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8D" w:rsidRPr="00F7028D" w:rsidRDefault="00F7028D">
      <w:pPr>
        <w:rPr>
          <w:b/>
          <w:sz w:val="32"/>
          <w:szCs w:val="32"/>
        </w:rPr>
      </w:pPr>
      <w:r w:rsidRPr="00F7028D">
        <w:rPr>
          <w:b/>
          <w:sz w:val="32"/>
          <w:szCs w:val="32"/>
        </w:rPr>
        <w:t>Logique Combinatoire</w:t>
      </w:r>
    </w:p>
    <w:p w:rsidR="00F7028D" w:rsidRPr="00F7028D" w:rsidRDefault="00F7028D">
      <w:pPr>
        <w:rPr>
          <w:b/>
          <w:sz w:val="28"/>
          <w:szCs w:val="28"/>
        </w:rPr>
      </w:pPr>
      <w:r w:rsidRPr="00F7028D">
        <w:rPr>
          <w:b/>
          <w:sz w:val="28"/>
          <w:szCs w:val="28"/>
        </w:rPr>
        <w:t>TD 2 (27/10/2010)</w:t>
      </w:r>
    </w:p>
    <w:p w:rsidR="00BB7772" w:rsidRPr="00F7028D" w:rsidRDefault="00F7028D">
      <w:pPr>
        <w:rPr>
          <w:b/>
        </w:rPr>
      </w:pPr>
      <w:r>
        <w:rPr>
          <w:b/>
        </w:rPr>
        <w:t xml:space="preserve">Exercice 4. </w:t>
      </w:r>
      <w:r w:rsidRPr="00F7028D">
        <w:rPr>
          <w:b/>
        </w:rPr>
        <w:t>Système de transmission numérique avec correction d’erreur.</w:t>
      </w:r>
    </w:p>
    <w:p w:rsidR="007939A6" w:rsidRPr="007939A6" w:rsidRDefault="007939A6">
      <w:pPr>
        <w:rPr>
          <w:b/>
          <w:i/>
          <w:u w:val="single"/>
        </w:rPr>
      </w:pPr>
      <w:r w:rsidRPr="007939A6">
        <w:rPr>
          <w:b/>
          <w:i/>
          <w:u w:val="single"/>
        </w:rPr>
        <w:t>Rappels des points importants de l’énoncé :</w:t>
      </w:r>
    </w:p>
    <w:p w:rsidR="00F7028D" w:rsidRDefault="00F7028D">
      <w:pPr>
        <w:rPr>
          <w:i/>
        </w:rPr>
      </w:pPr>
      <w:r w:rsidRPr="00F7028D">
        <w:rPr>
          <w:b/>
          <w:i/>
        </w:rPr>
        <w:t>Note</w:t>
      </w:r>
      <w:r>
        <w:t xml:space="preserve"> : </w:t>
      </w:r>
      <w:r w:rsidRPr="00F7028D">
        <w:rPr>
          <w:i/>
        </w:rPr>
        <w:t xml:space="preserve">je ne reprends pas ici l’énoncé </w:t>
      </w:r>
      <w:r w:rsidR="003B0799">
        <w:rPr>
          <w:i/>
        </w:rPr>
        <w:t xml:space="preserve">intégral </w:t>
      </w:r>
      <w:r w:rsidRPr="00F7028D">
        <w:rPr>
          <w:i/>
        </w:rPr>
        <w:t xml:space="preserve">du polycopié, </w:t>
      </w:r>
      <w:r w:rsidRPr="00F7028D">
        <w:rPr>
          <w:i/>
          <w:u w:val="single"/>
        </w:rPr>
        <w:t>merci de le lire attentivement</w:t>
      </w:r>
      <w:r w:rsidRPr="00F7028D">
        <w:rPr>
          <w:i/>
        </w:rPr>
        <w:t> !</w:t>
      </w:r>
      <w:r w:rsidR="003B0799">
        <w:rPr>
          <w:i/>
        </w:rPr>
        <w:t xml:space="preserve"> </w:t>
      </w:r>
    </w:p>
    <w:p w:rsidR="003B0799" w:rsidRDefault="003B0799" w:rsidP="003B0799">
      <w:pPr>
        <w:pStyle w:val="Paragraphedeliste"/>
        <w:numPr>
          <w:ilvl w:val="0"/>
          <w:numId w:val="29"/>
        </w:numPr>
        <w:rPr>
          <w:i/>
        </w:rPr>
      </w:pPr>
      <w:r w:rsidRPr="003B0799">
        <w:rPr>
          <w:i/>
        </w:rPr>
        <w:t xml:space="preserve">Code de </w:t>
      </w:r>
      <w:proofErr w:type="spellStart"/>
      <w:r w:rsidRPr="003B0799">
        <w:rPr>
          <w:i/>
        </w:rPr>
        <w:t>Hamming</w:t>
      </w:r>
      <w:proofErr w:type="spellEnd"/>
    </w:p>
    <w:p w:rsidR="003B0799" w:rsidRDefault="003B0799" w:rsidP="003B0799">
      <w:pPr>
        <w:pStyle w:val="Paragraphedeliste"/>
        <w:numPr>
          <w:ilvl w:val="0"/>
          <w:numId w:val="29"/>
        </w:numPr>
        <w:rPr>
          <w:i/>
        </w:rPr>
      </w:pPr>
      <w:r>
        <w:rPr>
          <w:i/>
        </w:rPr>
        <w:t xml:space="preserve">4 éléments binaires correspondant à un chiffre du système </w:t>
      </w:r>
      <w:r w:rsidRPr="003B0799">
        <w:rPr>
          <w:i/>
        </w:rPr>
        <w:t xml:space="preserve">décimal </w:t>
      </w:r>
      <w:r w:rsidRPr="003B0799">
        <w:rPr>
          <w:b/>
          <w:i/>
        </w:rPr>
        <w:t>m</w:t>
      </w:r>
      <w:r w:rsidRPr="003B0799">
        <w:rPr>
          <w:b/>
          <w:i/>
          <w:vertAlign w:val="subscript"/>
        </w:rPr>
        <w:t>1</w:t>
      </w:r>
      <w:r w:rsidRPr="003B0799">
        <w:rPr>
          <w:b/>
          <w:i/>
        </w:rPr>
        <w:t>, m</w:t>
      </w:r>
      <w:r w:rsidRPr="003B0799">
        <w:rPr>
          <w:b/>
          <w:i/>
          <w:vertAlign w:val="subscript"/>
        </w:rPr>
        <w:t>2</w:t>
      </w:r>
      <w:r w:rsidRPr="003B0799">
        <w:rPr>
          <w:b/>
          <w:i/>
        </w:rPr>
        <w:t>, m</w:t>
      </w:r>
      <w:r w:rsidRPr="003B0799">
        <w:rPr>
          <w:b/>
          <w:i/>
          <w:vertAlign w:val="subscript"/>
        </w:rPr>
        <w:t>3</w:t>
      </w:r>
      <w:r w:rsidRPr="003B0799">
        <w:rPr>
          <w:b/>
          <w:i/>
        </w:rPr>
        <w:t>, m</w:t>
      </w:r>
      <w:r w:rsidRPr="003B0799">
        <w:rPr>
          <w:b/>
          <w:i/>
          <w:vertAlign w:val="subscript"/>
        </w:rPr>
        <w:t>4</w:t>
      </w:r>
      <w:r w:rsidRPr="003B0799">
        <w:rPr>
          <w:i/>
        </w:rPr>
        <w:t>.</w:t>
      </w:r>
      <w:r>
        <w:t xml:space="preserve"> </w:t>
      </w:r>
      <w:r>
        <w:rPr>
          <w:i/>
        </w:rPr>
        <w:t xml:space="preserve"> </w:t>
      </w:r>
    </w:p>
    <w:p w:rsidR="00324C20" w:rsidRPr="00324C20" w:rsidRDefault="003B0799" w:rsidP="00324C20">
      <w:pPr>
        <w:pStyle w:val="Paragraphedeliste"/>
        <w:numPr>
          <w:ilvl w:val="0"/>
          <w:numId w:val="29"/>
        </w:numPr>
        <w:rPr>
          <w:i/>
        </w:rPr>
      </w:pPr>
      <w:r>
        <w:rPr>
          <w:i/>
        </w:rPr>
        <w:t xml:space="preserve">3 éléments binaires de contrôle de parité </w:t>
      </w:r>
      <w:r>
        <w:rPr>
          <w:b/>
          <w:i/>
        </w:rPr>
        <w:t>k</w:t>
      </w:r>
      <w:r w:rsidRPr="003B0799">
        <w:rPr>
          <w:b/>
          <w:i/>
          <w:vertAlign w:val="subscript"/>
        </w:rPr>
        <w:t>1</w:t>
      </w:r>
      <w:r w:rsidRPr="003B0799">
        <w:rPr>
          <w:b/>
          <w:i/>
        </w:rPr>
        <w:t>,</w:t>
      </w:r>
      <w:r>
        <w:rPr>
          <w:b/>
          <w:i/>
        </w:rPr>
        <w:t xml:space="preserve"> k</w:t>
      </w:r>
      <w:r w:rsidRPr="003B0799">
        <w:rPr>
          <w:b/>
          <w:i/>
          <w:vertAlign w:val="subscript"/>
        </w:rPr>
        <w:t>2</w:t>
      </w:r>
      <w:r>
        <w:rPr>
          <w:b/>
          <w:i/>
        </w:rPr>
        <w:t>,</w:t>
      </w:r>
      <w:r w:rsidRPr="003B0799">
        <w:rPr>
          <w:b/>
          <w:i/>
        </w:rPr>
        <w:t xml:space="preserve"> </w:t>
      </w:r>
      <w:r>
        <w:rPr>
          <w:b/>
          <w:i/>
        </w:rPr>
        <w:t>k</w:t>
      </w:r>
      <w:r>
        <w:rPr>
          <w:b/>
          <w:i/>
          <w:vertAlign w:val="subscript"/>
        </w:rPr>
        <w:t>3</w:t>
      </w:r>
      <w:r w:rsidRPr="003B0799">
        <w:rPr>
          <w:i/>
        </w:rPr>
        <w:t>.</w:t>
      </w:r>
      <w:r>
        <w:t xml:space="preserve"> </w:t>
      </w:r>
    </w:p>
    <w:p w:rsidR="003B0799" w:rsidRDefault="003B0799" w:rsidP="003B0799">
      <w:pPr>
        <w:pStyle w:val="Paragraphedeliste"/>
        <w:numPr>
          <w:ilvl w:val="0"/>
          <w:numId w:val="29"/>
        </w:numPr>
        <w:rPr>
          <w:i/>
        </w:rPr>
      </w:pPr>
      <w:r>
        <w:rPr>
          <w:i/>
        </w:rPr>
        <w:t>La structure du mot :</w:t>
      </w:r>
    </w:p>
    <w:tbl>
      <w:tblPr>
        <w:tblStyle w:val="Grilledutableau"/>
        <w:tblW w:w="0" w:type="auto"/>
        <w:jc w:val="center"/>
        <w:tblInd w:w="1397" w:type="dxa"/>
        <w:tblCellMar>
          <w:left w:w="28" w:type="dxa"/>
          <w:right w:w="28" w:type="dxa"/>
        </w:tblCellMar>
        <w:tblLook w:val="04A0"/>
      </w:tblPr>
      <w:tblGrid>
        <w:gridCol w:w="1763"/>
        <w:gridCol w:w="397"/>
        <w:gridCol w:w="397"/>
        <w:gridCol w:w="397"/>
        <w:gridCol w:w="397"/>
        <w:gridCol w:w="397"/>
        <w:gridCol w:w="397"/>
        <w:gridCol w:w="397"/>
      </w:tblGrid>
      <w:tr w:rsidR="00B217CB" w:rsidTr="00B217CB">
        <w:trPr>
          <w:jc w:val="center"/>
        </w:trPr>
        <w:tc>
          <w:tcPr>
            <w:tcW w:w="1763" w:type="dxa"/>
          </w:tcPr>
          <w:p w:rsidR="00B217CB" w:rsidRPr="00B217CB" w:rsidRDefault="00B217CB" w:rsidP="00B217CB">
            <w:pPr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Position du bit</w:t>
            </w:r>
          </w:p>
        </w:tc>
        <w:tc>
          <w:tcPr>
            <w:tcW w:w="397" w:type="dxa"/>
            <w:vAlign w:val="center"/>
          </w:tcPr>
          <w:p w:rsidR="00B217CB" w:rsidRPr="00B217CB" w:rsidRDefault="00B217CB" w:rsidP="00B217CB">
            <w:pPr>
              <w:jc w:val="center"/>
              <w:rPr>
                <w:color w:val="808080" w:themeColor="background1" w:themeShade="80"/>
              </w:rPr>
            </w:pPr>
            <w:r w:rsidRPr="00B217CB">
              <w:rPr>
                <w:color w:val="808080" w:themeColor="background1" w:themeShade="80"/>
              </w:rPr>
              <w:t>1</w:t>
            </w:r>
          </w:p>
        </w:tc>
        <w:tc>
          <w:tcPr>
            <w:tcW w:w="397" w:type="dxa"/>
            <w:vAlign w:val="center"/>
          </w:tcPr>
          <w:p w:rsidR="00B217CB" w:rsidRPr="00B217CB" w:rsidRDefault="00B217CB" w:rsidP="00B217CB">
            <w:pPr>
              <w:jc w:val="center"/>
              <w:rPr>
                <w:color w:val="808080" w:themeColor="background1" w:themeShade="80"/>
              </w:rPr>
            </w:pPr>
            <w:r w:rsidRPr="00B217CB">
              <w:rPr>
                <w:color w:val="808080" w:themeColor="background1" w:themeShade="80"/>
              </w:rPr>
              <w:t>2</w:t>
            </w:r>
          </w:p>
        </w:tc>
        <w:tc>
          <w:tcPr>
            <w:tcW w:w="397" w:type="dxa"/>
            <w:vAlign w:val="center"/>
          </w:tcPr>
          <w:p w:rsidR="00B217CB" w:rsidRPr="00B217CB" w:rsidRDefault="00B217CB" w:rsidP="00B217CB">
            <w:pPr>
              <w:jc w:val="center"/>
              <w:rPr>
                <w:color w:val="808080" w:themeColor="background1" w:themeShade="80"/>
              </w:rPr>
            </w:pPr>
            <w:r w:rsidRPr="00B217CB">
              <w:rPr>
                <w:color w:val="808080" w:themeColor="background1" w:themeShade="80"/>
              </w:rPr>
              <w:t>3</w:t>
            </w:r>
          </w:p>
        </w:tc>
        <w:tc>
          <w:tcPr>
            <w:tcW w:w="397" w:type="dxa"/>
            <w:vAlign w:val="center"/>
          </w:tcPr>
          <w:p w:rsidR="00B217CB" w:rsidRPr="00B217CB" w:rsidRDefault="00B217CB" w:rsidP="00B217CB">
            <w:pPr>
              <w:jc w:val="center"/>
              <w:rPr>
                <w:color w:val="808080" w:themeColor="background1" w:themeShade="80"/>
              </w:rPr>
            </w:pPr>
            <w:r w:rsidRPr="00B217CB">
              <w:rPr>
                <w:color w:val="808080" w:themeColor="background1" w:themeShade="80"/>
              </w:rPr>
              <w:t>4</w:t>
            </w:r>
          </w:p>
        </w:tc>
        <w:tc>
          <w:tcPr>
            <w:tcW w:w="397" w:type="dxa"/>
            <w:vAlign w:val="center"/>
          </w:tcPr>
          <w:p w:rsidR="00B217CB" w:rsidRPr="00B217CB" w:rsidRDefault="00B217CB" w:rsidP="00B217CB">
            <w:pPr>
              <w:jc w:val="center"/>
              <w:rPr>
                <w:color w:val="808080" w:themeColor="background1" w:themeShade="80"/>
              </w:rPr>
            </w:pPr>
            <w:r w:rsidRPr="00B217CB">
              <w:rPr>
                <w:color w:val="808080" w:themeColor="background1" w:themeShade="80"/>
              </w:rPr>
              <w:t>5</w:t>
            </w:r>
          </w:p>
        </w:tc>
        <w:tc>
          <w:tcPr>
            <w:tcW w:w="397" w:type="dxa"/>
            <w:vAlign w:val="center"/>
          </w:tcPr>
          <w:p w:rsidR="00B217CB" w:rsidRPr="00B217CB" w:rsidRDefault="00B217CB" w:rsidP="00B217CB">
            <w:pPr>
              <w:jc w:val="center"/>
              <w:rPr>
                <w:color w:val="808080" w:themeColor="background1" w:themeShade="80"/>
              </w:rPr>
            </w:pPr>
            <w:r w:rsidRPr="00B217CB">
              <w:rPr>
                <w:color w:val="808080" w:themeColor="background1" w:themeShade="80"/>
              </w:rPr>
              <w:t>6</w:t>
            </w:r>
          </w:p>
        </w:tc>
        <w:tc>
          <w:tcPr>
            <w:tcW w:w="397" w:type="dxa"/>
            <w:vAlign w:val="center"/>
          </w:tcPr>
          <w:p w:rsidR="00B217CB" w:rsidRPr="00B217CB" w:rsidRDefault="00B217CB" w:rsidP="00B217CB">
            <w:pPr>
              <w:jc w:val="center"/>
              <w:rPr>
                <w:color w:val="808080" w:themeColor="background1" w:themeShade="80"/>
              </w:rPr>
            </w:pPr>
            <w:r w:rsidRPr="00B217CB">
              <w:rPr>
                <w:color w:val="808080" w:themeColor="background1" w:themeShade="80"/>
              </w:rPr>
              <w:t>7</w:t>
            </w:r>
          </w:p>
        </w:tc>
      </w:tr>
      <w:tr w:rsidR="00B217CB" w:rsidTr="00B217CB">
        <w:trPr>
          <w:jc w:val="center"/>
        </w:trPr>
        <w:tc>
          <w:tcPr>
            <w:tcW w:w="1763" w:type="dxa"/>
          </w:tcPr>
          <w:p w:rsidR="00B217CB" w:rsidRDefault="00B217CB" w:rsidP="00B217CB">
            <w:pPr>
              <w:jc w:val="center"/>
            </w:pPr>
            <w:r>
              <w:t>Nom du bit</w:t>
            </w:r>
          </w:p>
        </w:tc>
        <w:tc>
          <w:tcPr>
            <w:tcW w:w="397" w:type="dxa"/>
            <w:vAlign w:val="center"/>
          </w:tcPr>
          <w:p w:rsidR="00B217CB" w:rsidRPr="003B0799" w:rsidRDefault="00B217CB" w:rsidP="00B217CB">
            <w:pPr>
              <w:jc w:val="center"/>
            </w:pPr>
            <w:r>
              <w:t>k</w:t>
            </w:r>
            <w:r w:rsidRPr="008623D6">
              <w:rPr>
                <w:vertAlign w:val="subscript"/>
              </w:rPr>
              <w:t>1</w:t>
            </w:r>
          </w:p>
        </w:tc>
        <w:tc>
          <w:tcPr>
            <w:tcW w:w="397" w:type="dxa"/>
            <w:vAlign w:val="center"/>
          </w:tcPr>
          <w:p w:rsidR="00B217CB" w:rsidRPr="003B0799" w:rsidRDefault="00B217CB" w:rsidP="00B217CB">
            <w:pPr>
              <w:jc w:val="center"/>
            </w:pPr>
            <w:r>
              <w:t>k</w:t>
            </w:r>
            <w:r w:rsidRPr="008623D6">
              <w:rPr>
                <w:vertAlign w:val="subscript"/>
              </w:rPr>
              <w:t>2</w:t>
            </w:r>
          </w:p>
        </w:tc>
        <w:tc>
          <w:tcPr>
            <w:tcW w:w="397" w:type="dxa"/>
            <w:vAlign w:val="center"/>
          </w:tcPr>
          <w:p w:rsidR="00B217CB" w:rsidRPr="003B0799" w:rsidRDefault="00B217CB" w:rsidP="00B217CB">
            <w:pPr>
              <w:jc w:val="center"/>
            </w:pPr>
            <w:r>
              <w:t>k</w:t>
            </w:r>
            <w:r w:rsidRPr="008623D6">
              <w:rPr>
                <w:vertAlign w:val="subscript"/>
              </w:rPr>
              <w:t>3</w:t>
            </w:r>
          </w:p>
        </w:tc>
        <w:tc>
          <w:tcPr>
            <w:tcW w:w="397" w:type="dxa"/>
            <w:vAlign w:val="center"/>
          </w:tcPr>
          <w:p w:rsidR="00B217CB" w:rsidRPr="003B0799" w:rsidRDefault="00B217CB" w:rsidP="00B217CB">
            <w:pPr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397" w:type="dxa"/>
            <w:vAlign w:val="center"/>
          </w:tcPr>
          <w:p w:rsidR="00B217CB" w:rsidRPr="003B0799" w:rsidRDefault="00B217CB" w:rsidP="00B217CB">
            <w:pPr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397" w:type="dxa"/>
            <w:vAlign w:val="center"/>
          </w:tcPr>
          <w:p w:rsidR="00B217CB" w:rsidRPr="003B0799" w:rsidRDefault="00B217CB" w:rsidP="00B217CB">
            <w:pPr>
              <w:jc w:val="center"/>
            </w:pPr>
            <w:r>
              <w:t>m</w:t>
            </w:r>
            <w:r w:rsidRPr="008623D6">
              <w:rPr>
                <w:vertAlign w:val="subscript"/>
              </w:rPr>
              <w:t>3</w:t>
            </w:r>
          </w:p>
        </w:tc>
        <w:tc>
          <w:tcPr>
            <w:tcW w:w="397" w:type="dxa"/>
            <w:vAlign w:val="center"/>
          </w:tcPr>
          <w:p w:rsidR="00B217CB" w:rsidRPr="003B0799" w:rsidRDefault="00324C20" w:rsidP="00B217CB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0" style="position:absolute;left:0;text-align:left;margin-left:38.85pt;margin-top:6.25pt;width:115.35pt;height:99.75pt;z-index:251658240;mso-position-horizontal-relative:text;mso-position-vertical:absolute;mso-position-vertical-relative:text" coordsize="2307,1995" path="m,c991,164,1983,328,2145,660,2307,992,1641,1493,975,1995e" filled="f">
                  <v:stroke endarrow="block"/>
                  <v:path arrowok="t"/>
                </v:shape>
              </w:pict>
            </w:r>
            <w:r w:rsidR="00B217CB">
              <w:t>m</w:t>
            </w:r>
            <w:r w:rsidR="00B217CB">
              <w:rPr>
                <w:vertAlign w:val="subscript"/>
              </w:rPr>
              <w:t>4</w:t>
            </w:r>
          </w:p>
        </w:tc>
      </w:tr>
      <w:tr w:rsidR="00B217CB" w:rsidTr="00B217CB">
        <w:trPr>
          <w:jc w:val="center"/>
        </w:trPr>
        <w:tc>
          <w:tcPr>
            <w:tcW w:w="1763" w:type="dxa"/>
          </w:tcPr>
          <w:p w:rsidR="00B217CB" w:rsidRDefault="00B217CB" w:rsidP="00B217CB">
            <w:pPr>
              <w:jc w:val="center"/>
            </w:pPr>
            <w:r>
              <w:t>Exemple</w:t>
            </w:r>
          </w:p>
        </w:tc>
        <w:tc>
          <w:tcPr>
            <w:tcW w:w="397" w:type="dxa"/>
            <w:vAlign w:val="center"/>
          </w:tcPr>
          <w:p w:rsidR="00B217CB" w:rsidRDefault="00B217CB" w:rsidP="00B217CB">
            <w:pPr>
              <w:jc w:val="center"/>
            </w:pPr>
            <w:r>
              <w:t>0</w:t>
            </w:r>
          </w:p>
        </w:tc>
        <w:tc>
          <w:tcPr>
            <w:tcW w:w="397" w:type="dxa"/>
            <w:vAlign w:val="center"/>
          </w:tcPr>
          <w:p w:rsidR="00B217CB" w:rsidRDefault="00B217CB" w:rsidP="00B217CB">
            <w:pPr>
              <w:jc w:val="center"/>
            </w:pPr>
            <w:r>
              <w:t>1</w:t>
            </w:r>
          </w:p>
        </w:tc>
        <w:tc>
          <w:tcPr>
            <w:tcW w:w="397" w:type="dxa"/>
            <w:vAlign w:val="center"/>
          </w:tcPr>
          <w:p w:rsidR="00B217CB" w:rsidRDefault="00B217CB" w:rsidP="00B217CB">
            <w:pPr>
              <w:jc w:val="center"/>
            </w:pPr>
            <w:r>
              <w:t>1</w:t>
            </w:r>
          </w:p>
        </w:tc>
        <w:tc>
          <w:tcPr>
            <w:tcW w:w="397" w:type="dxa"/>
            <w:vAlign w:val="center"/>
          </w:tcPr>
          <w:p w:rsidR="00B217CB" w:rsidRDefault="00B217CB" w:rsidP="00B217CB">
            <w:pPr>
              <w:jc w:val="center"/>
            </w:pPr>
            <w:r>
              <w:t>0</w:t>
            </w:r>
          </w:p>
        </w:tc>
        <w:tc>
          <w:tcPr>
            <w:tcW w:w="397" w:type="dxa"/>
            <w:vAlign w:val="center"/>
          </w:tcPr>
          <w:p w:rsidR="00B217CB" w:rsidRDefault="00B217CB" w:rsidP="00B217CB">
            <w:pPr>
              <w:jc w:val="center"/>
            </w:pPr>
            <w:r>
              <w:t>0</w:t>
            </w:r>
          </w:p>
        </w:tc>
        <w:tc>
          <w:tcPr>
            <w:tcW w:w="397" w:type="dxa"/>
            <w:vAlign w:val="center"/>
          </w:tcPr>
          <w:p w:rsidR="00B217CB" w:rsidRDefault="00B217CB" w:rsidP="00B217CB">
            <w:pPr>
              <w:jc w:val="center"/>
            </w:pPr>
            <w:r>
              <w:t>1</w:t>
            </w:r>
          </w:p>
        </w:tc>
        <w:tc>
          <w:tcPr>
            <w:tcW w:w="397" w:type="dxa"/>
            <w:vAlign w:val="center"/>
          </w:tcPr>
          <w:p w:rsidR="00B217CB" w:rsidRDefault="00B217CB" w:rsidP="00B217CB">
            <w:pPr>
              <w:jc w:val="center"/>
            </w:pPr>
            <w:r>
              <w:t>0</w:t>
            </w:r>
          </w:p>
        </w:tc>
      </w:tr>
    </w:tbl>
    <w:p w:rsidR="003B0799" w:rsidRPr="003B0799" w:rsidRDefault="00B217CB" w:rsidP="003B0799">
      <w:pPr>
        <w:rPr>
          <w:i/>
        </w:rPr>
      </w:pPr>
      <w:r>
        <w:rPr>
          <w:i/>
        </w:rPr>
        <w:t xml:space="preserve">L’exemple numérique donné dans le tableau ci-dessus correspond à N=2 dans le code de </w:t>
      </w:r>
      <w:proofErr w:type="spellStart"/>
      <w:r>
        <w:rPr>
          <w:i/>
        </w:rPr>
        <w:t>Hamming</w:t>
      </w:r>
      <w:proofErr w:type="spellEnd"/>
      <w:r>
        <w:rPr>
          <w:i/>
        </w:rPr>
        <w:t xml:space="preserve"> ! </w:t>
      </w:r>
      <w:r w:rsidRPr="00324C20">
        <w:rPr>
          <w:b/>
          <w:i/>
        </w:rPr>
        <w:t>Vérifiez</w:t>
      </w:r>
      <w:r>
        <w:rPr>
          <w:i/>
        </w:rPr>
        <w:t> !</w:t>
      </w:r>
    </w:p>
    <w:p w:rsidR="003B0799" w:rsidRDefault="00324C20" w:rsidP="003B0799">
      <w:pPr>
        <w:pStyle w:val="Paragraphedeliste"/>
        <w:numPr>
          <w:ilvl w:val="0"/>
          <w:numId w:val="29"/>
        </w:numPr>
        <w:rPr>
          <w:i/>
        </w:rPr>
      </w:pPr>
      <w:r>
        <w:rPr>
          <w:i/>
        </w:rPr>
        <w:t xml:space="preserve">3 tests de parité </w:t>
      </w:r>
    </w:p>
    <w:p w:rsidR="00324C20" w:rsidRDefault="00324C20" w:rsidP="00324C20">
      <w:pPr>
        <w:pStyle w:val="Paragraphedeliste"/>
        <w:numPr>
          <w:ilvl w:val="1"/>
          <w:numId w:val="29"/>
        </w:numPr>
        <w:rPr>
          <w:i/>
        </w:rPr>
      </w:pPr>
      <w:proofErr w:type="gramStart"/>
      <w:r>
        <w:rPr>
          <w:i/>
        </w:rPr>
        <w:t>T</w:t>
      </w:r>
      <w:r>
        <w:rPr>
          <w:i/>
          <w:vertAlign w:val="subscript"/>
        </w:rPr>
        <w:t>1</w:t>
      </w:r>
      <w:r>
        <w:rPr>
          <w:i/>
        </w:rPr>
        <w:t>(</w:t>
      </w:r>
      <w:proofErr w:type="gramEnd"/>
      <w:r>
        <w:rPr>
          <w:i/>
        </w:rPr>
        <w:t>test sur k</w:t>
      </w:r>
      <w:r>
        <w:rPr>
          <w:i/>
          <w:vertAlign w:val="subscript"/>
        </w:rPr>
        <w:t>1</w:t>
      </w:r>
      <w:r>
        <w:rPr>
          <w:i/>
        </w:rPr>
        <w:t>) se fait sur les bits : 1, 4, 5, 7 (</w:t>
      </w:r>
      <w:proofErr w:type="spellStart"/>
      <w:r>
        <w:rPr>
          <w:i/>
        </w:rPr>
        <w:t>c-à-d</w:t>
      </w:r>
      <w:proofErr w:type="spellEnd"/>
      <w:r>
        <w:rPr>
          <w:i/>
        </w:rPr>
        <w:t> : k</w:t>
      </w:r>
      <w:r>
        <w:rPr>
          <w:i/>
          <w:vertAlign w:val="subscript"/>
        </w:rPr>
        <w:t>1</w:t>
      </w:r>
      <w:r>
        <w:rPr>
          <w:i/>
        </w:rPr>
        <w:t>, m</w:t>
      </w:r>
      <w:r>
        <w:rPr>
          <w:i/>
          <w:vertAlign w:val="subscript"/>
        </w:rPr>
        <w:t>1</w:t>
      </w:r>
      <w:r>
        <w:rPr>
          <w:i/>
        </w:rPr>
        <w:t>, m</w:t>
      </w:r>
      <w:r>
        <w:rPr>
          <w:i/>
          <w:vertAlign w:val="subscript"/>
        </w:rPr>
        <w:t xml:space="preserve">2, </w:t>
      </w:r>
      <w:r>
        <w:rPr>
          <w:i/>
        </w:rPr>
        <w:t>m</w:t>
      </w:r>
      <w:r>
        <w:rPr>
          <w:i/>
          <w:vertAlign w:val="subscript"/>
        </w:rPr>
        <w:t>4</w:t>
      </w:r>
      <w:r>
        <w:rPr>
          <w:i/>
        </w:rPr>
        <w:t>)</w:t>
      </w:r>
    </w:p>
    <w:p w:rsidR="00324C20" w:rsidRPr="003B0799" w:rsidRDefault="00324C20" w:rsidP="00324C20">
      <w:pPr>
        <w:pStyle w:val="Paragraphedeliste"/>
        <w:numPr>
          <w:ilvl w:val="1"/>
          <w:numId w:val="29"/>
        </w:numPr>
        <w:rPr>
          <w:i/>
        </w:rPr>
      </w:pPr>
      <w:proofErr w:type="gramStart"/>
      <w:r>
        <w:rPr>
          <w:i/>
        </w:rPr>
        <w:t>T</w:t>
      </w:r>
      <w:r>
        <w:rPr>
          <w:i/>
          <w:vertAlign w:val="subscript"/>
        </w:rPr>
        <w:t>2</w:t>
      </w:r>
      <w:r>
        <w:rPr>
          <w:i/>
        </w:rPr>
        <w:t>(</w:t>
      </w:r>
      <w:proofErr w:type="gramEnd"/>
      <w:r>
        <w:rPr>
          <w:i/>
        </w:rPr>
        <w:t>test sur k</w:t>
      </w:r>
      <w:r>
        <w:rPr>
          <w:i/>
          <w:vertAlign w:val="subscript"/>
        </w:rPr>
        <w:t>2</w:t>
      </w:r>
      <w:r>
        <w:rPr>
          <w:i/>
        </w:rPr>
        <w:t>) se fait sur les bits : 2, 4, 6, 7 (</w:t>
      </w:r>
      <w:proofErr w:type="spellStart"/>
      <w:r>
        <w:rPr>
          <w:i/>
        </w:rPr>
        <w:t>c-à-d</w:t>
      </w:r>
      <w:proofErr w:type="spellEnd"/>
      <w:r>
        <w:rPr>
          <w:i/>
        </w:rPr>
        <w:t> : k</w:t>
      </w:r>
      <w:r>
        <w:rPr>
          <w:i/>
          <w:vertAlign w:val="subscript"/>
        </w:rPr>
        <w:t>2</w:t>
      </w:r>
      <w:r>
        <w:rPr>
          <w:i/>
        </w:rPr>
        <w:t>, m</w:t>
      </w:r>
      <w:r>
        <w:rPr>
          <w:i/>
          <w:vertAlign w:val="subscript"/>
        </w:rPr>
        <w:t>1</w:t>
      </w:r>
      <w:r>
        <w:rPr>
          <w:i/>
        </w:rPr>
        <w:t>, m</w:t>
      </w:r>
      <w:r>
        <w:rPr>
          <w:i/>
          <w:vertAlign w:val="subscript"/>
        </w:rPr>
        <w:t xml:space="preserve">3, </w:t>
      </w:r>
      <w:r>
        <w:rPr>
          <w:i/>
        </w:rPr>
        <w:t>m</w:t>
      </w:r>
      <w:r>
        <w:rPr>
          <w:i/>
          <w:vertAlign w:val="subscript"/>
        </w:rPr>
        <w:t>4</w:t>
      </w:r>
      <w:r>
        <w:rPr>
          <w:i/>
        </w:rPr>
        <w:t>)</w:t>
      </w:r>
    </w:p>
    <w:p w:rsidR="00324C20" w:rsidRPr="003B0799" w:rsidRDefault="00324C20" w:rsidP="00324C20">
      <w:pPr>
        <w:pStyle w:val="Paragraphedeliste"/>
        <w:numPr>
          <w:ilvl w:val="1"/>
          <w:numId w:val="29"/>
        </w:numPr>
        <w:rPr>
          <w:i/>
        </w:rPr>
      </w:pPr>
      <w:proofErr w:type="gramStart"/>
      <w:r>
        <w:rPr>
          <w:i/>
        </w:rPr>
        <w:t>T</w:t>
      </w:r>
      <w:r w:rsidR="00F015F7">
        <w:rPr>
          <w:i/>
          <w:vertAlign w:val="subscript"/>
        </w:rPr>
        <w:t>3</w:t>
      </w:r>
      <w:r>
        <w:rPr>
          <w:i/>
        </w:rPr>
        <w:t>(</w:t>
      </w:r>
      <w:proofErr w:type="gramEnd"/>
      <w:r>
        <w:rPr>
          <w:i/>
        </w:rPr>
        <w:t>test sur k</w:t>
      </w:r>
      <w:r w:rsidR="00F015F7">
        <w:rPr>
          <w:i/>
          <w:vertAlign w:val="subscript"/>
        </w:rPr>
        <w:t>3</w:t>
      </w:r>
      <w:r>
        <w:rPr>
          <w:i/>
        </w:rPr>
        <w:t>) se fait sur les bits : 3, 5, 6, 7 (</w:t>
      </w:r>
      <w:proofErr w:type="spellStart"/>
      <w:r>
        <w:rPr>
          <w:i/>
        </w:rPr>
        <w:t>c-à-d</w:t>
      </w:r>
      <w:proofErr w:type="spellEnd"/>
      <w:r>
        <w:rPr>
          <w:i/>
        </w:rPr>
        <w:t> : k</w:t>
      </w:r>
      <w:r>
        <w:rPr>
          <w:i/>
          <w:vertAlign w:val="subscript"/>
        </w:rPr>
        <w:t>3</w:t>
      </w:r>
      <w:r>
        <w:rPr>
          <w:i/>
        </w:rPr>
        <w:t>, m</w:t>
      </w:r>
      <w:r>
        <w:rPr>
          <w:i/>
          <w:vertAlign w:val="subscript"/>
        </w:rPr>
        <w:t>2</w:t>
      </w:r>
      <w:r>
        <w:rPr>
          <w:i/>
        </w:rPr>
        <w:t>, m</w:t>
      </w:r>
      <w:r>
        <w:rPr>
          <w:i/>
          <w:vertAlign w:val="subscript"/>
        </w:rPr>
        <w:t xml:space="preserve">3, </w:t>
      </w:r>
      <w:r>
        <w:rPr>
          <w:i/>
        </w:rPr>
        <w:t>m</w:t>
      </w:r>
      <w:r>
        <w:rPr>
          <w:i/>
          <w:vertAlign w:val="subscript"/>
        </w:rPr>
        <w:t>4</w:t>
      </w:r>
      <w:r>
        <w:rPr>
          <w:i/>
        </w:rPr>
        <w:t>)</w:t>
      </w:r>
    </w:p>
    <w:p w:rsidR="00324C20" w:rsidRDefault="00324C20" w:rsidP="00324C20">
      <w:pPr>
        <w:pStyle w:val="Paragraphedeliste"/>
        <w:numPr>
          <w:ilvl w:val="0"/>
          <w:numId w:val="29"/>
        </w:numPr>
        <w:rPr>
          <w:i/>
        </w:rPr>
      </w:pPr>
      <w:r>
        <w:rPr>
          <w:i/>
        </w:rPr>
        <w:t xml:space="preserve">Test de parité </w:t>
      </w:r>
      <w:r w:rsidRPr="00324C20">
        <w:rPr>
          <w:b/>
          <w:i/>
        </w:rPr>
        <w:t>paire</w:t>
      </w:r>
      <w:r>
        <w:rPr>
          <w:b/>
          <w:i/>
        </w:rPr>
        <w:t xml:space="preserve"> </w:t>
      </w:r>
      <w:r w:rsidRPr="00324C20">
        <w:rPr>
          <w:i/>
        </w:rPr>
        <w:t>(</w:t>
      </w:r>
      <w:r>
        <w:rPr>
          <w:i/>
        </w:rPr>
        <w:t>le résultat du test est égal à 0 si le nombre de 1 dans la zone considéré est pair, ce qui revient à dire qu’il n’y a pas d’erreur !)</w:t>
      </w:r>
    </w:p>
    <w:p w:rsidR="00F015F7" w:rsidRDefault="00F015F7" w:rsidP="00324C20">
      <w:pPr>
        <w:pStyle w:val="Paragraphedeliste"/>
        <w:numPr>
          <w:ilvl w:val="0"/>
          <w:numId w:val="29"/>
        </w:numPr>
        <w:rPr>
          <w:i/>
        </w:rPr>
      </w:pPr>
      <w:r>
        <w:rPr>
          <w:i/>
        </w:rPr>
        <w:t>(T</w:t>
      </w:r>
      <w:r w:rsidRPr="00F015F7">
        <w:rPr>
          <w:i/>
          <w:vertAlign w:val="subscript"/>
        </w:rPr>
        <w:t>3</w:t>
      </w:r>
      <w:r>
        <w:rPr>
          <w:i/>
        </w:rPr>
        <w:t>T</w:t>
      </w:r>
      <w:r w:rsidRPr="00F015F7">
        <w:rPr>
          <w:i/>
          <w:vertAlign w:val="subscript"/>
        </w:rPr>
        <w:t>2</w:t>
      </w:r>
      <w:r>
        <w:rPr>
          <w:i/>
        </w:rPr>
        <w:t>T</w:t>
      </w:r>
      <w:r w:rsidRPr="00F015F7">
        <w:rPr>
          <w:i/>
          <w:vertAlign w:val="subscript"/>
        </w:rPr>
        <w:t>1</w:t>
      </w:r>
      <w:r>
        <w:rPr>
          <w:i/>
        </w:rPr>
        <w:t>)</w:t>
      </w:r>
      <w:r>
        <w:rPr>
          <w:i/>
          <w:vertAlign w:val="subscript"/>
        </w:rPr>
        <w:t xml:space="preserve"> </w:t>
      </w:r>
      <w:r>
        <w:rPr>
          <w:i/>
        </w:rPr>
        <w:t>est un mot en code BCD qui donne en décimal la position du bit erroné</w:t>
      </w:r>
    </w:p>
    <w:p w:rsidR="00F015F7" w:rsidRPr="003B0799" w:rsidRDefault="00F015F7" w:rsidP="00324C20">
      <w:pPr>
        <w:pStyle w:val="Paragraphedeliste"/>
        <w:numPr>
          <w:ilvl w:val="0"/>
          <w:numId w:val="29"/>
        </w:numPr>
        <w:rPr>
          <w:i/>
        </w:rPr>
      </w:pPr>
      <w:r>
        <w:rPr>
          <w:i/>
        </w:rPr>
        <w:t>1 seul bit au maximum peut-être erroné et l’erreur est cantonné au niveau des bits d’information « m</w:t>
      </w:r>
      <w:r>
        <w:rPr>
          <w:i/>
          <w:vertAlign w:val="subscript"/>
        </w:rPr>
        <w:t>i</w:t>
      </w:r>
      <w:r>
        <w:rPr>
          <w:i/>
        </w:rPr>
        <w:t> » (pas d’erreur sur les k)</w:t>
      </w:r>
    </w:p>
    <w:p w:rsidR="007939A6" w:rsidRDefault="007939A6"/>
    <w:p w:rsidR="007939A6" w:rsidRPr="007939A6" w:rsidRDefault="007939A6">
      <w:pPr>
        <w:rPr>
          <w:b/>
          <w:u w:val="single"/>
        </w:rPr>
      </w:pPr>
      <w:r w:rsidRPr="007939A6">
        <w:rPr>
          <w:b/>
          <w:u w:val="single"/>
        </w:rPr>
        <w:t>Questions</w:t>
      </w:r>
    </w:p>
    <w:p w:rsidR="00F7028D" w:rsidRDefault="00F7028D">
      <w:r>
        <w:t>4.1 Donner le schéma du dispositif « émetteur » permettant de générer les bits k</w:t>
      </w:r>
      <w:r w:rsidRPr="008623D6">
        <w:rPr>
          <w:vertAlign w:val="subscript"/>
        </w:rPr>
        <w:t>1</w:t>
      </w:r>
      <w:r>
        <w:t>, k</w:t>
      </w:r>
      <w:r w:rsidRPr="008623D6">
        <w:rPr>
          <w:vertAlign w:val="subscript"/>
        </w:rPr>
        <w:t>2</w:t>
      </w:r>
      <w:r>
        <w:t xml:space="preserve"> et k</w:t>
      </w:r>
      <w:r w:rsidRPr="008623D6">
        <w:rPr>
          <w:vertAlign w:val="subscript"/>
        </w:rPr>
        <w:t>3</w:t>
      </w:r>
      <w:r>
        <w:t> :</w:t>
      </w:r>
    </w:p>
    <w:p w:rsidR="00F7028D" w:rsidRDefault="008623D6">
      <w:r>
        <w:t xml:space="preserve">On va utiliser le tableau du code de </w:t>
      </w:r>
      <w:proofErr w:type="spellStart"/>
      <w:r>
        <w:t>Hamming</w:t>
      </w:r>
      <w:proofErr w:type="spellEnd"/>
      <w:r>
        <w:t xml:space="preserve"> pour établir les expressions des bits de contrôle de parité </w:t>
      </w:r>
      <w:proofErr w:type="spellStart"/>
      <w:r>
        <w:t>k</w:t>
      </w:r>
      <w:r w:rsidRPr="008623D6">
        <w:rPr>
          <w:vertAlign w:val="subscript"/>
        </w:rPr>
        <w:t>i</w:t>
      </w:r>
      <w:proofErr w:type="spellEnd"/>
      <w:r>
        <w:t xml:space="preserve"> </w:t>
      </w:r>
      <w:r w:rsidR="003B0799">
        <w:t>en fonction des bits d’information m</w:t>
      </w:r>
      <w:r w:rsidR="003B0799" w:rsidRPr="003B0799">
        <w:rPr>
          <w:vertAlign w:val="subscript"/>
        </w:rPr>
        <w:t>1</w:t>
      </w:r>
      <w:r w:rsidR="003B0799">
        <w:t>, m</w:t>
      </w:r>
      <w:r w:rsidR="003B0799" w:rsidRPr="003B0799">
        <w:rPr>
          <w:vertAlign w:val="subscript"/>
        </w:rPr>
        <w:t>2</w:t>
      </w:r>
      <w:r w:rsidR="003B0799">
        <w:t>, m</w:t>
      </w:r>
      <w:r w:rsidR="003B0799" w:rsidRPr="003B0799">
        <w:rPr>
          <w:vertAlign w:val="subscript"/>
        </w:rPr>
        <w:t>3</w:t>
      </w:r>
      <w:r w:rsidR="003B0799">
        <w:t xml:space="preserve"> et m</w:t>
      </w:r>
      <w:r w:rsidR="003B0799" w:rsidRPr="003B0799">
        <w:rPr>
          <w:vertAlign w:val="subscript"/>
        </w:rPr>
        <w:t>4</w:t>
      </w:r>
      <w:r w:rsidR="003B0799">
        <w:t xml:space="preserve">. </w:t>
      </w:r>
      <w:r w:rsidR="007939A6">
        <w:t xml:space="preserve"> On trace les tableaux de Karnaugh des bits de contrôle de parité. On remplit les cases avec les données de </w:t>
      </w:r>
      <w:proofErr w:type="spellStart"/>
      <w:r w:rsidR="007939A6">
        <w:t>Hamming</w:t>
      </w:r>
      <w:proofErr w:type="spellEnd"/>
      <w:r w:rsidR="007939A6">
        <w:t>.</w:t>
      </w:r>
    </w:p>
    <w:p w:rsidR="00F015F7" w:rsidRDefault="00F015F7"/>
    <w:p w:rsidR="00BD21D3" w:rsidRDefault="00BD21D3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3"/>
        <w:gridCol w:w="3213"/>
      </w:tblGrid>
      <w:tr w:rsidR="00E66AC7" w:rsidTr="00857359">
        <w:tc>
          <w:tcPr>
            <w:tcW w:w="3212" w:type="dxa"/>
          </w:tcPr>
          <w:tbl>
            <w:tblPr>
              <w:tblStyle w:val="Grilledutableau"/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624"/>
              <w:gridCol w:w="624"/>
              <w:gridCol w:w="340"/>
              <w:gridCol w:w="340"/>
            </w:tblGrid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Pr="00E66AC7" w:rsidRDefault="00E66AC7" w:rsidP="00DC7BE2">
                  <w:pPr>
                    <w:jc w:val="right"/>
                    <w:rPr>
                      <w:b/>
                      <w:noProof/>
                      <w:vertAlign w:val="subscript"/>
                      <w:lang w:eastAsia="fr-FR"/>
                    </w:rPr>
                  </w:pPr>
                  <w:r w:rsidRPr="00E66AC7">
                    <w:rPr>
                      <w:b/>
                      <w:noProof/>
                      <w:lang w:eastAsia="fr-FR"/>
                    </w:rPr>
                    <w:lastRenderedPageBreak/>
                    <w:t>k</w:t>
                  </w:r>
                  <w:r w:rsidRPr="00E66AC7">
                    <w:rPr>
                      <w:b/>
                      <w:noProof/>
                      <w:vertAlign w:val="subscript"/>
                      <w:lang w:eastAsia="fr-FR"/>
                    </w:rPr>
                    <w:t>1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5" type="#_x0000_t32" style="position:absolute;left:0;text-align:left;margin-left:.6pt;margin-top:10.9pt;width:26.7pt;height:20.9pt;z-index:25166336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6AC7" w:rsidRPr="00E66AC7" w:rsidRDefault="00E66AC7" w:rsidP="00DC7BE2">
                  <w:pPr>
                    <w:rPr>
                      <w:sz w:val="16"/>
                      <w:szCs w:val="16"/>
                      <w:vertAlign w:val="subscript"/>
                    </w:rPr>
                  </w:pPr>
                  <w:r>
                    <w:t xml:space="preserve">       </w:t>
                  </w:r>
                  <w:r w:rsidRPr="00E66AC7">
                    <w:rPr>
                      <w:sz w:val="16"/>
                      <w:szCs w:val="16"/>
                    </w:rPr>
                    <w:t>m</w:t>
                  </w:r>
                  <w:r w:rsidRPr="00E66AC7">
                    <w:rPr>
                      <w:sz w:val="16"/>
                      <w:szCs w:val="16"/>
                      <w:vertAlign w:val="subscript"/>
                    </w:rPr>
                    <w:t>4</w:t>
                  </w:r>
                </w:p>
                <w:p w:rsidR="00E66AC7" w:rsidRPr="00E66AC7" w:rsidRDefault="00E66AC7" w:rsidP="00DC7BE2">
                  <w:pPr>
                    <w:rPr>
                      <w:sz w:val="16"/>
                      <w:szCs w:val="16"/>
                    </w:rPr>
                  </w:pPr>
                  <w:r w:rsidRPr="00E66AC7">
                    <w:rPr>
                      <w:sz w:val="16"/>
                      <w:szCs w:val="16"/>
                    </w:rPr>
                    <w:t>m</w:t>
                  </w:r>
                  <w:r w:rsidRPr="00E66AC7">
                    <w:rPr>
                      <w:sz w:val="16"/>
                      <w:szCs w:val="16"/>
                      <w:vertAlign w:val="subscript"/>
                    </w:rPr>
                    <w:t>1</w:t>
                  </w:r>
                  <w:r w:rsidRPr="00E66AC7">
                    <w:rPr>
                      <w:sz w:val="16"/>
                      <w:szCs w:val="16"/>
                    </w:rPr>
                    <w:t>m</w:t>
                  </w:r>
                  <w:r w:rsidRPr="00E66AC7">
                    <w:rPr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00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01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11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Pr="00DA6D1E" w:rsidRDefault="00E66AC7" w:rsidP="00DC7BE2">
                  <w:pPr>
                    <w:jc w:val="center"/>
                    <w:rPr>
                      <w:vertAlign w:val="superscript"/>
                    </w:rPr>
                  </w:pPr>
                  <w:r>
                    <w:t>X</w:t>
                  </w:r>
                  <w:r w:rsidR="00DA6D1E">
                    <w:rPr>
                      <w:vertAlign w:val="superscript"/>
                    </w:rP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Pr="00E66AC7" w:rsidRDefault="00E66AC7" w:rsidP="00DC7BE2">
                  <w:pPr>
                    <w:jc w:val="center"/>
                    <w:rPr>
                      <w:color w:val="808080" w:themeColor="background1" w:themeShade="80"/>
                    </w:rPr>
                  </w:pPr>
                  <w:r>
                    <w:t>X</w:t>
                  </w:r>
                  <w:r w:rsidRPr="00E66AC7">
                    <w:rPr>
                      <w:vertAlign w:val="superscript"/>
                    </w:rPr>
                    <w:t>1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10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E66AC7" w:rsidRDefault="00E66AC7"/>
        </w:tc>
        <w:tc>
          <w:tcPr>
            <w:tcW w:w="3213" w:type="dxa"/>
          </w:tcPr>
          <w:tbl>
            <w:tblPr>
              <w:tblStyle w:val="Grilledutableau"/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624"/>
              <w:gridCol w:w="624"/>
              <w:gridCol w:w="340"/>
              <w:gridCol w:w="340"/>
            </w:tblGrid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Pr="00E66AC7" w:rsidRDefault="00E66AC7" w:rsidP="00E66AC7">
                  <w:pPr>
                    <w:jc w:val="right"/>
                    <w:rPr>
                      <w:b/>
                      <w:noProof/>
                      <w:vertAlign w:val="subscript"/>
                      <w:lang w:eastAsia="fr-FR"/>
                    </w:rPr>
                  </w:pPr>
                  <w:r>
                    <w:rPr>
                      <w:b/>
                      <w:noProof/>
                      <w:lang w:eastAsia="fr-FR"/>
                    </w:rPr>
                    <w:t>k</w:t>
                  </w:r>
                  <w:r>
                    <w:rPr>
                      <w:b/>
                      <w:noProof/>
                      <w:vertAlign w:val="subscript"/>
                      <w:lang w:eastAsia="fr-FR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w:pict>
                      <v:shape id="_x0000_s1036" type="#_x0000_t32" style="position:absolute;left:0;text-align:left;margin-left:.6pt;margin-top:10.9pt;width:26.7pt;height:20.9pt;z-index:25166540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6AC7" w:rsidRPr="00E66AC7" w:rsidRDefault="00E66AC7" w:rsidP="00DC7BE2">
                  <w:pPr>
                    <w:rPr>
                      <w:sz w:val="16"/>
                      <w:szCs w:val="16"/>
                      <w:vertAlign w:val="subscript"/>
                    </w:rPr>
                  </w:pPr>
                  <w:r>
                    <w:t xml:space="preserve">       </w:t>
                  </w:r>
                  <w:r w:rsidRPr="00E66AC7">
                    <w:rPr>
                      <w:sz w:val="16"/>
                      <w:szCs w:val="16"/>
                    </w:rPr>
                    <w:t>m</w:t>
                  </w:r>
                  <w:r w:rsidRPr="00E66AC7">
                    <w:rPr>
                      <w:sz w:val="16"/>
                      <w:szCs w:val="16"/>
                      <w:vertAlign w:val="subscript"/>
                    </w:rPr>
                    <w:t>4</w:t>
                  </w:r>
                </w:p>
                <w:p w:rsidR="00E66AC7" w:rsidRPr="00E66AC7" w:rsidRDefault="00E66AC7" w:rsidP="00857359">
                  <w:pPr>
                    <w:rPr>
                      <w:sz w:val="16"/>
                      <w:szCs w:val="16"/>
                    </w:rPr>
                  </w:pPr>
                  <w:r w:rsidRPr="00E66AC7">
                    <w:rPr>
                      <w:sz w:val="16"/>
                      <w:szCs w:val="16"/>
                    </w:rPr>
                    <w:t>m</w:t>
                  </w:r>
                  <w:r w:rsidRPr="00E66AC7">
                    <w:rPr>
                      <w:sz w:val="16"/>
                      <w:szCs w:val="16"/>
                      <w:vertAlign w:val="subscript"/>
                    </w:rPr>
                    <w:t>1</w:t>
                  </w:r>
                  <w:r w:rsidRPr="00E66AC7">
                    <w:rPr>
                      <w:sz w:val="16"/>
                      <w:szCs w:val="16"/>
                    </w:rPr>
                    <w:t>m</w:t>
                  </w:r>
                  <w:r w:rsidR="00857359">
                    <w:rPr>
                      <w:sz w:val="16"/>
                      <w:szCs w:val="16"/>
                      <w:vertAlign w:val="subscript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00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01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11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Pr="00E66AC7" w:rsidRDefault="00E66AC7" w:rsidP="00DC7BE2">
                  <w:pPr>
                    <w:jc w:val="center"/>
                    <w:rPr>
                      <w:color w:val="808080" w:themeColor="background1" w:themeShade="80"/>
                    </w:rPr>
                  </w:pPr>
                  <w:r>
                    <w:t>X</w:t>
                  </w:r>
                  <w:r w:rsidRPr="00E66AC7">
                    <w:rPr>
                      <w:vertAlign w:val="superscript"/>
                    </w:rPr>
                    <w:t>1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10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E66AC7" w:rsidRDefault="00E66AC7"/>
        </w:tc>
        <w:tc>
          <w:tcPr>
            <w:tcW w:w="3213" w:type="dxa"/>
          </w:tcPr>
          <w:tbl>
            <w:tblPr>
              <w:tblStyle w:val="Grilledutableau"/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624"/>
              <w:gridCol w:w="624"/>
              <w:gridCol w:w="340"/>
              <w:gridCol w:w="340"/>
            </w:tblGrid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Pr="00E66AC7" w:rsidRDefault="00857359" w:rsidP="00857359">
                  <w:pPr>
                    <w:jc w:val="right"/>
                    <w:rPr>
                      <w:b/>
                      <w:noProof/>
                      <w:vertAlign w:val="subscript"/>
                      <w:lang w:eastAsia="fr-FR"/>
                    </w:rPr>
                  </w:pPr>
                  <w:r>
                    <w:rPr>
                      <w:b/>
                      <w:noProof/>
                      <w:lang w:eastAsia="fr-FR"/>
                    </w:rPr>
                    <w:t>k</w:t>
                  </w:r>
                  <w:r>
                    <w:rPr>
                      <w:b/>
                      <w:noProof/>
                      <w:vertAlign w:val="subscript"/>
                      <w:lang w:eastAsia="fr-FR"/>
                    </w:rPr>
                    <w:t>3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w:pict>
                      <v:shape id="_x0000_s1037" type="#_x0000_t32" style="position:absolute;left:0;text-align:left;margin-left:.6pt;margin-top:10.9pt;width:26.7pt;height:20.9pt;z-index:25166745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66AC7" w:rsidRPr="00E66AC7" w:rsidRDefault="00E66AC7" w:rsidP="00DC7BE2">
                  <w:pPr>
                    <w:rPr>
                      <w:sz w:val="16"/>
                      <w:szCs w:val="16"/>
                      <w:vertAlign w:val="subscript"/>
                    </w:rPr>
                  </w:pPr>
                  <w:r>
                    <w:t xml:space="preserve">       </w:t>
                  </w:r>
                  <w:r w:rsidRPr="00E66AC7">
                    <w:rPr>
                      <w:sz w:val="16"/>
                      <w:szCs w:val="16"/>
                    </w:rPr>
                    <w:t>m</w:t>
                  </w:r>
                  <w:r w:rsidRPr="00E66AC7">
                    <w:rPr>
                      <w:sz w:val="16"/>
                      <w:szCs w:val="16"/>
                      <w:vertAlign w:val="subscript"/>
                    </w:rPr>
                    <w:t>4</w:t>
                  </w:r>
                </w:p>
                <w:p w:rsidR="00E66AC7" w:rsidRPr="00E66AC7" w:rsidRDefault="00E66AC7" w:rsidP="00857359">
                  <w:pPr>
                    <w:rPr>
                      <w:sz w:val="16"/>
                      <w:szCs w:val="16"/>
                    </w:rPr>
                  </w:pPr>
                  <w:r w:rsidRPr="00E66AC7">
                    <w:rPr>
                      <w:sz w:val="16"/>
                      <w:szCs w:val="16"/>
                    </w:rPr>
                    <w:t>m</w:t>
                  </w:r>
                  <w:r w:rsidR="00857359">
                    <w:rPr>
                      <w:sz w:val="16"/>
                      <w:szCs w:val="16"/>
                      <w:vertAlign w:val="subscript"/>
                    </w:rPr>
                    <w:t>2</w:t>
                  </w:r>
                  <w:r w:rsidRPr="00E66AC7">
                    <w:rPr>
                      <w:sz w:val="16"/>
                      <w:szCs w:val="16"/>
                    </w:rPr>
                    <w:t>m</w:t>
                  </w:r>
                  <w:r w:rsidR="00857359">
                    <w:rPr>
                      <w:sz w:val="16"/>
                      <w:szCs w:val="16"/>
                      <w:vertAlign w:val="subscript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00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01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11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857359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Pr="00E66AC7" w:rsidRDefault="00857359" w:rsidP="00DC7BE2">
                  <w:pPr>
                    <w:jc w:val="center"/>
                    <w:rPr>
                      <w:color w:val="808080" w:themeColor="background1" w:themeShade="80"/>
                    </w:rPr>
                  </w:pPr>
                  <w:r>
                    <w:t>1</w:t>
                  </w:r>
                </w:p>
              </w:tc>
            </w:tr>
            <w:tr w:rsidR="00E66AC7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E66AC7" w:rsidRDefault="00E66AC7" w:rsidP="00DC7BE2">
                  <w:pPr>
                    <w:jc w:val="right"/>
                  </w:pPr>
                  <w:r>
                    <w:t>10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E66AC7" w:rsidRDefault="00E66AC7" w:rsidP="00DC7BE2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E66AC7" w:rsidRDefault="00E66AC7">
            <w:r>
              <w:t xml:space="preserve">  </w:t>
            </w:r>
          </w:p>
        </w:tc>
      </w:tr>
    </w:tbl>
    <w:p w:rsidR="00E66AC7" w:rsidRDefault="00857359">
      <w:r>
        <w:t>Explication de remplissage de tableau de Karnaugh de k</w:t>
      </w:r>
      <w:r w:rsidRPr="00857359">
        <w:rPr>
          <w:vertAlign w:val="subscript"/>
        </w:rPr>
        <w:t>1</w:t>
      </w:r>
      <w:r>
        <w:t> : on sait que k</w:t>
      </w:r>
      <w:r w:rsidRPr="00857359">
        <w:rPr>
          <w:vertAlign w:val="subscript"/>
        </w:rPr>
        <w:t>1</w:t>
      </w:r>
      <w:r>
        <w:t xml:space="preserve"> est regroupé avec les bits numéros 4, 5 et 7 (le test de parité T</w:t>
      </w:r>
      <w:r w:rsidRPr="00857359">
        <w:rPr>
          <w:vertAlign w:val="subscript"/>
        </w:rPr>
        <w:t>1</w:t>
      </w:r>
      <w:r>
        <w:t xml:space="preserve"> sur k</w:t>
      </w:r>
      <w:r w:rsidRPr="00857359">
        <w:rPr>
          <w:vertAlign w:val="subscript"/>
        </w:rPr>
        <w:t>1</w:t>
      </w:r>
      <w:r>
        <w:t xml:space="preserve"> se fait sur les bits 1, 4, 5 et 7), c'est-à-dire </w:t>
      </w:r>
      <w:r w:rsidRPr="00857359">
        <w:t>m</w:t>
      </w:r>
      <w:r w:rsidRPr="00857359">
        <w:rPr>
          <w:vertAlign w:val="subscript"/>
        </w:rPr>
        <w:t>1</w:t>
      </w:r>
      <w:r w:rsidRPr="00857359">
        <w:t>, m</w:t>
      </w:r>
      <w:r w:rsidRPr="00857359">
        <w:rPr>
          <w:vertAlign w:val="subscript"/>
        </w:rPr>
        <w:t>2</w:t>
      </w:r>
      <w:r>
        <w:t xml:space="preserve"> et</w:t>
      </w:r>
      <w:r w:rsidRPr="00857359">
        <w:t xml:space="preserve"> m</w:t>
      </w:r>
      <w:r w:rsidRPr="00857359">
        <w:rPr>
          <w:vertAlign w:val="subscript"/>
        </w:rPr>
        <w:t>4</w:t>
      </w:r>
      <w:r>
        <w:t xml:space="preserve">. </w:t>
      </w:r>
      <w:r w:rsidR="004A3680">
        <w:t>Pour la 1</w:t>
      </w:r>
      <w:r w:rsidR="004A3680" w:rsidRPr="004A3680">
        <w:rPr>
          <w:vertAlign w:val="superscript"/>
        </w:rPr>
        <w:t>ère</w:t>
      </w:r>
      <w:r w:rsidR="004A3680">
        <w:t xml:space="preserve"> case (1</w:t>
      </w:r>
      <w:r w:rsidR="004A3680" w:rsidRPr="004A3680">
        <w:rPr>
          <w:vertAlign w:val="superscript"/>
        </w:rPr>
        <w:t>ère</w:t>
      </w:r>
      <w:r w:rsidR="004A3680">
        <w:t xml:space="preserve"> ligne et 1</w:t>
      </w:r>
      <w:r w:rsidR="004A3680" w:rsidRPr="004A3680">
        <w:rPr>
          <w:vertAlign w:val="superscript"/>
        </w:rPr>
        <w:t>ère</w:t>
      </w:r>
      <w:r w:rsidR="004A3680">
        <w:t xml:space="preserve"> colonne) on repère dans le code de </w:t>
      </w:r>
      <w:proofErr w:type="spellStart"/>
      <w:r w:rsidR="004A3680">
        <w:t>Hamming</w:t>
      </w:r>
      <w:proofErr w:type="spellEnd"/>
      <w:r w:rsidR="004A3680">
        <w:t xml:space="preserve"> la ligne où </w:t>
      </w:r>
      <w:r w:rsidR="004A3680" w:rsidRPr="00857359">
        <w:t>m</w:t>
      </w:r>
      <w:r w:rsidR="004A3680" w:rsidRPr="00857359">
        <w:rPr>
          <w:vertAlign w:val="subscript"/>
        </w:rPr>
        <w:t>1</w:t>
      </w:r>
      <w:r w:rsidR="004A3680" w:rsidRPr="00857359">
        <w:t>m</w:t>
      </w:r>
      <w:r w:rsidR="004A3680" w:rsidRPr="00857359">
        <w:rPr>
          <w:vertAlign w:val="subscript"/>
        </w:rPr>
        <w:t>2</w:t>
      </w:r>
      <w:r w:rsidR="004A3680" w:rsidRPr="00857359">
        <w:t>m</w:t>
      </w:r>
      <w:r w:rsidR="004A3680" w:rsidRPr="00857359">
        <w:rPr>
          <w:vertAlign w:val="subscript"/>
        </w:rPr>
        <w:t>4</w:t>
      </w:r>
      <w:r w:rsidR="004A3680">
        <w:t xml:space="preserve"> = 000 et on inscrit dans la case la valeur de k</w:t>
      </w:r>
      <w:r w:rsidR="004A3680" w:rsidRPr="004A3680">
        <w:rPr>
          <w:vertAlign w:val="subscript"/>
        </w:rPr>
        <w:t>1</w:t>
      </w:r>
      <w:r w:rsidR="004A3680">
        <w:t xml:space="preserve"> correspondante, pour la 2</w:t>
      </w:r>
      <w:r w:rsidR="004A3680" w:rsidRPr="004A3680">
        <w:rPr>
          <w:vertAlign w:val="superscript"/>
        </w:rPr>
        <w:t>ème</w:t>
      </w:r>
      <w:r w:rsidR="004A3680">
        <w:t xml:space="preserve"> case (1</w:t>
      </w:r>
      <w:r w:rsidR="004A3680" w:rsidRPr="004A3680">
        <w:rPr>
          <w:vertAlign w:val="superscript"/>
        </w:rPr>
        <w:t>ère</w:t>
      </w:r>
      <w:r w:rsidR="004A3680">
        <w:t xml:space="preserve"> ligne et 2</w:t>
      </w:r>
      <w:r w:rsidR="004A3680" w:rsidRPr="004A3680">
        <w:rPr>
          <w:vertAlign w:val="superscript"/>
        </w:rPr>
        <w:t>ème</w:t>
      </w:r>
      <w:r w:rsidR="004A3680">
        <w:t xml:space="preserve"> colonne) on repère la ligne où </w:t>
      </w:r>
      <w:r w:rsidR="004A3680" w:rsidRPr="00857359">
        <w:t>m</w:t>
      </w:r>
      <w:r w:rsidR="004A3680" w:rsidRPr="00857359">
        <w:rPr>
          <w:vertAlign w:val="subscript"/>
        </w:rPr>
        <w:t>1</w:t>
      </w:r>
      <w:r w:rsidR="004A3680" w:rsidRPr="00857359">
        <w:t>m</w:t>
      </w:r>
      <w:r w:rsidR="004A3680" w:rsidRPr="00857359">
        <w:rPr>
          <w:vertAlign w:val="subscript"/>
        </w:rPr>
        <w:t>2</w:t>
      </w:r>
      <w:r w:rsidR="004A3680" w:rsidRPr="00857359">
        <w:t>m</w:t>
      </w:r>
      <w:r w:rsidR="004A3680" w:rsidRPr="00857359">
        <w:rPr>
          <w:vertAlign w:val="subscript"/>
        </w:rPr>
        <w:t>4</w:t>
      </w:r>
      <w:r w:rsidR="004A3680">
        <w:t xml:space="preserve"> = 001 et on inscrit dans la case la valeur de k</w:t>
      </w:r>
      <w:r w:rsidR="004A3680" w:rsidRPr="004A3680">
        <w:rPr>
          <w:vertAlign w:val="subscript"/>
        </w:rPr>
        <w:t>1</w:t>
      </w:r>
      <w:r w:rsidR="004A3680">
        <w:t xml:space="preserve"> correspondante, ainsi de suite… Lorsque vient le tour des 5</w:t>
      </w:r>
      <w:r w:rsidR="004A3680" w:rsidRPr="004A3680">
        <w:rPr>
          <w:vertAlign w:val="superscript"/>
        </w:rPr>
        <w:t>ème</w:t>
      </w:r>
      <w:r w:rsidR="004A3680">
        <w:t xml:space="preserve"> et 6</w:t>
      </w:r>
      <w:r w:rsidR="004A3680" w:rsidRPr="004A3680">
        <w:rPr>
          <w:vertAlign w:val="superscript"/>
        </w:rPr>
        <w:t>ème</w:t>
      </w:r>
      <w:r w:rsidR="004A3680">
        <w:t xml:space="preserve"> cases, on doit rechercher les lignes du code de </w:t>
      </w:r>
      <w:proofErr w:type="spellStart"/>
      <w:r w:rsidR="004A3680">
        <w:t>Hamming</w:t>
      </w:r>
      <w:proofErr w:type="spellEnd"/>
      <w:r w:rsidR="004A3680">
        <w:t xml:space="preserve"> où </w:t>
      </w:r>
      <w:r w:rsidR="004A3680" w:rsidRPr="00857359">
        <w:t>m</w:t>
      </w:r>
      <w:r w:rsidR="004A3680" w:rsidRPr="00857359">
        <w:rPr>
          <w:vertAlign w:val="subscript"/>
        </w:rPr>
        <w:t>1</w:t>
      </w:r>
      <w:r w:rsidR="004A3680" w:rsidRPr="00857359">
        <w:t>m</w:t>
      </w:r>
      <w:r w:rsidR="004A3680" w:rsidRPr="00857359">
        <w:rPr>
          <w:vertAlign w:val="subscript"/>
        </w:rPr>
        <w:t>2</w:t>
      </w:r>
      <w:r w:rsidR="004A3680" w:rsidRPr="00857359">
        <w:t>m</w:t>
      </w:r>
      <w:r w:rsidR="004A3680" w:rsidRPr="00857359">
        <w:rPr>
          <w:vertAlign w:val="subscript"/>
        </w:rPr>
        <w:t>4</w:t>
      </w:r>
      <w:r w:rsidR="004A3680">
        <w:t xml:space="preserve"> = 110 et 111, or ces lignes n’existent pas ! </w:t>
      </w:r>
      <w:r w:rsidR="00DA6D1E">
        <w:t>Alors dans ce cas on peut se permettre d’y inscrire X et lui attribuer ensuite la valeur (0 ou 1) qui convient la mieux pour une plus grande simplification de l’expression recherchée.</w:t>
      </w:r>
    </w:p>
    <w:p w:rsidR="00DA6D1E" w:rsidRDefault="00DA6D1E">
      <w:r>
        <w:t>On avait vu que les 1 qui se disposent en diagonal dans un tableau de Karnaugh correspondent à une expression qui relie les variables avec l’opérateur OU Exclusif. Donc ici on a intérêt à remplacer le X de la case 5 par un 0 et le X de la case 6 par un 1.</w:t>
      </w:r>
    </w:p>
    <w:p w:rsidR="00DA6D1E" w:rsidRDefault="006E0548">
      <w:r>
        <w:rPr>
          <w:noProof/>
          <w:lang w:eastAsia="fr-FR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41" type="#_x0000_t124" style="position:absolute;margin-left:89.4pt;margin-top:4.5pt;width:8.5pt;height:8.5pt;z-index:251669504"/>
        </w:pict>
      </w:r>
      <w:r>
        <w:rPr>
          <w:noProof/>
          <w:lang w:eastAsia="fr-FR"/>
        </w:rPr>
        <w:pict>
          <v:shape id="_x0000_s1038" type="#_x0000_t124" style="position:absolute;margin-left:62.75pt;margin-top:4.5pt;width:8.5pt;height:8.5pt;z-index:251668480"/>
        </w:pict>
      </w:r>
      <w:r w:rsidR="00DA6D1E">
        <w:t xml:space="preserve">D’où </w:t>
      </w:r>
      <w:r w:rsidR="00DA6D1E" w:rsidRPr="006E0548">
        <w:rPr>
          <w:b/>
        </w:rPr>
        <w:t>k</w:t>
      </w:r>
      <w:r w:rsidR="00DA6D1E" w:rsidRPr="006E0548">
        <w:rPr>
          <w:b/>
          <w:vertAlign w:val="subscript"/>
        </w:rPr>
        <w:t>1</w:t>
      </w:r>
      <w:r w:rsidR="00DA6D1E" w:rsidRPr="006E0548">
        <w:rPr>
          <w:b/>
        </w:rPr>
        <w:t xml:space="preserve"> = m</w:t>
      </w:r>
      <w:r w:rsidR="00DA6D1E" w:rsidRPr="006E0548">
        <w:rPr>
          <w:b/>
          <w:vertAlign w:val="subscript"/>
        </w:rPr>
        <w:t>4</w:t>
      </w:r>
      <w:r w:rsidR="00DA6D1E" w:rsidRPr="006E0548">
        <w:rPr>
          <w:b/>
        </w:rPr>
        <w:t xml:space="preserve">     m</w:t>
      </w:r>
      <w:r w:rsidR="00DA6D1E" w:rsidRPr="006E0548">
        <w:rPr>
          <w:b/>
          <w:vertAlign w:val="subscript"/>
        </w:rPr>
        <w:t>2</w:t>
      </w:r>
      <w:r w:rsidR="00DA6D1E" w:rsidRPr="006E0548">
        <w:rPr>
          <w:b/>
        </w:rPr>
        <w:t xml:space="preserve"> </w:t>
      </w:r>
      <w:r w:rsidRPr="006E0548">
        <w:rPr>
          <w:b/>
        </w:rPr>
        <w:t xml:space="preserve">   </w:t>
      </w:r>
      <w:r w:rsidR="00DA6D1E" w:rsidRPr="006E0548">
        <w:rPr>
          <w:b/>
        </w:rPr>
        <w:t xml:space="preserve"> m</w:t>
      </w:r>
      <w:r w:rsidR="00DA6D1E" w:rsidRPr="006E0548">
        <w:rPr>
          <w:b/>
          <w:vertAlign w:val="subscript"/>
        </w:rPr>
        <w:t>1</w:t>
      </w:r>
      <w:r w:rsidR="00DA6D1E">
        <w:t xml:space="preserve"> </w:t>
      </w:r>
      <w:r>
        <w:t>(Je vous conseille de faire la démonstration !)</w:t>
      </w:r>
    </w:p>
    <w:p w:rsidR="006E0548" w:rsidRDefault="006E0548">
      <w:pPr>
        <w:rPr>
          <w:b/>
        </w:rPr>
      </w:pPr>
      <w:r>
        <w:rPr>
          <w:noProof/>
          <w:lang w:eastAsia="fr-FR"/>
        </w:rPr>
        <w:pict>
          <v:shape id="_x0000_s1043" type="#_x0000_t124" style="position:absolute;margin-left:294.9pt;margin-top:3.9pt;width:8.5pt;height:8.5pt;z-index:251670528"/>
        </w:pict>
      </w:r>
      <w:r>
        <w:rPr>
          <w:noProof/>
          <w:lang w:eastAsia="fr-FR"/>
        </w:rPr>
        <w:pict>
          <v:shape id="_x0000_s1044" type="#_x0000_t124" style="position:absolute;margin-left:321.55pt;margin-top:3.9pt;width:8.5pt;height:8.5pt;z-index:251671552"/>
        </w:pict>
      </w:r>
      <w:r>
        <w:t>Il en va de même pour k</w:t>
      </w:r>
      <w:r>
        <w:rPr>
          <w:vertAlign w:val="subscript"/>
        </w:rPr>
        <w:t>2</w:t>
      </w:r>
      <w:r>
        <w:t xml:space="preserve"> et le résultat est semblable </w:t>
      </w:r>
      <w:r w:rsidRPr="006E0548">
        <w:rPr>
          <w:b/>
        </w:rPr>
        <w:t>k</w:t>
      </w:r>
      <w:r>
        <w:rPr>
          <w:b/>
          <w:vertAlign w:val="subscript"/>
        </w:rPr>
        <w:t>2</w:t>
      </w:r>
      <w:r w:rsidRPr="006E0548">
        <w:rPr>
          <w:b/>
        </w:rPr>
        <w:t xml:space="preserve"> = m</w:t>
      </w:r>
      <w:r w:rsidRPr="006E0548">
        <w:rPr>
          <w:b/>
          <w:vertAlign w:val="subscript"/>
        </w:rPr>
        <w:t>4</w:t>
      </w:r>
      <w:r w:rsidRPr="006E0548">
        <w:rPr>
          <w:b/>
        </w:rPr>
        <w:t xml:space="preserve">     m</w:t>
      </w:r>
      <w:r>
        <w:rPr>
          <w:b/>
          <w:vertAlign w:val="subscript"/>
        </w:rPr>
        <w:t>3</w:t>
      </w:r>
      <w:r w:rsidRPr="006E0548">
        <w:rPr>
          <w:b/>
        </w:rPr>
        <w:t xml:space="preserve">     m</w:t>
      </w:r>
      <w:r w:rsidRPr="006E0548">
        <w:rPr>
          <w:b/>
          <w:vertAlign w:val="subscript"/>
        </w:rPr>
        <w:t>1</w:t>
      </w:r>
    </w:p>
    <w:p w:rsidR="006E0548" w:rsidRDefault="006E0548">
      <w:pPr>
        <w:rPr>
          <w:b/>
          <w:vertAlign w:val="subscript"/>
        </w:rPr>
      </w:pPr>
      <w:r>
        <w:rPr>
          <w:noProof/>
          <w:lang w:eastAsia="fr-FR"/>
        </w:rPr>
        <w:pict>
          <v:shape id="_x0000_s1046" type="#_x0000_t124" style="position:absolute;margin-left:401.8pt;margin-top:22.05pt;width:8.5pt;height:8.5pt;z-index:251673600"/>
        </w:pict>
      </w:r>
      <w:r>
        <w:rPr>
          <w:noProof/>
          <w:lang w:eastAsia="fr-FR"/>
        </w:rPr>
        <w:pict>
          <v:shape id="_x0000_s1045" type="#_x0000_t124" style="position:absolute;margin-left:375.15pt;margin-top:22.05pt;width:8.5pt;height:8.5pt;z-index:251672576"/>
        </w:pict>
      </w:r>
      <w:r>
        <w:t>Toutes les combinaisons possibles de m</w:t>
      </w:r>
      <w:r w:rsidRPr="006E0548">
        <w:rPr>
          <w:vertAlign w:val="subscript"/>
        </w:rPr>
        <w:t>2</w:t>
      </w:r>
      <w:r>
        <w:t>m</w:t>
      </w:r>
      <w:r w:rsidRPr="006E0548">
        <w:rPr>
          <w:vertAlign w:val="subscript"/>
        </w:rPr>
        <w:t>3</w:t>
      </w:r>
      <w:r>
        <w:t>m</w:t>
      </w:r>
      <w:r w:rsidRPr="006E0548">
        <w:rPr>
          <w:vertAlign w:val="subscript"/>
        </w:rPr>
        <w:t>4</w:t>
      </w:r>
      <w:r>
        <w:t xml:space="preserve"> étant disponibles dans le code de </w:t>
      </w:r>
      <w:proofErr w:type="spellStart"/>
      <w:r>
        <w:t>Hamming</w:t>
      </w:r>
      <w:proofErr w:type="spellEnd"/>
      <w:r>
        <w:t xml:space="preserve"> le tableau de Karnaugh de k</w:t>
      </w:r>
      <w:r w:rsidRPr="006E0548">
        <w:rPr>
          <w:vertAlign w:val="subscript"/>
        </w:rPr>
        <w:t>3</w:t>
      </w:r>
      <w:r>
        <w:t xml:space="preserve"> ne contient pas de X (vérifiez !), on a donc </w:t>
      </w:r>
      <w:r w:rsidRPr="006E0548">
        <w:rPr>
          <w:b/>
        </w:rPr>
        <w:t>k</w:t>
      </w:r>
      <w:r>
        <w:rPr>
          <w:b/>
          <w:vertAlign w:val="subscript"/>
        </w:rPr>
        <w:t>3</w:t>
      </w:r>
      <w:r w:rsidRPr="006E0548">
        <w:rPr>
          <w:b/>
        </w:rPr>
        <w:t xml:space="preserve"> = m</w:t>
      </w:r>
      <w:r w:rsidRPr="006E0548">
        <w:rPr>
          <w:b/>
          <w:vertAlign w:val="subscript"/>
        </w:rPr>
        <w:t>4</w:t>
      </w:r>
      <w:r w:rsidRPr="006E0548">
        <w:rPr>
          <w:b/>
        </w:rPr>
        <w:t xml:space="preserve">     m</w:t>
      </w:r>
      <w:r>
        <w:rPr>
          <w:b/>
          <w:vertAlign w:val="subscript"/>
        </w:rPr>
        <w:t>3</w:t>
      </w:r>
      <w:r w:rsidRPr="006E0548">
        <w:rPr>
          <w:b/>
        </w:rPr>
        <w:t xml:space="preserve">     m</w:t>
      </w:r>
      <w:r>
        <w:rPr>
          <w:b/>
          <w:vertAlign w:val="subscript"/>
        </w:rPr>
        <w:t>2</w:t>
      </w:r>
    </w:p>
    <w:p w:rsidR="006E0548" w:rsidRDefault="00EC629A">
      <w:r>
        <w:rPr>
          <w:noProof/>
          <w:lang w:eastAsia="fr-FR"/>
        </w:rPr>
        <w:pict>
          <v:group id="_x0000_s1519" style="position:absolute;margin-left:63.4pt;margin-top:40.05pt;width:282.75pt;height:250.2pt;z-index:251902464" coordorigin="2685,10379" coordsize="5655,5004">
            <v:rect id="_x0000_s1126" style="position:absolute;left:3375;top:10379;width:4365;height:4995" o:regroupid="25" filled="f">
              <v:stroke dashstyle="dash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7" type="#_x0000_t202" style="position:absolute;left:6571;top:14993;width:1440;height:390" o:regroupid="25" filled="f" stroked="f">
              <v:textbox>
                <w:txbxContent>
                  <w:p w:rsidR="00DC7BE2" w:rsidRDefault="00DC7BE2">
                    <w:r>
                      <w:t>Emetteur</w:t>
                    </w:r>
                  </w:p>
                </w:txbxContent>
              </v:textbox>
            </v:shape>
            <v:shape id="_x0000_s1128" type="#_x0000_t202" style="position:absolute;left:2842;top:12667;width:402;height:416" o:regroupid="25" filled="f" stroked="f">
              <v:textbox inset=".5mm,,.5mm">
                <w:txbxContent>
                  <w:p w:rsidR="00DC7BE2" w:rsidRPr="002E2C0B" w:rsidRDefault="00DC7BE2">
                    <w:pPr>
                      <w:rPr>
                        <w:szCs w:val="24"/>
                        <w:vertAlign w:val="subscript"/>
                      </w:rPr>
                    </w:pPr>
                    <w:r w:rsidRPr="002E2C0B">
                      <w:rPr>
                        <w:szCs w:val="24"/>
                      </w:rPr>
                      <w:t>m</w:t>
                    </w:r>
                    <w:r w:rsidRPr="002E2C0B">
                      <w:rPr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30" type="#_x0000_t202" style="position:absolute;left:2843;top:13217;width:402;height:416" o:regroupid="25" filled="f" stroked="f">
              <v:textbox inset=".5mm,,.5mm">
                <w:txbxContent>
                  <w:p w:rsidR="00DC7BE2" w:rsidRPr="002E2C0B" w:rsidRDefault="00DC7BE2" w:rsidP="0078016C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m</w:t>
                    </w:r>
                    <w:r>
                      <w:rPr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31" type="#_x0000_t202" style="position:absolute;left:2843;top:13766;width:402;height:416" o:regroupid="25" filled="f" stroked="f">
              <v:textbox inset=".5mm,,.5mm">
                <w:txbxContent>
                  <w:p w:rsidR="00DC7BE2" w:rsidRPr="002E2C0B" w:rsidRDefault="00DC7BE2" w:rsidP="0078016C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m</w:t>
                    </w:r>
                    <w:r>
                      <w:rPr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32" type="#_x0000_t202" style="position:absolute;left:2842;top:14310;width:402;height:416" o:regroupid="25" filled="f" stroked="f">
              <v:textbox inset=".5mm,,.5mm">
                <w:txbxContent>
                  <w:p w:rsidR="00DC7BE2" w:rsidRPr="002E2C0B" w:rsidRDefault="00DC7BE2" w:rsidP="0078016C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m</w:t>
                    </w:r>
                    <w:r>
                      <w:rPr>
                        <w:szCs w:val="24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133" type="#_x0000_t202" style="position:absolute;left:7938;top:10903;width:402;height:416" o:regroupid="25" filled="f" stroked="f">
              <v:textbox inset=".5mm,,.5mm">
                <w:txbxContent>
                  <w:p w:rsidR="00DC7BE2" w:rsidRPr="002E2C0B" w:rsidRDefault="00DC7BE2" w:rsidP="0078016C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k</w:t>
                    </w:r>
                    <w:r w:rsidRPr="002E2C0B">
                      <w:rPr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34" type="#_x0000_t202" style="position:absolute;left:7938;top:11500;width:402;height:416" o:regroupid="25" filled="f" stroked="f">
              <v:textbox inset=".5mm,,.5mm">
                <w:txbxContent>
                  <w:p w:rsidR="00DC7BE2" w:rsidRPr="002E2C0B" w:rsidRDefault="00DC7BE2" w:rsidP="0078016C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k</w:t>
                    </w:r>
                    <w:r>
                      <w:rPr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35" type="#_x0000_t202" style="position:absolute;left:7938;top:12080;width:402;height:416" o:regroupid="25" filled="f" stroked="f">
              <v:textbox inset=".5mm,,.5mm">
                <w:txbxContent>
                  <w:p w:rsidR="00DC7BE2" w:rsidRPr="002E2C0B" w:rsidRDefault="00DC7BE2" w:rsidP="0078016C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k</w:t>
                    </w:r>
                    <w:r>
                      <w:rPr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36" type="#_x0000_t202" style="position:absolute;left:7913;top:12673;width:402;height:416" o:regroupid="25" filled="f" stroked="f">
              <v:textbox inset=".5mm,,.5mm">
                <w:txbxContent>
                  <w:p w:rsidR="00DC7BE2" w:rsidRPr="002E2C0B" w:rsidRDefault="00DC7BE2" w:rsidP="0078016C">
                    <w:pPr>
                      <w:rPr>
                        <w:szCs w:val="24"/>
                        <w:vertAlign w:val="subscript"/>
                      </w:rPr>
                    </w:pPr>
                    <w:r w:rsidRPr="002E2C0B">
                      <w:rPr>
                        <w:szCs w:val="24"/>
                      </w:rPr>
                      <w:t>m</w:t>
                    </w:r>
                    <w:r w:rsidRPr="002E2C0B">
                      <w:rPr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37" type="#_x0000_t202" style="position:absolute;left:7914;top:13215;width:402;height:416" o:regroupid="25" filled="f" stroked="f">
              <v:textbox inset=".5mm,,.5mm">
                <w:txbxContent>
                  <w:p w:rsidR="00DC7BE2" w:rsidRPr="002E2C0B" w:rsidRDefault="00DC7BE2" w:rsidP="0078016C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m</w:t>
                    </w:r>
                    <w:r>
                      <w:rPr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38" type="#_x0000_t202" style="position:absolute;left:7914;top:13764;width:402;height:416" o:regroupid="25" filled="f" stroked="f">
              <v:textbox inset=".5mm,,.5mm">
                <w:txbxContent>
                  <w:p w:rsidR="00DC7BE2" w:rsidRPr="002E2C0B" w:rsidRDefault="00DC7BE2" w:rsidP="0078016C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m</w:t>
                    </w:r>
                    <w:r>
                      <w:rPr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39" type="#_x0000_t202" style="position:absolute;left:7913;top:14308;width:402;height:416" o:regroupid="25" filled="f" stroked="f">
              <v:textbox inset=".5mm,,.5mm">
                <w:txbxContent>
                  <w:p w:rsidR="00DC7BE2" w:rsidRPr="002E2C0B" w:rsidRDefault="00DC7BE2" w:rsidP="0078016C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m</w:t>
                    </w:r>
                    <w:r>
                      <w:rPr>
                        <w:szCs w:val="24"/>
                        <w:vertAlign w:val="subscript"/>
                      </w:rPr>
                      <w:t>4</w:t>
                    </w:r>
                  </w:p>
                </w:txbxContent>
              </v:textbox>
            </v:shape>
            <v:group id="_x0000_s1450" style="position:absolute;left:2685;top:10895;width:5655;height:3757" coordorigin="2685,10895" coordsize="5655,3757" o:regroupid="25">
              <v:shape id="_x0000_s1117" type="#_x0000_t32" style="position:absolute;left:7530;top:11264;width:810;height:0" o:connectortype="straight" o:regroupid="26"/>
              <v:shape id="_x0000_s1119" type="#_x0000_t32" style="position:absolute;left:7530;top:11840;width:810;height:0" o:connectortype="straight" o:regroupid="26"/>
              <v:shape id="_x0000_s1120" type="#_x0000_t32" style="position:absolute;left:7530;top:12424;width:810;height:0" o:connectortype="straight" o:regroupid="26"/>
              <v:shape id="_x0000_s1121" type="#_x0000_t32" style="position:absolute;left:7530;top:13012;width:810;height:0" o:connectortype="straight" o:regroupid="26"/>
              <v:shape id="_x0000_s1122" type="#_x0000_t32" style="position:absolute;left:7530;top:13556;width:810;height:0" o:connectortype="straight" o:regroupid="26"/>
              <v:shape id="_x0000_s1123" type="#_x0000_t32" style="position:absolute;left:7530;top:14100;width:810;height:0" o:connectortype="straight" o:regroupid="26"/>
              <v:shape id="_x0000_s1124" type="#_x0000_t32" style="position:absolute;left:7530;top:14652;width:810;height:0" o:connectortype="straight" o:regroupid="26"/>
              <v:group id="_x0000_s1074" style="position:absolute;left:4902;top:10895;width:1351;height:462" coordorigin="4260,8363" coordsize="1351,462" o:regroupid="26">
                <v:rect id="_x0000_s1048" style="position:absolute;left:4665;top:8363;width:539;height:462;v-text-anchor:middle" o:regroupid="1">
                  <v:textbox style="mso-next-textbox:#_x0000_s1048" inset=".5mm,,.5mm">
                    <w:txbxContent>
                      <w:p w:rsidR="00DC7BE2" w:rsidRDefault="00DC7BE2" w:rsidP="00781D23">
                        <w:pPr>
                          <w:jc w:val="center"/>
                        </w:pPr>
                        <w:r>
                          <w:t>=1</w:t>
                        </w:r>
                      </w:p>
                    </w:txbxContent>
                  </v:textbox>
                </v:rect>
                <v:shape id="_x0000_s1049" type="#_x0000_t32" style="position:absolute;left:4260;top:8480;width:405;height:0;flip:x" o:connectortype="straight" o:regroupid="1"/>
                <v:shape id="_x0000_s1050" type="#_x0000_t32" style="position:absolute;left:4260;top:8720;width:405;height:0;flip:x" o:connectortype="straight" o:regroupid="1"/>
                <v:shape id="_x0000_s1051" type="#_x0000_t32" style="position:absolute;left:5206;top:8600;width:405;height:0;flip:x" o:connectortype="straight" o:regroupid="1"/>
              </v:group>
              <v:group id="_x0000_s1073" style="position:absolute;left:6261;top:11027;width:1351;height:462" coordorigin="6338,8835" coordsize="1351,462" o:regroupid="26">
                <v:rect id="_x0000_s1060" style="position:absolute;left:6743;top:8835;width:539;height:462;v-text-anchor:middle" o:regroupid="3">
                  <v:textbox style="mso-next-textbox:#_x0000_s1060" inset=".5mm,,.5mm">
                    <w:txbxContent>
                      <w:p w:rsidR="00DC7BE2" w:rsidRDefault="00DC7BE2" w:rsidP="00781D23">
                        <w:pPr>
                          <w:jc w:val="center"/>
                        </w:pPr>
                        <w:r>
                          <w:t>=1</w:t>
                        </w:r>
                      </w:p>
                    </w:txbxContent>
                  </v:textbox>
                </v:rect>
                <v:shape id="_x0000_s1061" type="#_x0000_t32" style="position:absolute;left:6338;top:8952;width:405;height:0;flip:x" o:connectortype="straight" o:regroupid="3"/>
                <v:shape id="_x0000_s1062" type="#_x0000_t32" style="position:absolute;left:6338;top:9192;width:405;height:0;flip:x" o:connectortype="straight" o:regroupid="3"/>
                <v:shape id="_x0000_s1063" type="#_x0000_t32" style="position:absolute;left:7284;top:9072;width:405;height:0;flip:x" o:connectortype="straight" o:regroupid="3"/>
              </v:group>
              <v:group id="_x0000_s1086" style="position:absolute;left:4320;top:12014;width:684;height:2086" coordorigin="2430,8600" coordsize="1830,2077" o:regroupid="26">
                <v:shape id="_x0000_s1087" type="#_x0000_t32" style="position:absolute;left:2430;top:8600;width:1830;height:0" o:connectortype="straight"/>
                <v:shape id="_x0000_s1088" type="#_x0000_t32" style="position:absolute;left:2430;top:8607;width:0;height:2070;flip:y" o:connectortype="straight">
                  <v:stroke startarrow="oval" startarrowwidth="narrow" startarrowlength="short" endarrowwidth="narrow" endarrowlength="short"/>
                </v:shape>
              </v:group>
              <v:group id="_x0000_s1089" style="position:absolute;left:4560;top:11514;width:1701;height:3138" coordorigin="2430,8600" coordsize="1830,2077" o:regroupid="26">
                <v:shape id="_x0000_s1090" type="#_x0000_t32" style="position:absolute;left:2430;top:8600;width:1830;height:0" o:connectortype="straight"/>
                <v:shape id="_x0000_s1091" type="#_x0000_t32" style="position:absolute;left:2430;top:8607;width:0;height:2070;flip:y" o:connectortype="straight">
                  <v:stroke startarrow="oval" startarrowwidth="narrow" startarrowlength="short" endarrowwidth="narrow" endarrowlength="short"/>
                </v:shape>
              </v:group>
              <v:group id="_x0000_s1111" style="position:absolute;left:3840;top:11012;width:2535;height:2000" coordorigin="2430,8288" coordsize="3181,2000" o:regroupid="26">
                <v:group id="_x0000_s1076" style="position:absolute;left:2430;top:8288;width:1830;height:2000" coordorigin="2430,8600" coordsize="1830,2077">
                  <v:shape id="_x0000_s1071" type="#_x0000_t32" style="position:absolute;left:2430;top:8600;width:1830;height:0" o:connectortype="straight"/>
                  <v:shape id="_x0000_s1068" type="#_x0000_t32" style="position:absolute;left:2430;top:8607;width:0;height:2070;flip:y" o:connectortype="straight" o:regroupid="4">
                    <v:stroke startarrow="oval" startarrowwidth="narrow" startarrowlength="short" endarrowwidth="narrow" endarrowlength="short"/>
                  </v:shape>
                </v:group>
                <v:shape id="_x0000_s1094" type="#_x0000_t32" style="position:absolute;left:2430;top:8994;width:3181;height:0" o:connectortype="straight">
                  <v:stroke startarrow="oval" startarrowwidth="narrow" startarrowlength="short"/>
                </v:shape>
              </v:group>
              <v:shape id="_x0000_s1095" type="#_x0000_t32" style="position:absolute;left:6261;top:11384;width:0;height:123" o:connectortype="straight" o:regroupid="26"/>
              <v:group id="_x0000_s1096" style="position:absolute;left:6261;top:11603;width:1351;height:462" coordorigin="6338,8835" coordsize="1351,462" o:regroupid="26">
                <v:rect id="_x0000_s1097" style="position:absolute;left:6743;top:8835;width:539;height:462;v-text-anchor:middle">
                  <v:textbox style="mso-next-textbox:#_x0000_s1097" inset=".5mm,,.5mm">
                    <w:txbxContent>
                      <w:p w:rsidR="00DC7BE2" w:rsidRDefault="00DC7BE2" w:rsidP="00A6782D">
                        <w:pPr>
                          <w:jc w:val="center"/>
                        </w:pPr>
                        <w:r>
                          <w:t>=1</w:t>
                        </w:r>
                      </w:p>
                    </w:txbxContent>
                  </v:textbox>
                </v:rect>
                <v:shape id="_x0000_s1098" type="#_x0000_t32" style="position:absolute;left:6338;top:8952;width:405;height:0;flip:x" o:connectortype="straight"/>
                <v:shape id="_x0000_s1099" type="#_x0000_t32" style="position:absolute;left:6338;top:9192;width:405;height:0;flip:x" o:connectortype="straight"/>
                <v:shape id="_x0000_s1100" type="#_x0000_t32" style="position:absolute;left:7284;top:9072;width:405;height:0;flip:x" o:connectortype="straight"/>
              </v:group>
              <v:group id="_x0000_s1101" style="position:absolute;left:6261;top:12187;width:1351;height:462" coordorigin="6338,8835" coordsize="1351,462" o:regroupid="26">
                <v:rect id="_x0000_s1102" style="position:absolute;left:6743;top:8835;width:539;height:462;v-text-anchor:middle">
                  <v:textbox style="mso-next-textbox:#_x0000_s1102" inset=".5mm,,.5mm">
                    <w:txbxContent>
                      <w:p w:rsidR="00DC7BE2" w:rsidRDefault="00DC7BE2" w:rsidP="00A6782D">
                        <w:pPr>
                          <w:jc w:val="center"/>
                        </w:pPr>
                        <w:r>
                          <w:t>=1</w:t>
                        </w:r>
                      </w:p>
                    </w:txbxContent>
                  </v:textbox>
                </v:rect>
                <v:shape id="_x0000_s1103" type="#_x0000_t32" style="position:absolute;left:6338;top:8952;width:405;height:0;flip:x" o:connectortype="straight"/>
                <v:shape id="_x0000_s1104" type="#_x0000_t32" style="position:absolute;left:6338;top:9192;width:405;height:0;flip:x" o:connectortype="straight"/>
                <v:shape id="_x0000_s1105" type="#_x0000_t32" style="position:absolute;left:7284;top:9072;width:405;height:0;flip:x" o:connectortype="straight"/>
              </v:group>
              <v:shape id="_x0000_s1107" type="#_x0000_t32" style="position:absolute;left:6253;top:11960;width:0;height:344" o:connectortype="straight" o:regroupid="26"/>
              <v:rect id="_x0000_s1055" style="position:absolute;left:5307;top:11897;width:539;height:462;v-text-anchor:middle" o:regroupid="26">
                <v:textbox style="mso-next-textbox:#_x0000_s1055" inset=".5mm,,.5mm">
                  <w:txbxContent>
                    <w:p w:rsidR="00DC7BE2" w:rsidRDefault="00DC7BE2" w:rsidP="00781D23">
                      <w:pPr>
                        <w:jc w:val="center"/>
                      </w:pPr>
                      <w:r>
                        <w:t>=1</w:t>
                      </w:r>
                    </w:p>
                  </w:txbxContent>
                </v:textbox>
              </v:rect>
              <v:shape id="_x0000_s1056" type="#_x0000_t32" style="position:absolute;left:4902;top:12014;width:405;height:0;flip:x" o:connectortype="straight" o:regroupid="26"/>
              <v:shape id="_x0000_s1057" type="#_x0000_t32" style="position:absolute;left:4902;top:12254;width:405;height:0;flip:x" o:connectortype="straight" o:regroupid="26"/>
              <v:shape id="_x0000_s1058" type="#_x0000_t32" style="position:absolute;left:5848;top:12134;width:405;height:0" o:connectortype="straight" o:regroupid="26">
                <v:stroke endarrow="oval" endarrowwidth="narrow" endarrowlength="short"/>
              </v:shape>
              <v:group id="_x0000_s1112" style="position:absolute;left:4080;top:11252;width:2250;height:2296" coordorigin="2670,8528" coordsize="2941,2296" o:regroupid="26">
                <v:group id="_x0000_s1077" style="position:absolute;left:2670;top:8528;width:1590;height:2296" coordorigin="2430,8600" coordsize="1830,2077">
                  <v:shape id="_x0000_s1078" type="#_x0000_t32" style="position:absolute;left:2430;top:8600;width:1830;height:0" o:connectortype="straight"/>
                  <v:shape id="_x0000_s1079" type="#_x0000_t32" style="position:absolute;left:2430;top:8607;width:0;height:2070;flip:y" o:connectortype="straight">
                    <v:stroke startarrow="oval" startarrowwidth="narrow" startarrowlength="short" endarrowwidth="narrow" endarrowlength="short"/>
                  </v:shape>
                </v:group>
                <v:shape id="_x0000_s1110" type="#_x0000_t32" style="position:absolute;left:2670;top:9820;width:2941;height:0" o:connectortype="straight">
                  <v:stroke startarrow="oval" startarrowwidth="narrow" startarrowlength="short"/>
                </v:shape>
              </v:group>
              <v:group id="_x0000_s1115" style="position:absolute;left:2685;top:13012;width:4927;height:1640" coordorigin="1275,10288" coordsize="5671,1640" o:regroupid="26">
                <v:shape id="_x0000_s1065" type="#_x0000_t32" style="position:absolute;left:1275;top:10832;width:5671;height:0" o:connectortype="straight" o:regroupid="6"/>
                <v:shape id="_x0000_s1066" type="#_x0000_t32" style="position:absolute;left:1275;top:11376;width:5671;height:0" o:connectortype="straight" o:regroupid="6"/>
                <v:shape id="_x0000_s1067" type="#_x0000_t32" style="position:absolute;left:1275;top:11928;width:5671;height:0" o:connectortype="straight" o:regroupid="6"/>
                <v:shape id="_x0000_s1064" type="#_x0000_t32" style="position:absolute;left:1275;top:10288;width:5671;height:0" o:connectortype="straight" o:regroupid="6"/>
              </v:group>
              <v:shape id="_x0000_s1114" type="#_x0000_t32" style="position:absolute;left:4560;top:12239;width:342;height:1" o:connectortype="straight" o:regroupid="26">
                <v:stroke startarrow="oval" startarrowwidth="narrow" startarrowlength="short"/>
              </v:shape>
            </v:group>
          </v:group>
        </w:pict>
      </w:r>
      <w:r w:rsidR="006E0548" w:rsidRPr="006E0548">
        <w:t xml:space="preserve">Les expressions </w:t>
      </w:r>
      <w:r w:rsidR="006E0548">
        <w:t xml:space="preserve">obtenues nous permettent de proposer le schéma du dispositif émetteur </w:t>
      </w:r>
      <w:r w:rsidR="009D0D8A">
        <w:t>permettant de générer les bits de contrôle de parité.</w:t>
      </w:r>
    </w:p>
    <w:p w:rsidR="009D0D8A" w:rsidRDefault="009D0D8A"/>
    <w:p w:rsidR="002E2C0B" w:rsidRDefault="002E2C0B"/>
    <w:p w:rsidR="002E2C0B" w:rsidRDefault="002E2C0B"/>
    <w:p w:rsidR="002E2C0B" w:rsidRPr="002E2C0B" w:rsidRDefault="002E2C0B" w:rsidP="002E2C0B">
      <w:pPr>
        <w:rPr>
          <w:szCs w:val="24"/>
          <w:vertAlign w:val="subscript"/>
        </w:rPr>
      </w:pPr>
    </w:p>
    <w:p w:rsidR="009D0D8A" w:rsidRPr="006E0548" w:rsidRDefault="009D0D8A"/>
    <w:p w:rsidR="003B0799" w:rsidRDefault="003B0799"/>
    <w:p w:rsidR="0078016C" w:rsidRDefault="0078016C"/>
    <w:p w:rsidR="0078016C" w:rsidRDefault="0078016C"/>
    <w:p w:rsidR="00BD21D3" w:rsidRDefault="00BD21D3">
      <w:r>
        <w:br w:type="page"/>
      </w:r>
    </w:p>
    <w:p w:rsidR="0078016C" w:rsidRDefault="0078016C" w:rsidP="0078016C">
      <w:r>
        <w:lastRenderedPageBreak/>
        <w:t>4.2 Donner le schéma du dispositif « récepteur » permettant de générer les bits T</w:t>
      </w:r>
      <w:r w:rsidRPr="008623D6">
        <w:rPr>
          <w:vertAlign w:val="subscript"/>
        </w:rPr>
        <w:t>1</w:t>
      </w:r>
      <w:r>
        <w:t>, T</w:t>
      </w:r>
      <w:r w:rsidRPr="008623D6">
        <w:rPr>
          <w:vertAlign w:val="subscript"/>
        </w:rPr>
        <w:t>2</w:t>
      </w:r>
      <w:r>
        <w:t xml:space="preserve"> et T</w:t>
      </w:r>
      <w:r w:rsidRPr="008623D6">
        <w:rPr>
          <w:vertAlign w:val="subscript"/>
        </w:rPr>
        <w:t>3</w:t>
      </w:r>
      <w:r>
        <w:t> :</w:t>
      </w:r>
    </w:p>
    <w:p w:rsidR="0078016C" w:rsidRPr="002733F9" w:rsidRDefault="0078016C" w:rsidP="0078016C">
      <w:r>
        <w:t>On va tracer les tableaux de Karnaugh des bits de détection d’erreur T</w:t>
      </w:r>
      <w:r w:rsidRPr="008623D6">
        <w:rPr>
          <w:vertAlign w:val="subscript"/>
        </w:rPr>
        <w:t>1</w:t>
      </w:r>
      <w:r>
        <w:t>, T</w:t>
      </w:r>
      <w:r w:rsidRPr="008623D6">
        <w:rPr>
          <w:vertAlign w:val="subscript"/>
        </w:rPr>
        <w:t>2</w:t>
      </w:r>
      <w:r>
        <w:t xml:space="preserve"> et T</w:t>
      </w:r>
      <w:r w:rsidRPr="008623D6">
        <w:rPr>
          <w:vertAlign w:val="subscript"/>
        </w:rPr>
        <w:t>3</w:t>
      </w:r>
      <w:r>
        <w:t xml:space="preserve"> afin d’obtenir leur expression en fonction des </w:t>
      </w:r>
      <w:proofErr w:type="spellStart"/>
      <w:r>
        <w:t>k</w:t>
      </w:r>
      <w:r w:rsidRPr="0078016C">
        <w:rPr>
          <w:vertAlign w:val="subscript"/>
        </w:rPr>
        <w:t>i</w:t>
      </w:r>
      <w:proofErr w:type="spellEnd"/>
      <w:r>
        <w:t xml:space="preserve"> et </w:t>
      </w:r>
      <w:proofErr w:type="spellStart"/>
      <w:r>
        <w:t>m</w:t>
      </w:r>
      <w:r>
        <w:rPr>
          <w:vertAlign w:val="subscript"/>
        </w:rPr>
        <w:t>j</w:t>
      </w:r>
      <w:proofErr w:type="spellEnd"/>
      <w:r>
        <w:t>. On sait que T</w:t>
      </w:r>
      <w:r w:rsidR="002733F9">
        <w:rPr>
          <w:vertAlign w:val="subscript"/>
        </w:rPr>
        <w:t>1</w:t>
      </w:r>
      <w:r w:rsidR="002733F9">
        <w:t xml:space="preserve"> dépend de </w:t>
      </w:r>
      <w:r w:rsidR="002733F9">
        <w:rPr>
          <w:i/>
        </w:rPr>
        <w:t>k</w:t>
      </w:r>
      <w:r w:rsidR="002733F9">
        <w:rPr>
          <w:i/>
          <w:vertAlign w:val="subscript"/>
        </w:rPr>
        <w:t>1</w:t>
      </w:r>
      <w:r w:rsidR="002733F9">
        <w:rPr>
          <w:i/>
        </w:rPr>
        <w:t>, m</w:t>
      </w:r>
      <w:r w:rsidR="002733F9">
        <w:rPr>
          <w:i/>
          <w:vertAlign w:val="subscript"/>
        </w:rPr>
        <w:t>1</w:t>
      </w:r>
      <w:r w:rsidR="002733F9">
        <w:rPr>
          <w:i/>
        </w:rPr>
        <w:t>, m</w:t>
      </w:r>
      <w:r w:rsidR="002733F9">
        <w:rPr>
          <w:i/>
          <w:vertAlign w:val="subscript"/>
        </w:rPr>
        <w:t xml:space="preserve">2, </w:t>
      </w:r>
      <w:r w:rsidR="002733F9">
        <w:rPr>
          <w:i/>
        </w:rPr>
        <w:t>m</w:t>
      </w:r>
      <w:r w:rsidR="002733F9">
        <w:rPr>
          <w:i/>
          <w:vertAlign w:val="subscript"/>
        </w:rPr>
        <w:t>4</w:t>
      </w:r>
      <w:r w:rsidR="002733F9">
        <w:t>, T</w:t>
      </w:r>
      <w:r w:rsidR="002733F9">
        <w:rPr>
          <w:vertAlign w:val="subscript"/>
        </w:rPr>
        <w:t>2</w:t>
      </w:r>
      <w:r w:rsidR="002733F9" w:rsidRPr="002733F9">
        <w:t xml:space="preserve"> dépend de</w:t>
      </w:r>
      <w:r w:rsidR="002733F9">
        <w:t xml:space="preserve"> </w:t>
      </w:r>
      <w:r w:rsidR="002733F9">
        <w:rPr>
          <w:i/>
        </w:rPr>
        <w:t>k</w:t>
      </w:r>
      <w:r w:rsidR="002733F9">
        <w:rPr>
          <w:i/>
          <w:vertAlign w:val="subscript"/>
        </w:rPr>
        <w:t>2</w:t>
      </w:r>
      <w:r w:rsidR="002733F9">
        <w:rPr>
          <w:i/>
        </w:rPr>
        <w:t>, m</w:t>
      </w:r>
      <w:r w:rsidR="002733F9">
        <w:rPr>
          <w:i/>
          <w:vertAlign w:val="subscript"/>
        </w:rPr>
        <w:t>1</w:t>
      </w:r>
      <w:r w:rsidR="002733F9">
        <w:rPr>
          <w:i/>
        </w:rPr>
        <w:t>, m</w:t>
      </w:r>
      <w:r w:rsidR="002733F9">
        <w:rPr>
          <w:i/>
          <w:vertAlign w:val="subscript"/>
        </w:rPr>
        <w:t xml:space="preserve">3, </w:t>
      </w:r>
      <w:r w:rsidR="002733F9">
        <w:rPr>
          <w:i/>
        </w:rPr>
        <w:t>m</w:t>
      </w:r>
      <w:r w:rsidR="002733F9">
        <w:rPr>
          <w:i/>
          <w:vertAlign w:val="subscript"/>
        </w:rPr>
        <w:t>4</w:t>
      </w:r>
      <w:r w:rsidR="002733F9">
        <w:rPr>
          <w:i/>
        </w:rPr>
        <w:t xml:space="preserve"> </w:t>
      </w:r>
      <w:r w:rsidR="002733F9" w:rsidRPr="002733F9">
        <w:t>et T</w:t>
      </w:r>
      <w:r w:rsidR="002733F9" w:rsidRPr="002733F9">
        <w:rPr>
          <w:vertAlign w:val="subscript"/>
        </w:rPr>
        <w:t>3</w:t>
      </w:r>
      <w:r w:rsidR="002733F9" w:rsidRPr="002733F9">
        <w:t xml:space="preserve"> </w:t>
      </w:r>
      <w:r w:rsidR="002733F9">
        <w:t xml:space="preserve">dépend de </w:t>
      </w:r>
      <w:r w:rsidR="002733F9">
        <w:rPr>
          <w:i/>
        </w:rPr>
        <w:t>k</w:t>
      </w:r>
      <w:r w:rsidR="002733F9">
        <w:rPr>
          <w:i/>
          <w:vertAlign w:val="subscript"/>
        </w:rPr>
        <w:t>3</w:t>
      </w:r>
      <w:r w:rsidR="002733F9">
        <w:rPr>
          <w:i/>
        </w:rPr>
        <w:t>, m</w:t>
      </w:r>
      <w:r w:rsidR="002733F9">
        <w:rPr>
          <w:i/>
          <w:vertAlign w:val="subscript"/>
        </w:rPr>
        <w:t>2</w:t>
      </w:r>
      <w:r w:rsidR="002733F9">
        <w:rPr>
          <w:i/>
        </w:rPr>
        <w:t>, m</w:t>
      </w:r>
      <w:r w:rsidR="002733F9">
        <w:rPr>
          <w:i/>
          <w:vertAlign w:val="subscript"/>
        </w:rPr>
        <w:t xml:space="preserve">3, </w:t>
      </w:r>
      <w:r w:rsidR="002733F9">
        <w:rPr>
          <w:i/>
        </w:rPr>
        <w:t>m</w:t>
      </w:r>
      <w:r w:rsidR="002733F9">
        <w:rPr>
          <w:i/>
          <w:vertAlign w:val="subscript"/>
        </w:rPr>
        <w:t>4</w:t>
      </w:r>
      <w:r w:rsidR="002733F9" w:rsidRPr="002733F9">
        <w:t>.</w:t>
      </w:r>
      <w:r w:rsidR="002733F9">
        <w:t xml:space="preserve"> On va donc remplir les tableaux de Karnaugh pour chaque T</w:t>
      </w:r>
      <w:r w:rsidR="002733F9">
        <w:rPr>
          <w:vertAlign w:val="subscript"/>
        </w:rPr>
        <w:t>i</w:t>
      </w:r>
      <w:r w:rsidR="002733F9">
        <w:t xml:space="preserve"> en fonction des 4 bits auxquels il est lié ; et on mettra 0 pour chaque combinaison de bits contenant un nombre pair de 1, et on mettra 1 pour le cas inverse (ce qui correspond à une erreur car on est dans le contrôle de parité paire)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3"/>
        <w:gridCol w:w="3213"/>
      </w:tblGrid>
      <w:tr w:rsidR="0078016C" w:rsidTr="00DC7BE2">
        <w:tc>
          <w:tcPr>
            <w:tcW w:w="3212" w:type="dxa"/>
          </w:tcPr>
          <w:tbl>
            <w:tblPr>
              <w:tblStyle w:val="Grilledutableau"/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567"/>
              <w:gridCol w:w="681"/>
              <w:gridCol w:w="340"/>
              <w:gridCol w:w="340"/>
              <w:gridCol w:w="340"/>
              <w:gridCol w:w="340"/>
            </w:tblGrid>
            <w:tr w:rsidR="002733F9" w:rsidTr="00DC7BE2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Pr="00E66AC7" w:rsidRDefault="002733F9" w:rsidP="00DC7BE2">
                  <w:pPr>
                    <w:jc w:val="right"/>
                    <w:rPr>
                      <w:b/>
                      <w:noProof/>
                      <w:vertAlign w:val="subscript"/>
                      <w:lang w:eastAsia="fr-FR"/>
                    </w:rPr>
                  </w:pPr>
                  <w:r>
                    <w:rPr>
                      <w:b/>
                      <w:noProof/>
                      <w:lang w:eastAsia="fr-FR"/>
                    </w:rPr>
                    <w:t>T</w:t>
                  </w:r>
                  <w:r w:rsidRPr="00E66AC7">
                    <w:rPr>
                      <w:b/>
                      <w:noProof/>
                      <w:vertAlign w:val="subscript"/>
                      <w:lang w:eastAsia="fr-FR"/>
                    </w:rPr>
                    <w:t>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</w:tr>
            <w:tr w:rsidR="002733F9" w:rsidTr="00DC7BE2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33F9" w:rsidRPr="00E66AC7" w:rsidRDefault="00DC7BE2" w:rsidP="00DC7BE2">
                  <w:pPr>
                    <w:rPr>
                      <w:sz w:val="16"/>
                      <w:szCs w:val="16"/>
                      <w:vertAlign w:val="subscript"/>
                    </w:rPr>
                  </w:pPr>
                  <w:r>
                    <w:t xml:space="preserve">   </w:t>
                  </w:r>
                  <w:r w:rsidR="002733F9">
                    <w:rPr>
                      <w:sz w:val="16"/>
                      <w:szCs w:val="16"/>
                    </w:rPr>
                    <w:t>m’</w:t>
                  </w:r>
                  <w:r>
                    <w:rPr>
                      <w:sz w:val="16"/>
                      <w:szCs w:val="16"/>
                      <w:vertAlign w:val="subscript"/>
                    </w:rPr>
                    <w:t>2</w:t>
                  </w:r>
                  <w:r w:rsidR="002733F9" w:rsidRPr="00E66AC7">
                    <w:rPr>
                      <w:sz w:val="16"/>
                      <w:szCs w:val="16"/>
                    </w:rPr>
                    <w:t>m</w:t>
                  </w:r>
                  <w:r w:rsidR="002733F9">
                    <w:rPr>
                      <w:sz w:val="16"/>
                      <w:szCs w:val="16"/>
                    </w:rPr>
                    <w:t>’</w:t>
                  </w:r>
                  <w:r w:rsidR="002733F9" w:rsidRPr="00E66AC7">
                    <w:rPr>
                      <w:sz w:val="16"/>
                      <w:szCs w:val="16"/>
                      <w:vertAlign w:val="subscript"/>
                    </w:rPr>
                    <w:t>4</w:t>
                  </w:r>
                </w:p>
                <w:p w:rsidR="002733F9" w:rsidRPr="00E66AC7" w:rsidRDefault="00DC7BE2" w:rsidP="002733F9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eastAsia="fr-FR"/>
                    </w:rPr>
                    <w:pict>
                      <v:shape id="_x0000_s1158" type="#_x0000_t32" style="position:absolute;margin-left:17.15pt;margin-top:.6pt;width:13.5pt;height:8.05pt;z-index:251795456" o:connectortype="straight"/>
                    </w:pict>
                  </w:r>
                  <w:r w:rsidR="002733F9">
                    <w:rPr>
                      <w:sz w:val="16"/>
                      <w:szCs w:val="16"/>
                    </w:rPr>
                    <w:t>k</w:t>
                  </w:r>
                  <w:r w:rsidR="002733F9" w:rsidRPr="00E66AC7">
                    <w:rPr>
                      <w:sz w:val="16"/>
                      <w:szCs w:val="16"/>
                      <w:vertAlign w:val="subscript"/>
                    </w:rPr>
                    <w:t>1</w:t>
                  </w:r>
                  <w:r w:rsidR="002733F9" w:rsidRPr="00E66AC7">
                    <w:rPr>
                      <w:sz w:val="16"/>
                      <w:szCs w:val="16"/>
                    </w:rPr>
                    <w:t>m</w:t>
                  </w:r>
                  <w:r w:rsidR="002733F9">
                    <w:rPr>
                      <w:sz w:val="16"/>
                      <w:szCs w:val="16"/>
                    </w:rPr>
                    <w:t>’</w:t>
                  </w:r>
                  <w:r w:rsidR="002733F9">
                    <w:rPr>
                      <w:sz w:val="16"/>
                      <w:szCs w:val="16"/>
                      <w:vertAlign w:val="subscript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2733F9" w:rsidRDefault="00DC7BE2" w:rsidP="00DC7BE2">
                  <w:pPr>
                    <w:jc w:val="center"/>
                  </w:pPr>
                  <w:r>
                    <w:t>0</w:t>
                  </w:r>
                  <w:r w:rsidR="002733F9"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2733F9" w:rsidRDefault="00DC7BE2" w:rsidP="00DC7BE2">
                  <w:pPr>
                    <w:jc w:val="center"/>
                  </w:pPr>
                  <w:r>
                    <w:t>0</w:t>
                  </w:r>
                  <w:r w:rsidR="002733F9"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2733F9" w:rsidRDefault="00DC7BE2" w:rsidP="00DC7BE2">
                  <w:pPr>
                    <w:jc w:val="center"/>
                  </w:pPr>
                  <w:r>
                    <w:t>1</w:t>
                  </w:r>
                  <w:r w:rsidR="002733F9"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  <w:r w:rsidR="00DC7BE2">
                    <w:t>0</w:t>
                  </w:r>
                </w:p>
              </w:tc>
            </w:tr>
            <w:tr w:rsidR="002733F9" w:rsidTr="00DC7BE2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00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DC7BE2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</w:tr>
            <w:tr w:rsidR="002733F9" w:rsidTr="00DC7BE2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01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DC7BE2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</w:tr>
            <w:tr w:rsidR="002733F9" w:rsidTr="00DC7BE2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11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Pr="00DA6D1E" w:rsidRDefault="00DC7BE2" w:rsidP="00DC7BE2">
                  <w:pPr>
                    <w:jc w:val="center"/>
                    <w:rPr>
                      <w:vertAlign w:val="superscript"/>
                    </w:rPr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Pr="00DC7BE2" w:rsidRDefault="00DC7BE2" w:rsidP="00DC7BE2">
                  <w:pPr>
                    <w:jc w:val="center"/>
                  </w:pPr>
                  <w:r w:rsidRPr="00DC7BE2"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Pr="00DC7BE2" w:rsidRDefault="00DC7BE2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Pr="00DC7BE2" w:rsidRDefault="00DC7BE2" w:rsidP="00DC7BE2">
                  <w:pPr>
                    <w:jc w:val="center"/>
                  </w:pPr>
                  <w:r>
                    <w:t>1</w:t>
                  </w:r>
                </w:p>
              </w:tc>
            </w:tr>
            <w:tr w:rsidR="002733F9" w:rsidTr="00DC7BE2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10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DC7BE2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78016C" w:rsidRDefault="0078016C" w:rsidP="00DC7BE2"/>
        </w:tc>
        <w:tc>
          <w:tcPr>
            <w:tcW w:w="3213" w:type="dxa"/>
          </w:tcPr>
          <w:tbl>
            <w:tblPr>
              <w:tblStyle w:val="Grilledutableau"/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624"/>
              <w:gridCol w:w="680"/>
              <w:gridCol w:w="340"/>
              <w:gridCol w:w="340"/>
              <w:gridCol w:w="340"/>
              <w:gridCol w:w="340"/>
            </w:tblGrid>
            <w:tr w:rsidR="002733F9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Pr="00E66AC7" w:rsidRDefault="002733F9" w:rsidP="00DC7BE2">
                  <w:pPr>
                    <w:jc w:val="right"/>
                    <w:rPr>
                      <w:b/>
                      <w:noProof/>
                      <w:vertAlign w:val="subscript"/>
                      <w:lang w:eastAsia="fr-FR"/>
                    </w:rPr>
                  </w:pPr>
                  <w:r>
                    <w:rPr>
                      <w:b/>
                      <w:noProof/>
                      <w:lang w:eastAsia="fr-FR"/>
                    </w:rPr>
                    <w:t>T</w:t>
                  </w:r>
                  <w:r>
                    <w:rPr>
                      <w:b/>
                      <w:noProof/>
                      <w:vertAlign w:val="subscript"/>
                      <w:lang w:eastAsia="fr-FR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</w:tr>
            <w:tr w:rsidR="00DC7BE2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C7BE2" w:rsidRDefault="00DC7BE2" w:rsidP="00DC7BE2">
                  <w:pPr>
                    <w:jc w:val="right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BE2" w:rsidRPr="00E66AC7" w:rsidRDefault="00DC7BE2" w:rsidP="00DC7BE2">
                  <w:pPr>
                    <w:rPr>
                      <w:sz w:val="16"/>
                      <w:szCs w:val="16"/>
                      <w:vertAlign w:val="subscript"/>
                    </w:rPr>
                  </w:pPr>
                  <w:r>
                    <w:t xml:space="preserve">   </w:t>
                  </w:r>
                  <w:r>
                    <w:rPr>
                      <w:sz w:val="16"/>
                      <w:szCs w:val="16"/>
                    </w:rPr>
                    <w:t>m’</w:t>
                  </w:r>
                  <w:r>
                    <w:rPr>
                      <w:sz w:val="16"/>
                      <w:szCs w:val="16"/>
                      <w:vertAlign w:val="subscript"/>
                    </w:rPr>
                    <w:t>3</w:t>
                  </w:r>
                  <w:r w:rsidRPr="00E66AC7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>’</w:t>
                  </w:r>
                  <w:r w:rsidRPr="00E66AC7">
                    <w:rPr>
                      <w:sz w:val="16"/>
                      <w:szCs w:val="16"/>
                      <w:vertAlign w:val="subscript"/>
                    </w:rPr>
                    <w:t>4</w:t>
                  </w:r>
                </w:p>
                <w:p w:rsidR="00DC7BE2" w:rsidRPr="00E66AC7" w:rsidRDefault="00DC7BE2" w:rsidP="00DC7BE2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eastAsia="fr-FR"/>
                    </w:rPr>
                    <w:pict>
                      <v:shape id="_x0000_s1159" type="#_x0000_t32" style="position:absolute;margin-left:17.15pt;margin-top:.6pt;width:13.5pt;height:8.05pt;z-index:251797504" o:connectortype="straight"/>
                    </w:pict>
                  </w:r>
                  <w:r>
                    <w:rPr>
                      <w:sz w:val="16"/>
                      <w:szCs w:val="16"/>
                    </w:rPr>
                    <w:t>k</w:t>
                  </w:r>
                  <w:r>
                    <w:rPr>
                      <w:sz w:val="16"/>
                      <w:szCs w:val="16"/>
                      <w:vertAlign w:val="subscript"/>
                    </w:rPr>
                    <w:t>2</w:t>
                  </w:r>
                  <w:r w:rsidRPr="00E66AC7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>’</w:t>
                  </w:r>
                  <w:r>
                    <w:rPr>
                      <w:sz w:val="16"/>
                      <w:szCs w:val="16"/>
                      <w:vertAlign w:val="subscript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C7BE2" w:rsidRDefault="00DC7BE2" w:rsidP="00DC7BE2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C7BE2" w:rsidRDefault="00DC7BE2" w:rsidP="00DC7BE2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C7BE2" w:rsidRDefault="00DC7BE2" w:rsidP="00DC7BE2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C7BE2" w:rsidRDefault="00DC7BE2" w:rsidP="00DC7BE2">
                  <w:pPr>
                    <w:jc w:val="center"/>
                  </w:pPr>
                  <w:r>
                    <w:t>10</w:t>
                  </w:r>
                </w:p>
              </w:tc>
            </w:tr>
            <w:tr w:rsidR="002733F9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00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DC7BE2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</w:tr>
            <w:tr w:rsidR="002733F9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01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DC7BE2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</w:tr>
            <w:tr w:rsidR="002733F9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11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DC7BE2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Pr="00DC7BE2" w:rsidRDefault="00DC7BE2" w:rsidP="00DC7BE2">
                  <w:pPr>
                    <w:jc w:val="center"/>
                  </w:pPr>
                  <w:r w:rsidRPr="00DC7BE2"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Pr="00DC7BE2" w:rsidRDefault="00DC7BE2" w:rsidP="00DC7BE2">
                  <w:pPr>
                    <w:jc w:val="center"/>
                  </w:pPr>
                  <w:r w:rsidRPr="00DC7BE2"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Pr="00DC7BE2" w:rsidRDefault="00DC7BE2" w:rsidP="00DC7BE2">
                  <w:pPr>
                    <w:jc w:val="center"/>
                  </w:pPr>
                  <w:r w:rsidRPr="00DC7BE2">
                    <w:t>1</w:t>
                  </w:r>
                </w:p>
              </w:tc>
            </w:tr>
            <w:tr w:rsidR="002733F9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10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DC7BE2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78016C" w:rsidRDefault="0078016C" w:rsidP="00DC7BE2"/>
        </w:tc>
        <w:tc>
          <w:tcPr>
            <w:tcW w:w="3213" w:type="dxa"/>
          </w:tcPr>
          <w:tbl>
            <w:tblPr>
              <w:tblStyle w:val="Grilledutableau"/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624"/>
              <w:gridCol w:w="680"/>
              <w:gridCol w:w="340"/>
              <w:gridCol w:w="340"/>
              <w:gridCol w:w="340"/>
              <w:gridCol w:w="340"/>
            </w:tblGrid>
            <w:tr w:rsidR="002733F9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Pr="00E66AC7" w:rsidRDefault="002733F9" w:rsidP="00DC7BE2">
                  <w:pPr>
                    <w:jc w:val="right"/>
                    <w:rPr>
                      <w:b/>
                      <w:noProof/>
                      <w:vertAlign w:val="subscript"/>
                      <w:lang w:eastAsia="fr-FR"/>
                    </w:rPr>
                  </w:pPr>
                  <w:r>
                    <w:rPr>
                      <w:b/>
                      <w:noProof/>
                      <w:lang w:eastAsia="fr-FR"/>
                    </w:rPr>
                    <w:t>T</w:t>
                  </w:r>
                  <w:r>
                    <w:rPr>
                      <w:b/>
                      <w:noProof/>
                      <w:vertAlign w:val="subscript"/>
                      <w:lang w:eastAsia="fr-FR"/>
                    </w:rPr>
                    <w:t>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center"/>
                  </w:pPr>
                </w:p>
              </w:tc>
            </w:tr>
            <w:tr w:rsidR="00DC7BE2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C7BE2" w:rsidRDefault="00DC7BE2" w:rsidP="00DC7BE2">
                  <w:pPr>
                    <w:jc w:val="right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7BE2" w:rsidRPr="00E66AC7" w:rsidRDefault="00DC7BE2" w:rsidP="00DC7BE2">
                  <w:pPr>
                    <w:rPr>
                      <w:sz w:val="16"/>
                      <w:szCs w:val="16"/>
                      <w:vertAlign w:val="subscript"/>
                    </w:rPr>
                  </w:pPr>
                  <w:r>
                    <w:t xml:space="preserve">   </w:t>
                  </w:r>
                  <w:r>
                    <w:rPr>
                      <w:sz w:val="16"/>
                      <w:szCs w:val="16"/>
                    </w:rPr>
                    <w:t>m’</w:t>
                  </w:r>
                  <w:r>
                    <w:rPr>
                      <w:sz w:val="16"/>
                      <w:szCs w:val="16"/>
                      <w:vertAlign w:val="subscript"/>
                    </w:rPr>
                    <w:t>3</w:t>
                  </w:r>
                  <w:r w:rsidRPr="00E66AC7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>’</w:t>
                  </w:r>
                  <w:r w:rsidRPr="00E66AC7">
                    <w:rPr>
                      <w:sz w:val="16"/>
                      <w:szCs w:val="16"/>
                      <w:vertAlign w:val="subscript"/>
                    </w:rPr>
                    <w:t>4</w:t>
                  </w:r>
                </w:p>
                <w:p w:rsidR="00DC7BE2" w:rsidRPr="00E66AC7" w:rsidRDefault="00DC7BE2" w:rsidP="00F015F7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eastAsia="fr-FR"/>
                    </w:rPr>
                    <w:pict>
                      <v:shape id="_x0000_s1160" type="#_x0000_t32" style="position:absolute;margin-left:17.15pt;margin-top:.6pt;width:13.5pt;height:8.05pt;z-index:251799552" o:connectortype="straight"/>
                    </w:pict>
                  </w:r>
                  <w:r>
                    <w:rPr>
                      <w:sz w:val="16"/>
                      <w:szCs w:val="16"/>
                    </w:rPr>
                    <w:t>k</w:t>
                  </w:r>
                  <w:r>
                    <w:rPr>
                      <w:sz w:val="16"/>
                      <w:szCs w:val="16"/>
                      <w:vertAlign w:val="subscript"/>
                    </w:rPr>
                    <w:t>3</w:t>
                  </w:r>
                  <w:r w:rsidRPr="00E66AC7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>’</w:t>
                  </w:r>
                  <w:r w:rsidR="00F015F7">
                    <w:rPr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C7BE2" w:rsidRDefault="00DC7BE2" w:rsidP="00DC7BE2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C7BE2" w:rsidRDefault="00DC7BE2" w:rsidP="00DC7BE2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C7BE2" w:rsidRDefault="00DC7BE2" w:rsidP="00DC7BE2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DC7BE2" w:rsidRDefault="00DC7BE2" w:rsidP="00DC7BE2">
                  <w:pPr>
                    <w:jc w:val="center"/>
                  </w:pPr>
                  <w:r>
                    <w:t>10</w:t>
                  </w:r>
                </w:p>
              </w:tc>
            </w:tr>
            <w:tr w:rsidR="002733F9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00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DC7BE2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</w:tr>
            <w:tr w:rsidR="002733F9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01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DC7BE2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</w:tr>
            <w:tr w:rsidR="002733F9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11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Pr="00E66AC7" w:rsidRDefault="002733F9" w:rsidP="00DC7BE2">
                  <w:pPr>
                    <w:jc w:val="center"/>
                    <w:rPr>
                      <w:color w:val="808080" w:themeColor="background1" w:themeShade="80"/>
                    </w:rPr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Pr="00E66AC7" w:rsidRDefault="00DC7BE2" w:rsidP="00DC7BE2">
                  <w:pPr>
                    <w:jc w:val="center"/>
                    <w:rPr>
                      <w:color w:val="808080" w:themeColor="background1" w:themeShade="80"/>
                    </w:rPr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Pr="00E66AC7" w:rsidRDefault="002733F9" w:rsidP="00DC7BE2">
                  <w:pPr>
                    <w:jc w:val="center"/>
                    <w:rPr>
                      <w:color w:val="808080" w:themeColor="background1" w:themeShade="80"/>
                    </w:rPr>
                  </w:pPr>
                  <w:r>
                    <w:t>1</w:t>
                  </w:r>
                </w:p>
              </w:tc>
            </w:tr>
            <w:tr w:rsidR="002733F9" w:rsidTr="00DC7BE2"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2733F9" w:rsidRDefault="002733F9" w:rsidP="00DC7BE2">
                  <w:pPr>
                    <w:jc w:val="right"/>
                  </w:pPr>
                  <w:r>
                    <w:t>10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DC7BE2" w:rsidP="00DC7BE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2733F9" w:rsidRDefault="002733F9" w:rsidP="00DC7BE2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78016C" w:rsidRDefault="0078016C" w:rsidP="00DC7BE2">
            <w:r>
              <w:t xml:space="preserve">  </w:t>
            </w:r>
          </w:p>
        </w:tc>
      </w:tr>
    </w:tbl>
    <w:p w:rsidR="0078016C" w:rsidRDefault="00DC7BE2">
      <w:r>
        <w:t xml:space="preserve">On a encore une structure qui donne </w:t>
      </w:r>
      <w:r w:rsidRPr="00DC7BE2">
        <w:rPr>
          <w:b/>
          <w:i/>
        </w:rPr>
        <w:t>XOR</w:t>
      </w:r>
      <w:r>
        <w:t>.</w:t>
      </w:r>
    </w:p>
    <w:p w:rsidR="00DC7BE2" w:rsidRDefault="00DC7BE2">
      <w:pPr>
        <w:rPr>
          <w:b/>
        </w:rPr>
      </w:pPr>
      <w:r>
        <w:rPr>
          <w:b/>
          <w:noProof/>
          <w:lang w:eastAsia="fr-FR"/>
        </w:rPr>
        <w:pict>
          <v:shape id="_x0000_s1163" type="#_x0000_t124" style="position:absolute;margin-left:93.55pt;margin-top:4.75pt;width:8.5pt;height:8.5pt;z-index:251802624"/>
        </w:pict>
      </w:r>
      <w:r>
        <w:rPr>
          <w:b/>
          <w:noProof/>
          <w:lang w:eastAsia="fr-FR"/>
        </w:rPr>
        <w:pict>
          <v:shape id="_x0000_s1162" type="#_x0000_t124" style="position:absolute;margin-left:62.8pt;margin-top:4.75pt;width:8.5pt;height:8.5pt;z-index:251801600"/>
        </w:pict>
      </w:r>
      <w:r>
        <w:rPr>
          <w:b/>
          <w:noProof/>
          <w:lang w:eastAsia="fr-FR"/>
        </w:rPr>
        <w:pict>
          <v:shape id="_x0000_s1161" type="#_x0000_t124" style="position:absolute;margin-left:33.15pt;margin-top:4.75pt;width:8.5pt;height:8.5pt;z-index:251800576"/>
        </w:pict>
      </w:r>
      <w:r>
        <w:rPr>
          <w:b/>
        </w:rPr>
        <w:t>T</w:t>
      </w:r>
      <w:r w:rsidRPr="006E0548">
        <w:rPr>
          <w:b/>
          <w:vertAlign w:val="subscript"/>
        </w:rPr>
        <w:t>1</w:t>
      </w:r>
      <w:r w:rsidRPr="006E0548">
        <w:rPr>
          <w:b/>
        </w:rPr>
        <w:t xml:space="preserve"> = </w:t>
      </w:r>
      <w:r>
        <w:rPr>
          <w:b/>
        </w:rPr>
        <w:t>k</w:t>
      </w:r>
      <w:r>
        <w:rPr>
          <w:b/>
          <w:vertAlign w:val="subscript"/>
        </w:rPr>
        <w:t>1</w:t>
      </w:r>
      <w:r w:rsidRPr="006E0548">
        <w:rPr>
          <w:b/>
        </w:rPr>
        <w:t xml:space="preserve">     m</w:t>
      </w:r>
      <w:r>
        <w:rPr>
          <w:b/>
        </w:rPr>
        <w:t>’</w:t>
      </w:r>
      <w:r>
        <w:rPr>
          <w:b/>
          <w:vertAlign w:val="subscript"/>
        </w:rPr>
        <w:t>1</w:t>
      </w:r>
      <w:r w:rsidRPr="006E0548">
        <w:rPr>
          <w:b/>
        </w:rPr>
        <w:t xml:space="preserve">     m</w:t>
      </w:r>
      <w:r>
        <w:rPr>
          <w:b/>
        </w:rPr>
        <w:t>’</w:t>
      </w:r>
      <w:r>
        <w:rPr>
          <w:b/>
          <w:vertAlign w:val="subscript"/>
        </w:rPr>
        <w:t>2</w:t>
      </w:r>
      <w:r w:rsidRPr="006E0548">
        <w:rPr>
          <w:b/>
        </w:rPr>
        <w:t xml:space="preserve">     m</w:t>
      </w:r>
      <w:r>
        <w:rPr>
          <w:b/>
        </w:rPr>
        <w:t>’</w:t>
      </w:r>
      <w:r>
        <w:rPr>
          <w:b/>
          <w:vertAlign w:val="subscript"/>
        </w:rPr>
        <w:t>4</w:t>
      </w:r>
    </w:p>
    <w:p w:rsidR="00DC7BE2" w:rsidRDefault="00DC7BE2" w:rsidP="00DC7BE2">
      <w:pPr>
        <w:rPr>
          <w:b/>
        </w:rPr>
      </w:pPr>
      <w:r>
        <w:rPr>
          <w:b/>
          <w:noProof/>
          <w:lang w:eastAsia="fr-FR"/>
        </w:rPr>
        <w:pict>
          <v:shape id="_x0000_s1166" type="#_x0000_t124" style="position:absolute;margin-left:93.55pt;margin-top:4.75pt;width:8.5pt;height:8.5pt;z-index:251806720"/>
        </w:pict>
      </w:r>
      <w:r>
        <w:rPr>
          <w:b/>
          <w:noProof/>
          <w:lang w:eastAsia="fr-FR"/>
        </w:rPr>
        <w:pict>
          <v:shape id="_x0000_s1165" type="#_x0000_t124" style="position:absolute;margin-left:62.8pt;margin-top:4.75pt;width:8.5pt;height:8.5pt;z-index:251805696"/>
        </w:pict>
      </w:r>
      <w:r>
        <w:rPr>
          <w:b/>
          <w:noProof/>
          <w:lang w:eastAsia="fr-FR"/>
        </w:rPr>
        <w:pict>
          <v:shape id="_x0000_s1164" type="#_x0000_t124" style="position:absolute;margin-left:33.15pt;margin-top:4.75pt;width:8.5pt;height:8.5pt;z-index:251804672"/>
        </w:pict>
      </w:r>
      <w:r>
        <w:rPr>
          <w:b/>
        </w:rPr>
        <w:t>T</w:t>
      </w:r>
      <w:r>
        <w:rPr>
          <w:b/>
          <w:vertAlign w:val="subscript"/>
        </w:rPr>
        <w:t>2</w:t>
      </w:r>
      <w:r w:rsidRPr="006E0548">
        <w:rPr>
          <w:b/>
        </w:rPr>
        <w:t xml:space="preserve"> = </w:t>
      </w:r>
      <w:r>
        <w:rPr>
          <w:b/>
        </w:rPr>
        <w:t>k</w:t>
      </w:r>
      <w:r w:rsidR="00F015F7">
        <w:rPr>
          <w:b/>
          <w:vertAlign w:val="subscript"/>
        </w:rPr>
        <w:t>2</w:t>
      </w:r>
      <w:r w:rsidRPr="006E0548">
        <w:rPr>
          <w:b/>
        </w:rPr>
        <w:t xml:space="preserve">     m</w:t>
      </w:r>
      <w:r>
        <w:rPr>
          <w:b/>
        </w:rPr>
        <w:t>’</w:t>
      </w:r>
      <w:r>
        <w:rPr>
          <w:b/>
          <w:vertAlign w:val="subscript"/>
        </w:rPr>
        <w:t>1</w:t>
      </w:r>
      <w:r w:rsidRPr="006E0548">
        <w:rPr>
          <w:b/>
        </w:rPr>
        <w:t xml:space="preserve">     m</w:t>
      </w:r>
      <w:r>
        <w:rPr>
          <w:b/>
        </w:rPr>
        <w:t>’</w:t>
      </w:r>
      <w:r w:rsidR="00F015F7">
        <w:rPr>
          <w:b/>
          <w:vertAlign w:val="subscript"/>
        </w:rPr>
        <w:t>3</w:t>
      </w:r>
      <w:r w:rsidRPr="006E0548">
        <w:rPr>
          <w:b/>
        </w:rPr>
        <w:t xml:space="preserve">     m</w:t>
      </w:r>
      <w:r>
        <w:rPr>
          <w:b/>
        </w:rPr>
        <w:t>’</w:t>
      </w:r>
      <w:r>
        <w:rPr>
          <w:b/>
          <w:vertAlign w:val="subscript"/>
        </w:rPr>
        <w:t>4</w:t>
      </w:r>
    </w:p>
    <w:p w:rsidR="00F015F7" w:rsidRDefault="00F015F7" w:rsidP="00F015F7">
      <w:pPr>
        <w:rPr>
          <w:b/>
        </w:rPr>
      </w:pPr>
      <w:r>
        <w:rPr>
          <w:b/>
          <w:noProof/>
          <w:lang w:eastAsia="fr-FR"/>
        </w:rPr>
        <w:pict>
          <v:shape id="_x0000_s1169" type="#_x0000_t124" style="position:absolute;margin-left:93.55pt;margin-top:4.75pt;width:8.5pt;height:8.5pt;z-index:251810816"/>
        </w:pict>
      </w:r>
      <w:r>
        <w:rPr>
          <w:b/>
          <w:noProof/>
          <w:lang w:eastAsia="fr-FR"/>
        </w:rPr>
        <w:pict>
          <v:shape id="_x0000_s1168" type="#_x0000_t124" style="position:absolute;margin-left:62.8pt;margin-top:4.75pt;width:8.5pt;height:8.5pt;z-index:251809792"/>
        </w:pict>
      </w:r>
      <w:r>
        <w:rPr>
          <w:b/>
          <w:noProof/>
          <w:lang w:eastAsia="fr-FR"/>
        </w:rPr>
        <w:pict>
          <v:shape id="_x0000_s1167" type="#_x0000_t124" style="position:absolute;margin-left:33.15pt;margin-top:4.75pt;width:8.5pt;height:8.5pt;z-index:251808768"/>
        </w:pict>
      </w:r>
      <w:r>
        <w:rPr>
          <w:b/>
        </w:rPr>
        <w:t>T</w:t>
      </w:r>
      <w:r>
        <w:rPr>
          <w:b/>
          <w:vertAlign w:val="subscript"/>
        </w:rPr>
        <w:t>3</w:t>
      </w:r>
      <w:r w:rsidRPr="006E0548">
        <w:rPr>
          <w:b/>
        </w:rPr>
        <w:t xml:space="preserve"> = </w:t>
      </w:r>
      <w:r>
        <w:rPr>
          <w:b/>
        </w:rPr>
        <w:t>k</w:t>
      </w:r>
      <w:r>
        <w:rPr>
          <w:b/>
          <w:vertAlign w:val="subscript"/>
        </w:rPr>
        <w:t>3</w:t>
      </w:r>
      <w:r w:rsidRPr="006E0548">
        <w:rPr>
          <w:b/>
        </w:rPr>
        <w:t xml:space="preserve">     m</w:t>
      </w:r>
      <w:r>
        <w:rPr>
          <w:b/>
        </w:rPr>
        <w:t>’</w:t>
      </w:r>
      <w:r>
        <w:rPr>
          <w:b/>
          <w:vertAlign w:val="subscript"/>
        </w:rPr>
        <w:t>2</w:t>
      </w:r>
      <w:r w:rsidRPr="006E0548">
        <w:rPr>
          <w:b/>
        </w:rPr>
        <w:t xml:space="preserve">     m</w:t>
      </w:r>
      <w:r>
        <w:rPr>
          <w:b/>
        </w:rPr>
        <w:t>’</w:t>
      </w:r>
      <w:r>
        <w:rPr>
          <w:b/>
          <w:vertAlign w:val="subscript"/>
        </w:rPr>
        <w:t>3</w:t>
      </w:r>
      <w:r w:rsidRPr="006E0548">
        <w:rPr>
          <w:b/>
        </w:rPr>
        <w:t xml:space="preserve">     m</w:t>
      </w:r>
      <w:r>
        <w:rPr>
          <w:b/>
        </w:rPr>
        <w:t>’</w:t>
      </w:r>
      <w:r>
        <w:rPr>
          <w:b/>
          <w:vertAlign w:val="subscript"/>
        </w:rPr>
        <w:t>4</w:t>
      </w:r>
    </w:p>
    <w:p w:rsidR="00F015F7" w:rsidRPr="00F015F7" w:rsidRDefault="00F015F7" w:rsidP="00F015F7">
      <w:r>
        <w:t>Les m</w:t>
      </w:r>
      <w:r>
        <w:rPr>
          <w:vertAlign w:val="subscript"/>
        </w:rPr>
        <w:t>i</w:t>
      </w:r>
      <w:r>
        <w:t xml:space="preserve"> à la sortie de l’émetteur ayant « voyagé » lors de la transmission ont subi des perturbations et sont devenus m’</w:t>
      </w:r>
      <w:r w:rsidRPr="00F015F7">
        <w:rPr>
          <w:vertAlign w:val="subscript"/>
        </w:rPr>
        <w:t>i</w:t>
      </w:r>
      <w:r>
        <w:t>.</w:t>
      </w:r>
    </w:p>
    <w:p w:rsidR="00F015F7" w:rsidRPr="00F015F7" w:rsidRDefault="00030E50" w:rsidP="00DC7BE2">
      <w:r>
        <w:rPr>
          <w:noProof/>
          <w:lang w:eastAsia="fr-FR"/>
        </w:rPr>
        <w:pict>
          <v:group id="_x0000_s1312" style="position:absolute;margin-left:33.4pt;margin-top:12.1pt;width:283.5pt;height:299pt;z-index:251994112" coordorigin="2085,9209" coordsize="5670,5980">
            <v:rect id="_x0000_s1171" style="position:absolute;left:2790;top:9209;width:4365;height:5980" o:regroupid="27" filled="f">
              <v:stroke dashstyle="dash"/>
            </v:rect>
            <v:shape id="_x0000_s1172" type="#_x0000_t202" style="position:absolute;left:5941;top:14799;width:1440;height:390" o:regroupid="27" filled="f" stroked="f">
              <v:textbox style="mso-next-textbox:#_x0000_s1172">
                <w:txbxContent>
                  <w:p w:rsidR="00F015F7" w:rsidRDefault="00EB7EAA" w:rsidP="00F015F7">
                    <w:r>
                      <w:t>Récep</w:t>
                    </w:r>
                    <w:r w:rsidR="00F015F7">
                      <w:t>teur</w:t>
                    </w:r>
                  </w:p>
                </w:txbxContent>
              </v:textbox>
            </v:shape>
            <v:shape id="_x0000_s1233" type="#_x0000_t202" style="position:absolute;left:7353;top:9733;width:402;height:416" o:regroupid="27" filled="f" stroked="f">
              <v:textbox style="mso-next-textbox:#_x0000_s1233" inset=".5mm,,.5mm">
                <w:txbxContent>
                  <w:p w:rsidR="00F015F7" w:rsidRPr="002E2C0B" w:rsidRDefault="00BD21D3" w:rsidP="00F015F7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T</w:t>
                    </w:r>
                    <w:r w:rsidR="00F015F7" w:rsidRPr="002E2C0B">
                      <w:rPr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75" type="#_x0000_t32" style="position:absolute;left:6945;top:10094;width:810;height:0" o:connectortype="straight" o:regroupid="27"/>
            <v:group id="_x0000_s1182" style="position:absolute;left:4317;top:9725;width:1351;height:462" coordorigin="4260,8363" coordsize="1351,462" o:regroupid="27">
              <v:rect id="_x0000_s1183" style="position:absolute;left:4665;top:8363;width:539;height:462;v-text-anchor:middle">
                <v:textbox style="mso-next-textbox:#_x0000_s1183" inset=".5mm,,.5mm">
                  <w:txbxContent>
                    <w:p w:rsidR="00F015F7" w:rsidRDefault="00F015F7" w:rsidP="00F015F7">
                      <w:pPr>
                        <w:jc w:val="center"/>
                      </w:pPr>
                      <w:r>
                        <w:t>=1</w:t>
                      </w:r>
                    </w:p>
                  </w:txbxContent>
                </v:textbox>
              </v:rect>
              <v:shape id="_x0000_s1184" type="#_x0000_t32" style="position:absolute;left:4260;top:8480;width:405;height:0;flip:x" o:connectortype="straight"/>
              <v:shape id="_x0000_s1185" type="#_x0000_t32" style="position:absolute;left:4260;top:8720;width:405;height:0;flip:x" o:connectortype="straight"/>
              <v:shape id="_x0000_s1186" type="#_x0000_t32" style="position:absolute;left:5206;top:8600;width:405;height:0;flip:x" o:connectortype="straight"/>
            </v:group>
            <v:group id="_x0000_s1187" style="position:absolute;left:5676;top:9857;width:1351;height:462" coordorigin="6338,8835" coordsize="1351,462" o:regroupid="27">
              <v:rect id="_x0000_s1188" style="position:absolute;left:6743;top:8835;width:539;height:462;v-text-anchor:middle">
                <v:textbox style="mso-next-textbox:#_x0000_s1188" inset=".5mm,,.5mm">
                  <w:txbxContent>
                    <w:p w:rsidR="00F015F7" w:rsidRDefault="00F015F7" w:rsidP="00F015F7">
                      <w:pPr>
                        <w:jc w:val="center"/>
                      </w:pPr>
                      <w:r>
                        <w:t>=1</w:t>
                      </w:r>
                    </w:p>
                  </w:txbxContent>
                </v:textbox>
              </v:rect>
              <v:shape id="_x0000_s1189" type="#_x0000_t32" style="position:absolute;left:6338;top:8952;width:405;height:0;flip:x" o:connectortype="straight"/>
              <v:shape id="_x0000_s1190" type="#_x0000_t32" style="position:absolute;left:6338;top:9192;width:405;height:0;flip:x" o:connectortype="straight"/>
              <v:shape id="_x0000_s1191" type="#_x0000_t32" style="position:absolute;left:7284;top:9072;width:405;height:0;flip:x" o:connectortype="straight"/>
            </v:group>
            <v:shape id="_x0000_s1203" type="#_x0000_t32" style="position:absolute;left:5676;top:10214;width:0;height:315" o:connectortype="straight" o:regroupid="27"/>
            <v:group id="_x0000_s1305" style="position:absolute;left:5676;top:10835;width:2079;height:565" coordorigin="5676,10612" coordsize="2079,565" o:regroupid="27">
              <v:shape id="_x0000_s1234" type="#_x0000_t202" style="position:absolute;left:7353;top:10612;width:402;height:416" o:regroupid="9" filled="f" stroked="f">
                <v:textbox style="mso-next-textbox:#_x0000_s1234" inset=".5mm,,.5mm">
                  <w:txbxContent>
                    <w:p w:rsidR="00F015F7" w:rsidRPr="002E2C0B" w:rsidRDefault="00BD21D3" w:rsidP="00F015F7">
                      <w:pPr>
                        <w:rPr>
                          <w:szCs w:val="24"/>
                          <w:vertAlign w:val="subscript"/>
                        </w:rPr>
                      </w:pPr>
                      <w:r>
                        <w:rPr>
                          <w:szCs w:val="24"/>
                        </w:rPr>
                        <w:t>T</w:t>
                      </w:r>
                      <w:r w:rsidR="00F015F7">
                        <w:rPr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group id="_x0000_s1304" style="position:absolute;left:5676;top:10715;width:2079;height:462" coordorigin="5676,10715" coordsize="2079,462">
                <v:shape id="_x0000_s1176" type="#_x0000_t32" style="position:absolute;left:6945;top:10952;width:810;height:0" o:connectortype="straight" o:regroupid="10"/>
                <v:group id="_x0000_s1204" style="position:absolute;left:5676;top:10715;width:1351;height:462" coordorigin="6338,8835" coordsize="1351,462" o:regroupid="10">
                  <v:rect id="_x0000_s1205" style="position:absolute;left:6743;top:8835;width:539;height:462;v-text-anchor:middle">
                    <v:textbox style="mso-next-textbox:#_x0000_s1205" inset=".5mm,,.5mm">
                      <w:txbxContent>
                        <w:p w:rsidR="00F015F7" w:rsidRDefault="00F015F7" w:rsidP="00F015F7">
                          <w:pPr>
                            <w:jc w:val="center"/>
                          </w:pPr>
                          <w:r>
                            <w:t>=1</w:t>
                          </w:r>
                        </w:p>
                      </w:txbxContent>
                    </v:textbox>
                  </v:rect>
                  <v:shape id="_x0000_s1206" type="#_x0000_t32" style="position:absolute;left:6338;top:8952;width:405;height:0;flip:x" o:connectortype="straight"/>
                  <v:shape id="_x0000_s1207" type="#_x0000_t32" style="position:absolute;left:6338;top:9192;width:405;height:0;flip:x" o:connectortype="straight"/>
                  <v:shape id="_x0000_s1208" type="#_x0000_t32" style="position:absolute;left:7284;top:9072;width:405;height:0;flip:x" o:connectortype="straight"/>
                </v:group>
              </v:group>
            </v:group>
            <v:group id="_x0000_s1307" style="position:absolute;left:5676;top:11710;width:2079;height:569" coordorigin="5676,11192" coordsize="2079,569" o:regroupid="27">
              <v:shape id="_x0000_s1235" type="#_x0000_t202" style="position:absolute;left:7353;top:11192;width:402;height:416" o:regroupid="9" filled="f" stroked="f">
                <v:textbox style="mso-next-textbox:#_x0000_s1235" inset=".5mm,,.5mm">
                  <w:txbxContent>
                    <w:p w:rsidR="00F015F7" w:rsidRPr="002E2C0B" w:rsidRDefault="00BD21D3" w:rsidP="00F015F7">
                      <w:pPr>
                        <w:rPr>
                          <w:szCs w:val="24"/>
                          <w:vertAlign w:val="subscript"/>
                        </w:rPr>
                      </w:pPr>
                      <w:r>
                        <w:rPr>
                          <w:szCs w:val="24"/>
                        </w:rPr>
                        <w:t>T</w:t>
                      </w:r>
                      <w:r w:rsidR="00F015F7">
                        <w:rPr>
                          <w:szCs w:val="24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group id="_x0000_s1306" style="position:absolute;left:5676;top:11299;width:2079;height:462" coordorigin="5676,11299" coordsize="2079,462">
                <v:shape id="_x0000_s1177" type="#_x0000_t32" style="position:absolute;left:6945;top:11536;width:810;height:0" o:connectortype="straight" o:regroupid="10"/>
                <v:group id="_x0000_s1209" style="position:absolute;left:5676;top:11299;width:1351;height:462" coordorigin="6338,8835" coordsize="1351,462" o:regroupid="10">
                  <v:rect id="_x0000_s1210" style="position:absolute;left:6743;top:8835;width:539;height:462;v-text-anchor:middle">
                    <v:textbox style="mso-next-textbox:#_x0000_s1210" inset=".5mm,,.5mm">
                      <w:txbxContent>
                        <w:p w:rsidR="00F015F7" w:rsidRDefault="00F015F7" w:rsidP="00F015F7">
                          <w:pPr>
                            <w:jc w:val="center"/>
                          </w:pPr>
                          <w:r>
                            <w:t>=1</w:t>
                          </w:r>
                        </w:p>
                      </w:txbxContent>
                    </v:textbox>
                  </v:rect>
                  <v:shape id="_x0000_s1211" type="#_x0000_t32" style="position:absolute;left:6338;top:8952;width:405;height:0;flip:x" o:connectortype="straight"/>
                  <v:shape id="_x0000_s1212" type="#_x0000_t32" style="position:absolute;left:6338;top:9192;width:405;height:0;flip:x" o:connectortype="straight"/>
                  <v:shape id="_x0000_s1213" type="#_x0000_t32" style="position:absolute;left:7284;top:9072;width:405;height:0;flip:x" o:connectortype="straight"/>
                </v:group>
              </v:group>
            </v:group>
            <v:group id="_x0000_s1240" style="position:absolute;left:4317;top:10277;width:1351;height:462" coordorigin="4317,11009" coordsize="1351,462" o:regroupid="27">
              <v:rect id="_x0000_s1215" style="position:absolute;left:4722;top:11009;width:539;height:462;v-text-anchor:middle" o:regroupid="10">
                <v:textbox style="mso-next-textbox:#_x0000_s1215" inset=".5mm,,.5mm">
                  <w:txbxContent>
                    <w:p w:rsidR="00F015F7" w:rsidRDefault="00F015F7" w:rsidP="00F015F7">
                      <w:pPr>
                        <w:jc w:val="center"/>
                      </w:pPr>
                      <w:r>
                        <w:t>=1</w:t>
                      </w:r>
                    </w:p>
                  </w:txbxContent>
                </v:textbox>
              </v:rect>
              <v:shape id="_x0000_s1216" type="#_x0000_t32" style="position:absolute;left:4317;top:11126;width:405;height:0;flip:x" o:connectortype="straight" o:regroupid="10"/>
              <v:shape id="_x0000_s1217" type="#_x0000_t32" style="position:absolute;left:4317;top:11366;width:405;height:0;flip:x" o:connectortype="straight" o:regroupid="10"/>
              <v:shape id="_x0000_s1218" type="#_x0000_t32" style="position:absolute;left:5263;top:11246;width:405;height:0" o:connectortype="straight" o:regroupid="10">
                <v:stroke endarrowwidth="narrow" endarrowlength="short"/>
              </v:shape>
            </v:group>
            <v:group id="_x0000_s1241" style="position:absolute;left:4317;top:10832;width:1351;height:462" coordorigin="4317,11009" coordsize="1351,462" o:regroupid="27">
              <v:rect id="_x0000_s1242" style="position:absolute;left:4722;top:11009;width:539;height:462;v-text-anchor:middle">
                <v:textbox style="mso-next-textbox:#_x0000_s1242" inset=".5mm,,.5mm">
                  <w:txbxContent>
                    <w:p w:rsidR="00D477E4" w:rsidRDefault="00D477E4" w:rsidP="00D477E4">
                      <w:pPr>
                        <w:jc w:val="center"/>
                      </w:pPr>
                      <w:r>
                        <w:t>=1</w:t>
                      </w:r>
                    </w:p>
                  </w:txbxContent>
                </v:textbox>
              </v:rect>
              <v:shape id="_x0000_s1243" type="#_x0000_t32" style="position:absolute;left:4317;top:11126;width:405;height:0;flip:x" o:connectortype="straight"/>
              <v:shape id="_x0000_s1244" type="#_x0000_t32" style="position:absolute;left:4317;top:11366;width:405;height:0;flip:x" o:connectortype="straight"/>
              <v:shape id="_x0000_s1245" type="#_x0000_t32" style="position:absolute;left:5263;top:11246;width:405;height:0" o:connectortype="straight">
                <v:stroke endarrowwidth="narrow" endarrowlength="short"/>
              </v:shape>
            </v:group>
            <v:group id="_x0000_s1259" style="position:absolute;left:4314;top:11387;width:1351;height:462" coordorigin="4317,11009" coordsize="1351,462" o:regroupid="27">
              <v:rect id="_x0000_s1260" style="position:absolute;left:4722;top:11009;width:539;height:462;v-text-anchor:middle">
                <v:textbox style="mso-next-textbox:#_x0000_s1260" inset=".5mm,,.5mm">
                  <w:txbxContent>
                    <w:p w:rsidR="00D477E4" w:rsidRDefault="00D477E4" w:rsidP="00D477E4">
                      <w:pPr>
                        <w:jc w:val="center"/>
                      </w:pPr>
                      <w:r>
                        <w:t>=1</w:t>
                      </w:r>
                    </w:p>
                  </w:txbxContent>
                </v:textbox>
              </v:rect>
              <v:shape id="_x0000_s1261" type="#_x0000_t32" style="position:absolute;left:4317;top:11126;width:405;height:0;flip:x" o:connectortype="straight"/>
              <v:shape id="_x0000_s1262" type="#_x0000_t32" style="position:absolute;left:4317;top:11366;width:405;height:0;flip:x" o:connectortype="straight"/>
              <v:shape id="_x0000_s1263" type="#_x0000_t32" style="position:absolute;left:5263;top:11246;width:405;height:0" o:connectortype="straight">
                <v:stroke endarrow="oval" endarrowwidth="narrow" endarrowlength="short"/>
              </v:shape>
            </v:group>
            <v:group id="_x0000_s1264" style="position:absolute;left:4317;top:11942;width:1351;height:462" coordorigin="4317,11009" coordsize="1351,462" o:regroupid="27">
              <v:rect id="_x0000_s1265" style="position:absolute;left:4722;top:11009;width:539;height:462;v-text-anchor:middle">
                <v:textbox style="mso-next-textbox:#_x0000_s1265" inset=".5mm,,.5mm">
                  <w:txbxContent>
                    <w:p w:rsidR="00D477E4" w:rsidRDefault="00D477E4" w:rsidP="00D477E4">
                      <w:pPr>
                        <w:jc w:val="center"/>
                      </w:pPr>
                      <w:r>
                        <w:t>=1</w:t>
                      </w:r>
                    </w:p>
                  </w:txbxContent>
                </v:textbox>
              </v:rect>
              <v:shape id="_x0000_s1266" type="#_x0000_t32" style="position:absolute;left:4317;top:11126;width:405;height:0;flip:x" o:connectortype="straight"/>
              <v:shape id="_x0000_s1267" type="#_x0000_t32" style="position:absolute;left:4317;top:11366;width:405;height:0;flip:x" o:connectortype="straight"/>
              <v:shape id="_x0000_s1268" type="#_x0000_t32" style="position:absolute;left:5263;top:11246;width:405;height:0" o:connectortype="straight">
                <v:stroke endarrowwidth="narrow" endarrowlength="short"/>
              </v:shape>
            </v:group>
            <v:shape id="_x0000_s1269" type="#_x0000_t32" style="position:absolute;left:2100;top:9842;width:2217;height:0" o:connectortype="straight" o:regroupid="27"/>
            <v:shape id="_x0000_s1270" type="#_x0000_t32" style="position:absolute;left:2100;top:10937;width:2217;height:0" o:connectortype="straight" o:regroupid="27"/>
            <v:shape id="_x0000_s1271" type="#_x0000_t32" style="position:absolute;left:2085;top:12047;width:2217;height:0" o:connectortype="straight" o:regroupid="27"/>
            <v:shape id="_x0000_s1236" type="#_x0000_t202" style="position:absolute;left:7328;top:12523;width:402;height:416" o:regroupid="27" filled="f" stroked="f">
              <v:textbox style="mso-next-textbox:#_x0000_s1236" inset=".5mm,,.5mm">
                <w:txbxContent>
                  <w:p w:rsidR="00F015F7" w:rsidRPr="002E2C0B" w:rsidRDefault="00D477E4" w:rsidP="00F015F7">
                    <w:pPr>
                      <w:rPr>
                        <w:szCs w:val="24"/>
                        <w:vertAlign w:val="subscript"/>
                      </w:rPr>
                    </w:pPr>
                    <w:proofErr w:type="gramStart"/>
                    <w:r>
                      <w:rPr>
                        <w:szCs w:val="24"/>
                      </w:rPr>
                      <w:t>m’</w:t>
                    </w:r>
                    <w:r w:rsidR="00F015F7" w:rsidRPr="002E2C0B">
                      <w:rPr>
                        <w:szCs w:val="24"/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237" type="#_x0000_t202" style="position:absolute;left:7329;top:13125;width:402;height:416" o:regroupid="27" filled="f" stroked="f">
              <v:textbox style="mso-next-textbox:#_x0000_s1237" inset=".5mm,,.5mm">
                <w:txbxContent>
                  <w:p w:rsidR="00F015F7" w:rsidRPr="002E2C0B" w:rsidRDefault="00D477E4" w:rsidP="00F015F7">
                    <w:pPr>
                      <w:rPr>
                        <w:szCs w:val="24"/>
                        <w:vertAlign w:val="subscript"/>
                      </w:rPr>
                    </w:pPr>
                    <w:proofErr w:type="gramStart"/>
                    <w:r>
                      <w:rPr>
                        <w:szCs w:val="24"/>
                      </w:rPr>
                      <w:t>m’</w:t>
                    </w:r>
                    <w:r w:rsidR="00F015F7">
                      <w:rPr>
                        <w:szCs w:val="24"/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_x0000_s1238" type="#_x0000_t202" style="position:absolute;left:7329;top:13719;width:402;height:416" o:regroupid="27" filled="f" stroked="f">
              <v:textbox style="mso-next-textbox:#_x0000_s1238" inset=".5mm,,.5mm">
                <w:txbxContent>
                  <w:p w:rsidR="00F015F7" w:rsidRPr="002E2C0B" w:rsidRDefault="00D477E4" w:rsidP="00F015F7">
                    <w:pPr>
                      <w:rPr>
                        <w:szCs w:val="24"/>
                        <w:vertAlign w:val="subscript"/>
                      </w:rPr>
                    </w:pPr>
                    <w:proofErr w:type="gramStart"/>
                    <w:r>
                      <w:rPr>
                        <w:szCs w:val="24"/>
                      </w:rPr>
                      <w:t>m’</w:t>
                    </w:r>
                    <w:r w:rsidR="00F015F7">
                      <w:rPr>
                        <w:szCs w:val="24"/>
                        <w:vertAlign w:val="subscript"/>
                      </w:rPr>
                      <w:t>3</w:t>
                    </w:r>
                    <w:proofErr w:type="gramEnd"/>
                  </w:p>
                </w:txbxContent>
              </v:textbox>
            </v:shape>
            <v:shape id="_x0000_s1239" type="#_x0000_t202" style="position:absolute;left:7328;top:14323;width:402;height:416" o:regroupid="27" filled="f" stroked="f">
              <v:textbox style="mso-next-textbox:#_x0000_s1239" inset=".5mm,,.5mm">
                <w:txbxContent>
                  <w:p w:rsidR="00F015F7" w:rsidRPr="002E2C0B" w:rsidRDefault="00D477E4" w:rsidP="00F015F7">
                    <w:pPr>
                      <w:rPr>
                        <w:szCs w:val="24"/>
                        <w:vertAlign w:val="subscript"/>
                      </w:rPr>
                    </w:pPr>
                    <w:proofErr w:type="gramStart"/>
                    <w:r>
                      <w:rPr>
                        <w:szCs w:val="24"/>
                      </w:rPr>
                      <w:t>m’</w:t>
                    </w:r>
                    <w:r w:rsidR="00F015F7">
                      <w:rPr>
                        <w:szCs w:val="24"/>
                        <w:vertAlign w:val="subscript"/>
                      </w:rPr>
                      <w:t>4</w:t>
                    </w:r>
                    <w:proofErr w:type="gramEnd"/>
                  </w:p>
                </w:txbxContent>
              </v:textbox>
            </v:shape>
            <v:shape id="_x0000_s1173" type="#_x0000_t202" style="position:absolute;left:2257;top:12487;width:402;height:416" o:regroupid="27" filled="f" stroked="f">
              <v:textbox style="mso-next-textbox:#_x0000_s1173" inset=".5mm,,.5mm">
                <w:txbxContent>
                  <w:p w:rsidR="00F015F7" w:rsidRPr="002E2C0B" w:rsidRDefault="00D477E4" w:rsidP="00F015F7">
                    <w:pPr>
                      <w:rPr>
                        <w:szCs w:val="24"/>
                        <w:vertAlign w:val="subscript"/>
                      </w:rPr>
                    </w:pPr>
                    <w:proofErr w:type="gramStart"/>
                    <w:r>
                      <w:rPr>
                        <w:szCs w:val="24"/>
                      </w:rPr>
                      <w:t>m’</w:t>
                    </w:r>
                    <w:r w:rsidR="00F015F7" w:rsidRPr="002E2C0B">
                      <w:rPr>
                        <w:szCs w:val="24"/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230" type="#_x0000_t202" style="position:absolute;left:2258;top:13097;width:402;height:416" o:regroupid="27" filled="f" stroked="f">
              <v:textbox style="mso-next-textbox:#_x0000_s1230" inset=".5mm,,.5mm">
                <w:txbxContent>
                  <w:p w:rsidR="00F015F7" w:rsidRPr="002E2C0B" w:rsidRDefault="00D477E4" w:rsidP="00F015F7">
                    <w:pPr>
                      <w:rPr>
                        <w:szCs w:val="24"/>
                        <w:vertAlign w:val="subscript"/>
                      </w:rPr>
                    </w:pPr>
                    <w:proofErr w:type="gramStart"/>
                    <w:r>
                      <w:rPr>
                        <w:szCs w:val="24"/>
                      </w:rPr>
                      <w:t>m’</w:t>
                    </w:r>
                    <w:r w:rsidR="00F015F7">
                      <w:rPr>
                        <w:szCs w:val="24"/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_x0000_s1231" type="#_x0000_t202" style="position:absolute;left:2258;top:13691;width:402;height:416" o:regroupid="27" filled="f" stroked="f">
              <v:textbox style="mso-next-textbox:#_x0000_s1231" inset=".5mm,,.5mm">
                <w:txbxContent>
                  <w:p w:rsidR="00F015F7" w:rsidRPr="002E2C0B" w:rsidRDefault="00D477E4" w:rsidP="00F015F7">
                    <w:pPr>
                      <w:rPr>
                        <w:szCs w:val="24"/>
                        <w:vertAlign w:val="subscript"/>
                      </w:rPr>
                    </w:pPr>
                    <w:proofErr w:type="gramStart"/>
                    <w:r>
                      <w:rPr>
                        <w:szCs w:val="24"/>
                      </w:rPr>
                      <w:t>m’</w:t>
                    </w:r>
                    <w:r w:rsidR="00F015F7">
                      <w:rPr>
                        <w:szCs w:val="24"/>
                        <w:vertAlign w:val="subscript"/>
                      </w:rPr>
                      <w:t>3</w:t>
                    </w:r>
                    <w:proofErr w:type="gramEnd"/>
                  </w:p>
                </w:txbxContent>
              </v:textbox>
            </v:shape>
            <v:shape id="_x0000_s1232" type="#_x0000_t202" style="position:absolute;left:2257;top:14295;width:402;height:416" o:regroupid="27" filled="f" stroked="f">
              <v:textbox style="mso-next-textbox:#_x0000_s1232" inset=".5mm,,.5mm">
                <w:txbxContent>
                  <w:p w:rsidR="00F015F7" w:rsidRPr="002E2C0B" w:rsidRDefault="00D477E4" w:rsidP="00F015F7">
                    <w:pPr>
                      <w:rPr>
                        <w:szCs w:val="24"/>
                        <w:vertAlign w:val="subscript"/>
                      </w:rPr>
                    </w:pPr>
                    <w:proofErr w:type="gramStart"/>
                    <w:r>
                      <w:rPr>
                        <w:szCs w:val="24"/>
                      </w:rPr>
                      <w:t>m’</w:t>
                    </w:r>
                    <w:r w:rsidR="00F015F7">
                      <w:rPr>
                        <w:szCs w:val="24"/>
                        <w:vertAlign w:val="subscript"/>
                      </w:rPr>
                      <w:t>4</w:t>
                    </w:r>
                    <w:proofErr w:type="gramEnd"/>
                  </w:p>
                </w:txbxContent>
              </v:textbox>
            </v:shape>
            <v:shape id="_x0000_s1281" type="#_x0000_t202" style="position:absolute;left:2283;top:9478;width:402;height:416" o:regroupid="27" filled="f" stroked="f">
              <v:textbox style="mso-next-textbox:#_x0000_s1281" inset=".5mm,,.5mm">
                <w:txbxContent>
                  <w:p w:rsidR="00EB7EAA" w:rsidRPr="002E2C0B" w:rsidRDefault="00EB7EAA" w:rsidP="00EB7EAA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k</w:t>
                    </w:r>
                    <w:r w:rsidRPr="002E2C0B">
                      <w:rPr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282" type="#_x0000_t202" style="position:absolute;left:2283;top:10585;width:402;height:416" o:regroupid="27" filled="f" stroked="f">
              <v:textbox style="mso-next-textbox:#_x0000_s1282" inset=".5mm,,.5mm">
                <w:txbxContent>
                  <w:p w:rsidR="00EB7EAA" w:rsidRPr="002E2C0B" w:rsidRDefault="00EB7EAA" w:rsidP="00EB7EAA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k</w:t>
                    </w:r>
                    <w:r>
                      <w:rPr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283" type="#_x0000_t202" style="position:absolute;left:2283;top:11705;width:402;height:416" o:regroupid="27" filled="f" stroked="f">
              <v:textbox style="mso-next-textbox:#_x0000_s1283" inset=".5mm,,.5mm">
                <w:txbxContent>
                  <w:p w:rsidR="00EB7EAA" w:rsidRPr="002E2C0B" w:rsidRDefault="00EB7EAA" w:rsidP="00EB7EAA">
                    <w:pPr>
                      <w:rPr>
                        <w:szCs w:val="24"/>
                        <w:vertAlign w:val="subscript"/>
                      </w:rPr>
                    </w:pPr>
                    <w:r>
                      <w:rPr>
                        <w:szCs w:val="24"/>
                      </w:rPr>
                      <w:t>k</w:t>
                    </w:r>
                    <w:r>
                      <w:rPr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group id="_x0000_s1291" style="position:absolute;left:2100;top:10394;width:5655;height:3072" coordorigin="2100,10676" coordsize="5655,3072" o:regroupid="27">
              <v:group id="_x0000_s1288" style="position:absolute;left:2100;top:10676;width:5655;height:3072" coordorigin="2100,11452" coordsize="5655,2296">
                <v:group id="_x0000_s1273" style="position:absolute;left:2100;top:13748;width:5655;height:0" coordorigin="2100,14228" coordsize="5655,0">
                  <v:shape id="_x0000_s1247" type="#_x0000_t32" style="position:absolute;left:2100;top:14228;width:4927;height:0" o:connectortype="straight" o:regroupid="18"/>
                  <v:shape id="_x0000_s1179" type="#_x0000_t32" style="position:absolute;left:6945;top:14228;width:810;height:0" o:connectortype="straight" o:regroupid="19"/>
                </v:group>
                <v:shape id="_x0000_s1254" type="#_x0000_t32" style="position:absolute;left:3495;top:11452;width:0;height:2288;flip:y" o:connectortype="straight" o:regroupid="23">
                  <v:stroke startarrow="oval" startarrowwidth="narrow" startarrowlength="short" endarrowwidth="narrow" endarrowlength="short"/>
                </v:shape>
              </v:group>
              <v:shape id="_x0000_s1289" type="#_x0000_t32" style="position:absolute;left:3495;top:10676;width:900;height:0" o:connectortype="straight"/>
            </v:group>
            <v:group id="_x0000_s1296" style="position:absolute;left:2100;top:10079;width:5655;height:2783" coordorigin="2100,10361" coordsize="5655,2783" o:regroupid="27">
              <v:shape id="_x0000_s1285" type="#_x0000_t32" style="position:absolute;left:3255;top:10364;width:1062;height:0" o:connectortype="straight" o:regroupid="24"/>
              <v:shape id="_x0000_s1253" type="#_x0000_t32" style="position:absolute;left:3255;top:10361;width:0;height:2783;flip:y" o:connectortype="straight" o:regroupid="24">
                <v:stroke startarrow="oval" startarrowwidth="narrow" startarrowlength="short" endarrowwidth="narrow" endarrowlength="short"/>
              </v:shape>
              <v:group id="_x0000_s1272" style="position:absolute;left:2100;top:13144;width:5655;height:0" coordorigin="2100,13144" coordsize="5655,0" o:regroupid="24">
                <v:shape id="_x0000_s1250" type="#_x0000_t32" style="position:absolute;left:2100;top:13144;width:4927;height:0" o:connectortype="straight" o:regroupid="18"/>
                <v:shape id="_x0000_s1178" type="#_x0000_t32" style="position:absolute;left:6945;top:13144;width:810;height:0" o:connectortype="straight" o:regroupid="19"/>
              </v:group>
              <v:shape id="_x0000_s1295" type="#_x0000_t32" style="position:absolute;left:3255;top:11468;width:1062;height:0" o:connectortype="straight">
                <v:stroke startarrow="oval" startarrowwidth="narrow" startarrowlength="short"/>
              </v:shape>
            </v:group>
            <v:group id="_x0000_s1299" style="position:absolute;left:2100;top:11504;width:5655;height:2551" coordorigin="2100,11786" coordsize="5655,2551" o:regroupid="27">
              <v:group id="_x0000_s1297" style="position:absolute;left:2100;top:11786;width:5655;height:2551" coordorigin="2100,12258" coordsize="5655,2079">
                <v:shape id="_x0000_s1252" type="#_x0000_t32" style="position:absolute;left:3735;top:12258;width:0;height:2079;flip:y" o:connectortype="straight" o:regroupid="17">
                  <v:stroke startarrow="oval" startarrowwidth="narrow" startarrowlength="short" endarrowwidth="narrow" endarrowlength="short"/>
                </v:shape>
                <v:group id="_x0000_s1274" style="position:absolute;left:2100;top:14337;width:5655;height:0" coordorigin="2100,14772" coordsize="5655,0">
                  <v:shape id="_x0000_s1248" type="#_x0000_t32" style="position:absolute;left:2100;top:14772;width:4927;height:0" o:connectortype="straight" o:regroupid="18"/>
                  <v:shape id="_x0000_s1180" type="#_x0000_t32" style="position:absolute;left:6945;top:14772;width:810;height:0" o:connectortype="straight" o:regroupid="19"/>
                </v:group>
              </v:group>
              <v:shape id="_x0000_s1298" type="#_x0000_t32" style="position:absolute;left:3735;top:11786;width:660;height:0" o:connectortype="straight"/>
            </v:group>
            <v:group id="_x0000_s1302" style="position:absolute;left:2100;top:10634;width:5655;height:4033" coordorigin="2100,10916" coordsize="5655,4033" o:regroupid="27">
              <v:group id="_x0000_s1294" style="position:absolute;left:2100;top:10916;width:5655;height:4033" coordorigin="2100,11471" coordsize="5655,3478">
                <v:group id="_x0000_s1292" style="position:absolute;left:2100;top:11471;width:5655;height:3478" coordorigin="2100,11800" coordsize="5655,3149">
                  <v:shape id="_x0000_s1251" type="#_x0000_t32" style="position:absolute;left:3975;top:11800;width:0;height:3149;flip:y" o:connectortype="straight" o:regroupid="17">
                    <v:stroke startarrow="oval" startarrowwidth="narrow" startarrowlength="short" endarrowwidth="narrow" endarrowlength="short"/>
                  </v:shape>
                  <v:group id="_x0000_s1275" style="position:absolute;left:2100;top:14949;width:5655;height:0" coordorigin="2100,15324" coordsize="5655,0">
                    <v:shape id="_x0000_s1249" type="#_x0000_t32" style="position:absolute;left:2100;top:15324;width:4927;height:0" o:connectortype="straight" o:regroupid="18"/>
                    <v:shape id="_x0000_s1181" type="#_x0000_t32" style="position:absolute;left:6945;top:15324;width:810;height:0" o:connectortype="straight" o:regroupid="19"/>
                  </v:group>
                </v:group>
                <v:shape id="_x0000_s1293" type="#_x0000_t32" style="position:absolute;left:3975;top:11471;width:342;height:0" o:connectortype="straight"/>
              </v:group>
              <v:shape id="_x0000_s1301" type="#_x0000_t32" style="position:absolute;left:3975;top:12026;width:420;height:0" o:connectortype="straight">
                <v:stroke startarrow="oval" startarrowwidth="narrow" startarrowlength="short"/>
              </v:shape>
            </v:group>
            <v:shape id="_x0000_s1303" type="#_x0000_t32" style="position:absolute;left:3492;top:12299;width:900;height:0" o:connectortype="straight" o:regroupid="27">
              <v:stroke startarrow="oval" startarrowwidth="narrow" startarrowlength="short"/>
            </v:shape>
            <v:shape id="_x0000_s1308" type="#_x0000_t32" style="position:absolute;left:5668;top:11310;width:8;height:624" o:connectortype="straight" o:regroupid="27"/>
          </v:group>
        </w:pict>
      </w:r>
    </w:p>
    <w:p w:rsidR="00DC7BE2" w:rsidRDefault="00DC7BE2"/>
    <w:p w:rsidR="00BD21D3" w:rsidRDefault="00BD21D3"/>
    <w:p w:rsidR="00BD21D3" w:rsidRDefault="00BD21D3"/>
    <w:p w:rsidR="00BD21D3" w:rsidRDefault="00BD21D3"/>
    <w:p w:rsidR="00BD21D3" w:rsidRDefault="00BD21D3"/>
    <w:p w:rsidR="00BD21D3" w:rsidRDefault="00BD21D3"/>
    <w:p w:rsidR="00BD21D3" w:rsidRDefault="00BD21D3"/>
    <w:p w:rsidR="00BD21D3" w:rsidRDefault="00BD21D3"/>
    <w:p w:rsidR="00BD21D3" w:rsidRDefault="00BD21D3"/>
    <w:p w:rsidR="00BD21D3" w:rsidRDefault="00BD21D3"/>
    <w:p w:rsidR="00BD21D3" w:rsidRDefault="00BD21D3"/>
    <w:p w:rsidR="00BD21D3" w:rsidRDefault="00BD21D3">
      <w:r>
        <w:br w:type="page"/>
      </w:r>
    </w:p>
    <w:p w:rsidR="00BD21D3" w:rsidRDefault="00030E50">
      <w:r>
        <w:lastRenderedPageBreak/>
        <w:t xml:space="preserve">4.3 </w:t>
      </w:r>
      <w:r w:rsidR="00FC1636">
        <w:t>Dispositif simple réalisant la correction du bit erroné (1 seul bit erroné au maximum parmi uniquement les m</w:t>
      </w:r>
      <w:r w:rsidR="00FC1636" w:rsidRPr="00FC1636">
        <w:rPr>
          <w:vertAlign w:val="subscript"/>
        </w:rPr>
        <w:t>i</w:t>
      </w:r>
      <w:r w:rsidR="00FC1636">
        <w:t>).</w:t>
      </w:r>
    </w:p>
    <w:p w:rsidR="00FC1636" w:rsidRDefault="00FC1636">
      <w:r>
        <w:t>Nous savons que (T</w:t>
      </w:r>
      <w:r>
        <w:rPr>
          <w:vertAlign w:val="subscript"/>
        </w:rPr>
        <w:t>2</w:t>
      </w:r>
      <w:r>
        <w:t>T</w:t>
      </w:r>
      <w:r>
        <w:rPr>
          <w:vertAlign w:val="subscript"/>
        </w:rPr>
        <w:t>1</w:t>
      </w:r>
      <w:r>
        <w:t>T</w:t>
      </w:r>
      <w:r>
        <w:rPr>
          <w:vertAlign w:val="subscript"/>
        </w:rPr>
        <w:t>0</w:t>
      </w:r>
      <w:r>
        <w:t>)</w:t>
      </w:r>
      <w:r>
        <w:rPr>
          <w:vertAlign w:val="subscript"/>
        </w:rPr>
        <w:t>2</w:t>
      </w:r>
      <w:r>
        <w:t xml:space="preserve"> indique le numéro de l’élément binaire erroné, donc celui qu’il faut corriger. Si par exemple (T</w:t>
      </w:r>
      <w:r>
        <w:rPr>
          <w:vertAlign w:val="subscript"/>
        </w:rPr>
        <w:t>2</w:t>
      </w:r>
      <w:r>
        <w:t>T</w:t>
      </w:r>
      <w:r>
        <w:rPr>
          <w:vertAlign w:val="subscript"/>
        </w:rPr>
        <w:t>1</w:t>
      </w:r>
      <w:r>
        <w:t>T</w:t>
      </w:r>
      <w:r>
        <w:rPr>
          <w:vertAlign w:val="subscript"/>
        </w:rPr>
        <w:t>0</w:t>
      </w:r>
      <w:r>
        <w:t>)</w:t>
      </w:r>
      <w:r>
        <w:rPr>
          <w:vertAlign w:val="subscript"/>
        </w:rPr>
        <w:t>2</w:t>
      </w:r>
      <w:r>
        <w:t xml:space="preserve"> = (101)</w:t>
      </w:r>
      <w:r>
        <w:rPr>
          <w:vertAlign w:val="subscript"/>
        </w:rPr>
        <w:t>2</w:t>
      </w:r>
      <w:r>
        <w:t xml:space="preserve"> ça veut dire que c’est l’élément numéro 5 qui est erroné (m</w:t>
      </w:r>
      <w:r>
        <w:rPr>
          <w:vertAlign w:val="subscript"/>
        </w:rPr>
        <w:t>2</w:t>
      </w:r>
      <w:r>
        <w:t>). La correction consiste simplement à changer l’élément binaire faux à l’aide d’un circuit complément.</w:t>
      </w:r>
    </w:p>
    <w:p w:rsidR="00FC1636" w:rsidRDefault="00FC1636">
      <w:r>
        <w:t>Pour transmettre l’information du numéro de l’élément binaire erroné du code BCD en décimal il faut un décodeur BCD-Décimal. Donc s’il y a erreur, c’est la sortie correspondant au numéro du bit erroné qui sera à l’état haut (1) toutes les autres resteront à l’état bas (0). Dans ce cas il faut rechercher l’opération qui inverse l’entrée lorsque la référence (la deuxième entrée connecté à la sortie du décodeur) est à 1 (donc si erreur) et qui la recopie lorsque la référence est à 0 (pas d’erreur).</w:t>
      </w:r>
      <w:r w:rsidR="00B13C8A">
        <w:t xml:space="preserve"> C’est le « OU exclusif » qui est soit un opérateur transparent soit un opérateur inverseur suivant sa commande (ou référence).</w:t>
      </w:r>
    </w:p>
    <w:p w:rsidR="00B13C8A" w:rsidRDefault="00B13C8A">
      <w:r>
        <w:rPr>
          <w:noProof/>
          <w:lang w:eastAsia="fr-FR"/>
        </w:rPr>
        <w:pict>
          <v:shape id="_x0000_s1313" type="#_x0000_t124" style="position:absolute;margin-left:270.4pt;margin-top:3.6pt;width:8.5pt;height:8.5pt;z-index:251995136"/>
        </w:pict>
      </w:r>
      <w:r>
        <w:t>En effet, soit E = entrée et R = Référence, la sortie S = E      R obéit au tableau de Karnaugh suivant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262"/>
      </w:tblGrid>
      <w:tr w:rsidR="00B13C8A" w:rsidTr="00B13C8A">
        <w:tc>
          <w:tcPr>
            <w:tcW w:w="2376" w:type="dxa"/>
          </w:tcPr>
          <w:tbl>
            <w:tblPr>
              <w:tblStyle w:val="Grilledutableau"/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879"/>
              <w:gridCol w:w="369"/>
              <w:gridCol w:w="340"/>
              <w:gridCol w:w="340"/>
            </w:tblGrid>
            <w:tr w:rsidR="00B13C8A" w:rsidTr="00D427A0"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13C8A" w:rsidRPr="00E66AC7" w:rsidRDefault="00B13C8A" w:rsidP="00D427A0">
                  <w:pPr>
                    <w:jc w:val="right"/>
                    <w:rPr>
                      <w:b/>
                      <w:noProof/>
                      <w:vertAlign w:val="subscript"/>
                      <w:lang w:eastAsia="fr-FR"/>
                    </w:rPr>
                  </w:pPr>
                  <w:r>
                    <w:rPr>
                      <w:b/>
                      <w:noProof/>
                      <w:lang w:eastAsia="fr-FR"/>
                    </w:rPr>
                    <w:t>S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13C8A" w:rsidRDefault="00B13C8A" w:rsidP="00D427A0">
                  <w:pPr>
                    <w:jc w:val="center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13C8A" w:rsidRDefault="00B13C8A" w:rsidP="00D427A0">
                  <w:pPr>
                    <w:jc w:val="center"/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13C8A" w:rsidRDefault="00B13C8A" w:rsidP="00D427A0">
                  <w:pPr>
                    <w:jc w:val="center"/>
                  </w:pPr>
                </w:p>
              </w:tc>
            </w:tr>
            <w:tr w:rsidR="00B13C8A" w:rsidTr="00D427A0"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13C8A" w:rsidRDefault="00B13C8A" w:rsidP="00D427A0">
                  <w:pPr>
                    <w:jc w:val="right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3C8A" w:rsidRPr="00B13C8A" w:rsidRDefault="00B13C8A" w:rsidP="00D427A0">
                  <w:pPr>
                    <w:rPr>
                      <w:sz w:val="20"/>
                      <w:szCs w:val="20"/>
                      <w:vertAlign w:val="subscript"/>
                    </w:rPr>
                  </w:pPr>
                  <w:r>
                    <w:rPr>
                      <w:noProof/>
                      <w:lang w:eastAsia="fr-FR"/>
                    </w:rPr>
                    <w:pict>
                      <v:shape id="_x0000_s1316" type="#_x0000_t32" style="position:absolute;margin-left:-.4pt;margin-top:6.9pt;width:13.85pt;height:11.5pt;z-index:251658240;mso-position-horizontal-relative:text;mso-position-vertical-relative:text" o:connectortype="straight"/>
                    </w:pict>
                  </w:r>
                  <w:r>
                    <w:t xml:space="preserve">   </w:t>
                  </w:r>
                  <w:r w:rsidRPr="00B13C8A">
                    <w:rPr>
                      <w:sz w:val="20"/>
                      <w:szCs w:val="20"/>
                    </w:rPr>
                    <w:t>R</w:t>
                  </w:r>
                </w:p>
                <w:p w:rsidR="00B13C8A" w:rsidRPr="00B13C8A" w:rsidRDefault="00B13C8A" w:rsidP="00D427A0">
                  <w:pPr>
                    <w:rPr>
                      <w:sz w:val="20"/>
                      <w:szCs w:val="20"/>
                    </w:rPr>
                  </w:pPr>
                  <w:r w:rsidRPr="00B13C8A">
                    <w:rPr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13C8A" w:rsidRDefault="00B13C8A" w:rsidP="00D427A0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13C8A" w:rsidRDefault="00B13C8A" w:rsidP="00D427A0">
                  <w:pPr>
                    <w:jc w:val="center"/>
                  </w:pPr>
                  <w:r>
                    <w:t>1</w:t>
                  </w:r>
                </w:p>
              </w:tc>
            </w:tr>
            <w:tr w:rsidR="00B13C8A" w:rsidTr="00D427A0"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13C8A" w:rsidRDefault="00B13C8A" w:rsidP="00D427A0">
                  <w:pPr>
                    <w:jc w:val="right"/>
                  </w:pPr>
                  <w:r>
                    <w:t xml:space="preserve"> 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B13C8A" w:rsidRDefault="00B13C8A" w:rsidP="00D427A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B13C8A" w:rsidRDefault="00B13C8A" w:rsidP="00D427A0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340" w:type="dxa"/>
                  <w:vAlign w:val="center"/>
                </w:tcPr>
                <w:p w:rsidR="00B13C8A" w:rsidRDefault="00B13C8A" w:rsidP="00D427A0">
                  <w:pPr>
                    <w:jc w:val="center"/>
                  </w:pPr>
                  <w:r>
                    <w:t>1</w:t>
                  </w:r>
                </w:p>
              </w:tc>
            </w:tr>
            <w:tr w:rsidR="00B13C8A" w:rsidTr="00D427A0"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13C8A" w:rsidRDefault="00B13C8A" w:rsidP="00D427A0">
                  <w:pPr>
                    <w:jc w:val="right"/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B13C8A" w:rsidRDefault="00B13C8A" w:rsidP="00D427A0">
                  <w:pPr>
                    <w:jc w:val="right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B13C8A" w:rsidRDefault="00B13C8A" w:rsidP="00D427A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:rsidR="00B13C8A" w:rsidRDefault="00B13C8A" w:rsidP="00D427A0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B13C8A" w:rsidRDefault="00B13C8A"/>
        </w:tc>
        <w:tc>
          <w:tcPr>
            <w:tcW w:w="7262" w:type="dxa"/>
          </w:tcPr>
          <w:p w:rsidR="001A0E12" w:rsidRDefault="001A0E12" w:rsidP="00B13C8A"/>
          <w:p w:rsidR="001A0E12" w:rsidRDefault="001A0E12" w:rsidP="00B13C8A"/>
          <w:p w:rsidR="00B13C8A" w:rsidRDefault="00B13C8A" w:rsidP="00B13C8A">
            <w:r>
              <w:t>On voit bien sur ce tableau que la 1</w:t>
            </w:r>
            <w:r w:rsidRPr="00B13C8A">
              <w:rPr>
                <w:vertAlign w:val="superscript"/>
              </w:rPr>
              <w:t>ère</w:t>
            </w:r>
            <w:r>
              <w:t xml:space="preserve"> colonne (la référence est égale à 0) est identique à E donc c’est une opération transparente et la 2</w:t>
            </w:r>
            <w:r w:rsidRPr="00B13C8A">
              <w:rPr>
                <w:vertAlign w:val="superscript"/>
              </w:rPr>
              <w:t>ème</w:t>
            </w:r>
            <w:r>
              <w:t xml:space="preserve"> colonne est bien l’inverse de E (R = 1).</w:t>
            </w:r>
          </w:p>
          <w:p w:rsidR="00B13C8A" w:rsidRDefault="00B13C8A" w:rsidP="00B13C8A"/>
        </w:tc>
      </w:tr>
    </w:tbl>
    <w:p w:rsidR="00FC1636" w:rsidRDefault="00FC1636"/>
    <w:p w:rsidR="007E0377" w:rsidRDefault="001A0E12">
      <w:r>
        <w:rPr>
          <w:noProof/>
          <w:lang w:eastAsia="fr-FR"/>
        </w:rPr>
        <w:pict>
          <v:group id="_x0000_s1462" style="position:absolute;margin-left:62.65pt;margin-top:20.4pt;width:338.25pt;height:258.55pt;z-index:252125184" coordorigin="2670,9545" coordsize="6765,5171">
            <v:group id="_x0000_s1454" style="position:absolute;left:3069;top:9545;width:3787;height:1744" coordorigin="3073,9767" coordsize="3787,1744">
              <v:rect id="_x0000_s1420" style="position:absolute;left:3073;top:10359;width:3787;height:941"/>
              <v:group id="_x0000_s1438" style="position:absolute;left:4434;top:9767;width:1176;height:577" coordorigin="4254,9767" coordsize="1176,577">
                <v:shape id="_x0000_s1320" type="#_x0000_t202" style="position:absolute;left:5028;top:9767;width:402;height:416" o:regroupid="28" filled="f" stroked="f">
                  <v:textbox style="mso-next-textbox:#_x0000_s1320" inset=".5mm,,.5mm">
                    <w:txbxContent>
                      <w:p w:rsidR="007E0377" w:rsidRPr="002E2C0B" w:rsidRDefault="007E0377" w:rsidP="007E0377">
                        <w:pPr>
                          <w:rPr>
                            <w:szCs w:val="24"/>
                            <w:vertAlign w:val="subscript"/>
                          </w:rPr>
                        </w:pPr>
                        <w:r>
                          <w:rPr>
                            <w:szCs w:val="24"/>
                          </w:rPr>
                          <w:t>T</w:t>
                        </w:r>
                        <w:r w:rsidRPr="002E2C0B">
                          <w:rPr>
                            <w:szCs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_x0000_s1334" type="#_x0000_t202" style="position:absolute;left:4656;top:9767;width:402;height:416" o:regroupid="37" filled="f" stroked="f">
                  <v:textbox style="mso-next-textbox:#_x0000_s1334" inset=".5mm,,.5mm">
                    <w:txbxContent>
                      <w:p w:rsidR="007E0377" w:rsidRPr="002E2C0B" w:rsidRDefault="007E0377" w:rsidP="007E0377">
                        <w:pPr>
                          <w:rPr>
                            <w:szCs w:val="24"/>
                            <w:vertAlign w:val="subscript"/>
                          </w:rPr>
                        </w:pPr>
                        <w:r>
                          <w:rPr>
                            <w:szCs w:val="24"/>
                          </w:rPr>
                          <w:t>T</w:t>
                        </w:r>
                        <w:r>
                          <w:rPr>
                            <w:szCs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343" type="#_x0000_t202" style="position:absolute;left:4254;top:9767;width:402;height:416" o:regroupid="38" filled="f" stroked="f">
                  <v:textbox style="mso-next-textbox:#_x0000_s1343" inset=".5mm,,.5mm">
                    <w:txbxContent>
                      <w:p w:rsidR="007E0377" w:rsidRPr="002E2C0B" w:rsidRDefault="007E0377" w:rsidP="007E0377">
                        <w:pPr>
                          <w:rPr>
                            <w:szCs w:val="24"/>
                            <w:vertAlign w:val="subscript"/>
                          </w:rPr>
                        </w:pPr>
                        <w:r>
                          <w:rPr>
                            <w:szCs w:val="24"/>
                          </w:rPr>
                          <w:t>T</w:t>
                        </w:r>
                        <w:r>
                          <w:rPr>
                            <w:szCs w:val="24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group id="_x0000_s1435" style="position:absolute;left:4369;top:10119;width:776;height:225" coordorigin="3919,10014" coordsize="776,225">
                  <v:shape id="_x0000_s1431" type="#_x0000_t32" style="position:absolute;left:4695;top:10014;width:0;height:225" o:connectortype="straight"/>
                  <v:shape id="_x0000_s1432" type="#_x0000_t32" style="position:absolute;left:3919;top:10014;width:0;height:225" o:connectortype="straight"/>
                  <v:shape id="_x0000_s1433" type="#_x0000_t32" style="position:absolute;left:4307;top:10014;width:0;height:225" o:connectortype="straight"/>
                </v:group>
              </v:group>
              <v:group id="_x0000_s1437" style="position:absolute;left:3600;top:11300;width:2774;height:211" coordorigin="3180,11300" coordsize="2774,211">
                <v:shape id="_x0000_s1421" type="#_x0000_t32" style="position:absolute;left:3585;top:11315;width:0;height:196" o:connectortype="straight" o:regroupid="40"/>
                <v:shape id="_x0000_s1422" type="#_x0000_t32" style="position:absolute;left:3979;top:11300;width:0;height:196" o:connectortype="straight" o:regroupid="40"/>
                <v:shape id="_x0000_s1423" type="#_x0000_t32" style="position:absolute;left:4374;top:11300;width:0;height:196" o:connectortype="straight" o:regroupid="40"/>
                <v:shape id="_x0000_s1424" type="#_x0000_t32" style="position:absolute;left:4769;top:11300;width:0;height:196" o:connectortype="straight" o:regroupid="40"/>
                <v:shape id="_x0000_s1425" type="#_x0000_t32" style="position:absolute;left:5164;top:11300;width:0;height:196" o:connectortype="straight" o:regroupid="40"/>
                <v:shape id="_x0000_s1426" type="#_x0000_t32" style="position:absolute;left:5559;top:11300;width:0;height:196" o:connectortype="straight" o:regroupid="40"/>
                <v:shape id="_x0000_s1427" type="#_x0000_t32" style="position:absolute;left:5954;top:11300;width:0;height:196" o:connectortype="straight" o:regroupid="40"/>
                <v:shape id="_x0000_s1436" type="#_x0000_t32" style="position:absolute;left:3180;top:11315;width:0;height:196" o:connectortype="straight"/>
              </v:group>
            </v:group>
            <v:group id="_x0000_s1456" style="position:absolute;left:2670;top:11202;width:5631;height:3514" coordorigin="2670,11202" coordsize="5631,3514">
              <v:shape id="_x0000_s1440" type="#_x0000_t32" style="position:absolute;left:6374;top:11217;width:0;height:1323" o:connectortype="straight" o:regroupid="42"/>
              <v:group id="_x0000_s1443" style="position:absolute;left:5979;top:11202;width:532;height:1968" coordorigin="5979,11496" coordsize="532,1968" o:regroupid="42">
                <v:shape id="_x0000_s1441" type="#_x0000_t32" style="position:absolute;left:5979;top:11496;width:0;height:1968" o:connectortype="straight"/>
                <v:shape id="_x0000_s1442" type="#_x0000_t32" style="position:absolute;left:5979;top:13464;width:532;height:0" o:connectortype="straight"/>
              </v:group>
              <v:group id="_x0000_s1444" style="position:absolute;left:5584;top:11202;width:807;height:2568" coordorigin="5979,11496" coordsize="532,1968" o:regroupid="42">
                <v:shape id="_x0000_s1445" type="#_x0000_t32" style="position:absolute;left:5979;top:11496;width:0;height:1968" o:connectortype="straight"/>
                <v:shape id="_x0000_s1446" type="#_x0000_t32" style="position:absolute;left:5979;top:13464;width:532;height:0" o:connectortype="straight"/>
              </v:group>
              <v:group id="_x0000_s1447" style="position:absolute;left:5189;top:11217;width:1157;height:3153" coordorigin="5979,11496" coordsize="532,1968" o:regroupid="42">
                <v:shape id="_x0000_s1448" type="#_x0000_t32" style="position:absolute;left:5979;top:11496;width:0;height:1968" o:connectortype="straight"/>
                <v:shape id="_x0000_s1449" type="#_x0000_t32" style="position:absolute;left:5979;top:13464;width:532;height:0" o:connectortype="straight"/>
              </v:group>
              <v:group id="_x0000_s1351" style="position:absolute;left:6374;top:12423;width:1351;height:462" coordorigin="4317,11009" coordsize="1351,462" o:regroupid="43">
                <v:rect id="_x0000_s1352" style="position:absolute;left:4722;top:11009;width:539;height:462;v-text-anchor:middle">
                  <v:textbox style="mso-next-textbox:#_x0000_s1352" inset=".5mm,,.5mm">
                    <w:txbxContent>
                      <w:p w:rsidR="007E0377" w:rsidRDefault="007E0377" w:rsidP="007E0377">
                        <w:pPr>
                          <w:jc w:val="center"/>
                        </w:pPr>
                        <w:r>
                          <w:t>=1</w:t>
                        </w:r>
                      </w:p>
                    </w:txbxContent>
                  </v:textbox>
                </v:rect>
                <v:shape id="_x0000_s1353" type="#_x0000_t32" style="position:absolute;left:4317;top:11126;width:405;height:0;flip:x" o:connectortype="straight"/>
                <v:shape id="_x0000_s1354" type="#_x0000_t32" style="position:absolute;left:4317;top:11366;width:405;height:0;flip:x" o:connectortype="straight"/>
                <v:shape id="_x0000_s1355" type="#_x0000_t32" style="position:absolute;left:5263;top:11246;width:405;height:0" o:connectortype="straight">
                  <v:stroke endarrowwidth="narrow" endarrowlength="short"/>
                </v:shape>
              </v:group>
              <v:group id="_x0000_s1356" style="position:absolute;left:6374;top:13053;width:1351;height:462" coordorigin="4317,11009" coordsize="1351,462" o:regroupid="43">
                <v:rect id="_x0000_s1357" style="position:absolute;left:4722;top:11009;width:539;height:462;v-text-anchor:middle">
                  <v:textbox style="mso-next-textbox:#_x0000_s1357" inset=".5mm,,.5mm">
                    <w:txbxContent>
                      <w:p w:rsidR="007E0377" w:rsidRDefault="007E0377" w:rsidP="007E0377">
                        <w:pPr>
                          <w:jc w:val="center"/>
                        </w:pPr>
                        <w:r>
                          <w:t>=1</w:t>
                        </w:r>
                      </w:p>
                    </w:txbxContent>
                  </v:textbox>
                </v:rect>
                <v:shape id="_x0000_s1358" type="#_x0000_t32" style="position:absolute;left:4317;top:11126;width:405;height:0;flip:x" o:connectortype="straight"/>
                <v:shape id="_x0000_s1359" type="#_x0000_t32" style="position:absolute;left:4317;top:11366;width:405;height:0;flip:x" o:connectortype="straight"/>
                <v:shape id="_x0000_s1360" type="#_x0000_t32" style="position:absolute;left:5263;top:11246;width:405;height:0" o:connectortype="straight">
                  <v:stroke endarrowwidth="narrow" endarrowlength="short"/>
                </v:shape>
              </v:group>
              <v:group id="_x0000_s1361" style="position:absolute;left:6374;top:13654;width:1351;height:462" coordorigin="4317,11009" coordsize="1351,462" o:regroupid="43">
                <v:rect id="_x0000_s1362" style="position:absolute;left:4722;top:11009;width:539;height:462;v-text-anchor:middle">
                  <v:textbox style="mso-next-textbox:#_x0000_s1362" inset=".5mm,,.5mm">
                    <w:txbxContent>
                      <w:p w:rsidR="007E0377" w:rsidRDefault="007E0377" w:rsidP="007E0377">
                        <w:pPr>
                          <w:jc w:val="center"/>
                        </w:pPr>
                        <w:r>
                          <w:t>=1</w:t>
                        </w:r>
                      </w:p>
                    </w:txbxContent>
                  </v:textbox>
                </v:rect>
                <v:shape id="_x0000_s1363" type="#_x0000_t32" style="position:absolute;left:4317;top:11126;width:405;height:0;flip:x" o:connectortype="straight"/>
                <v:shape id="_x0000_s1364" type="#_x0000_t32" style="position:absolute;left:4317;top:11366;width:405;height:0;flip:x" o:connectortype="straight"/>
                <v:shape id="_x0000_s1365" type="#_x0000_t32" style="position:absolute;left:5263;top:11246;width:405;height:0" o:connectortype="straight">
                  <v:stroke endarrowwidth="narrow" endarrowlength="short"/>
                </v:shape>
              </v:group>
              <v:group id="_x0000_s1366" style="position:absolute;left:6374;top:14254;width:1351;height:462" coordorigin="4317,11009" coordsize="1351,462" o:regroupid="43">
                <v:rect id="_x0000_s1367" style="position:absolute;left:4722;top:11009;width:539;height:462;v-text-anchor:middle">
                  <v:textbox style="mso-next-textbox:#_x0000_s1367" inset=".5mm,,.5mm">
                    <w:txbxContent>
                      <w:p w:rsidR="007E0377" w:rsidRDefault="007E0377" w:rsidP="007E0377">
                        <w:pPr>
                          <w:jc w:val="center"/>
                        </w:pPr>
                        <w:r>
                          <w:t>=1</w:t>
                        </w:r>
                      </w:p>
                    </w:txbxContent>
                  </v:textbox>
                </v:rect>
                <v:shape id="_x0000_s1368" type="#_x0000_t32" style="position:absolute;left:4317;top:11126;width:405;height:0;flip:x" o:connectortype="straight"/>
                <v:shape id="_x0000_s1369" type="#_x0000_t32" style="position:absolute;left:4317;top:11366;width:405;height:0;flip:x" o:connectortype="straight"/>
                <v:shape id="_x0000_s1370" type="#_x0000_t32" style="position:absolute;left:5263;top:11246;width:405;height:0" o:connectortype="straight">
                  <v:stroke endarrowwidth="narrow" endarrowlength="short"/>
                </v:shape>
              </v:group>
              <v:shape id="_x0000_s1374" type="#_x0000_t202" style="position:absolute;left:7898;top:14164;width:402;height:416" o:regroupid="43" filled="f" stroked="f">
                <v:textbox style="mso-next-textbox:#_x0000_s1374" inset=".5mm,,.5mm">
                  <w:txbxContent>
                    <w:p w:rsidR="007E0377" w:rsidRPr="002E2C0B" w:rsidRDefault="007E0377" w:rsidP="007E0377">
                      <w:pPr>
                        <w:rPr>
                          <w:szCs w:val="24"/>
                          <w:vertAlign w:val="subscript"/>
                        </w:rPr>
                      </w:pPr>
                      <w:r>
                        <w:rPr>
                          <w:szCs w:val="24"/>
                        </w:rPr>
                        <w:t>m</w:t>
                      </w:r>
                      <w:r w:rsidRPr="002E2C0B">
                        <w:rPr>
                          <w:szCs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375" type="#_x0000_t202" style="position:absolute;left:7899;top:13581;width:402;height:416" o:regroupid="43" filled="f" stroked="f">
                <v:textbox style="mso-next-textbox:#_x0000_s1375" inset=".5mm,,.5mm">
                  <w:txbxContent>
                    <w:p w:rsidR="007E0377" w:rsidRPr="002E2C0B" w:rsidRDefault="007E0377" w:rsidP="007E0377">
                      <w:pPr>
                        <w:rPr>
                          <w:szCs w:val="24"/>
                          <w:vertAlign w:val="subscript"/>
                        </w:rPr>
                      </w:pPr>
                      <w:r>
                        <w:rPr>
                          <w:szCs w:val="24"/>
                        </w:rPr>
                        <w:t>m</w:t>
                      </w:r>
                      <w:r>
                        <w:rPr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376" type="#_x0000_t202" style="position:absolute;left:7899;top:12990;width:402;height:416" o:regroupid="43" filled="f" stroked="f">
                <v:textbox style="mso-next-textbox:#_x0000_s1376" inset=".5mm,,.5mm">
                  <w:txbxContent>
                    <w:p w:rsidR="007E0377" w:rsidRPr="002E2C0B" w:rsidRDefault="007E0377" w:rsidP="007E0377">
                      <w:pPr>
                        <w:rPr>
                          <w:szCs w:val="24"/>
                          <w:vertAlign w:val="subscript"/>
                        </w:rPr>
                      </w:pPr>
                      <w:r>
                        <w:rPr>
                          <w:szCs w:val="24"/>
                        </w:rPr>
                        <w:t>m</w:t>
                      </w:r>
                      <w:r>
                        <w:rPr>
                          <w:szCs w:val="24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1377" type="#_x0000_t202" style="position:absolute;left:7898;top:12349;width:402;height:416" o:regroupid="43" filled="f" stroked="f">
                <v:textbox style="mso-next-textbox:#_x0000_s1377" inset=".5mm,,.5mm">
                  <w:txbxContent>
                    <w:p w:rsidR="007E0377" w:rsidRPr="002E2C0B" w:rsidRDefault="007E0377" w:rsidP="007E0377">
                      <w:pPr>
                        <w:rPr>
                          <w:szCs w:val="24"/>
                          <w:vertAlign w:val="subscript"/>
                        </w:rPr>
                      </w:pPr>
                      <w:r>
                        <w:rPr>
                          <w:szCs w:val="24"/>
                        </w:rPr>
                        <w:t>m</w:t>
                      </w:r>
                      <w:r>
                        <w:rPr>
                          <w:szCs w:val="24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  <v:group id="_x0000_s1455" style="position:absolute;left:2670;top:12411;width:3856;height:2244" coordorigin="2670,12411" coordsize="3856,2244">
                <v:shape id="_x0000_s1379" type="#_x0000_t202" style="position:absolute;left:2828;top:13643;width:402;height:416" o:regroupid="43" filled="f" stroked="f">
                  <v:textbox style="mso-next-textbox:#_x0000_s1379" inset=".5mm,,.5mm">
                    <w:txbxContent>
                      <w:p w:rsidR="007E0377" w:rsidRPr="002E2C0B" w:rsidRDefault="007E0377" w:rsidP="007E0377">
                        <w:pPr>
                          <w:rPr>
                            <w:szCs w:val="24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szCs w:val="24"/>
                          </w:rPr>
                          <w:t>m’</w:t>
                        </w:r>
                        <w:r>
                          <w:rPr>
                            <w:szCs w:val="24"/>
                            <w:vertAlign w:val="subscript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_x0000_s1380" type="#_x0000_t202" style="position:absolute;left:2828;top:13052;width:402;height:416" o:regroupid="43" filled="f" stroked="f">
                  <v:textbox style="mso-next-textbox:#_x0000_s1380" inset=".5mm,,.5mm">
                    <w:txbxContent>
                      <w:p w:rsidR="007E0377" w:rsidRPr="002E2C0B" w:rsidRDefault="007E0377" w:rsidP="007E0377">
                        <w:pPr>
                          <w:rPr>
                            <w:szCs w:val="24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szCs w:val="24"/>
                          </w:rPr>
                          <w:t>m’</w:t>
                        </w:r>
                        <w:r>
                          <w:rPr>
                            <w:szCs w:val="24"/>
                            <w:vertAlign w:val="subscript"/>
                          </w:rPr>
                          <w:t>3</w:t>
                        </w:r>
                        <w:proofErr w:type="gramEnd"/>
                      </w:p>
                    </w:txbxContent>
                  </v:textbox>
                </v:shape>
                <v:shape id="_x0000_s1381" type="#_x0000_t202" style="position:absolute;left:2828;top:12411;width:402;height:416" o:regroupid="43" filled="f" stroked="f">
                  <v:textbox style="mso-next-textbox:#_x0000_s1381" inset=".5mm,,.5mm">
                    <w:txbxContent>
                      <w:p w:rsidR="007E0377" w:rsidRPr="002E2C0B" w:rsidRDefault="007E0377" w:rsidP="007E0377">
                        <w:pPr>
                          <w:rPr>
                            <w:szCs w:val="24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szCs w:val="24"/>
                          </w:rPr>
                          <w:t>m’</w:t>
                        </w:r>
                        <w:r>
                          <w:rPr>
                            <w:szCs w:val="24"/>
                            <w:vertAlign w:val="subscript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  <v:shape id="_x0000_s1411" type="#_x0000_t32" style="position:absolute;left:2670;top:14613;width:3841;height:0" o:connectortype="straight" o:regroupid="43"/>
                <v:shape id="_x0000_s1417" type="#_x0000_t32" style="position:absolute;left:2670;top:14013;width:3841;height:0" o:connectortype="straight" o:regroupid="43"/>
                <v:shape id="_x0000_s1418" type="#_x0000_t32" style="position:absolute;left:2685;top:13413;width:3841;height:0" o:connectortype="straight" o:regroupid="43"/>
                <v:shape id="_x0000_s1419" type="#_x0000_t32" style="position:absolute;left:2670;top:12783;width:3841;height:0" o:connectortype="straight" o:regroupid="43"/>
                <v:shape id="_x0000_s1451" type="#_x0000_t202" style="position:absolute;left:2828;top:14239;width:402;height:416" o:regroupid="43" filled="f" stroked="f">
                  <v:textbox style="mso-next-textbox:#_x0000_s1451" inset=".5mm,,.5mm">
                    <w:txbxContent>
                      <w:p w:rsidR="00BD4463" w:rsidRPr="002E2C0B" w:rsidRDefault="00BD4463" w:rsidP="00BD4463">
                        <w:pPr>
                          <w:rPr>
                            <w:szCs w:val="24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szCs w:val="24"/>
                          </w:rPr>
                          <w:t>m’</w:t>
                        </w:r>
                        <w:r w:rsidRPr="002E2C0B">
                          <w:rPr>
                            <w:szCs w:val="24"/>
                            <w:vertAlign w:val="subscript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v:group>
            </v:group>
            <v:shape id="_x0000_s1458" type="#_x0000_t32" style="position:absolute;left:7980;top:11565;width:0;height:784" o:connectortype="straight">
              <v:stroke endarrow="block"/>
            </v:shape>
            <v:shape id="_x0000_s1459" type="#_x0000_t202" style="position:absolute;left:7725;top:11093;width:1710;height:472" stroked="f">
              <v:textbox style="mso-next-textbox:#_x0000_s1459">
                <w:txbxContent>
                  <w:p w:rsidR="001A0E12" w:rsidRDefault="001A0E12">
                    <w:proofErr w:type="gramStart"/>
                    <w:r>
                      <w:t>bits</w:t>
                    </w:r>
                    <w:proofErr w:type="gramEnd"/>
                    <w:r>
                      <w:t xml:space="preserve"> corrigés</w:t>
                    </w:r>
                  </w:p>
                </w:txbxContent>
              </v:textbox>
            </v:shape>
            <v:shape id="_x0000_s1461" type="#_x0000_t202" style="position:absolute;left:3405;top:10797;width:3210;height:270" filled="f" stroked="f">
              <v:textbox inset=",0,,0">
                <w:txbxContent>
                  <w:p w:rsidR="001A0E12" w:rsidRPr="001A0E12" w:rsidRDefault="001A0E12">
                    <w:pPr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0       1       2      3       4       5      6     7</w:t>
                    </w:r>
                  </w:p>
                </w:txbxContent>
              </v:textbox>
            </v:shape>
          </v:group>
        </w:pict>
      </w:r>
      <w:r w:rsidR="007E0377">
        <w:t>D’où le circuit correcteur :</w:t>
      </w:r>
    </w:p>
    <w:p w:rsidR="00EC629A" w:rsidRDefault="00EC629A"/>
    <w:p w:rsidR="00EC629A" w:rsidRDefault="00EC629A"/>
    <w:p w:rsidR="00EC629A" w:rsidRDefault="00EC629A"/>
    <w:p w:rsidR="00EC629A" w:rsidRDefault="00EC629A"/>
    <w:p w:rsidR="00EC629A" w:rsidRDefault="00EC629A"/>
    <w:p w:rsidR="00EC629A" w:rsidRDefault="00EC629A"/>
    <w:p w:rsidR="00EC629A" w:rsidRDefault="00EC629A"/>
    <w:p w:rsidR="00EC629A" w:rsidRDefault="00EC629A"/>
    <w:p w:rsidR="00EC629A" w:rsidRDefault="00EC629A"/>
    <w:p w:rsidR="00EC629A" w:rsidRDefault="00EC629A"/>
    <w:p w:rsidR="00EC629A" w:rsidRDefault="00EC629A"/>
    <w:sectPr w:rsidR="00EC629A" w:rsidSect="00BD21D3"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9A941B2"/>
    <w:multiLevelType w:val="hybridMultilevel"/>
    <w:tmpl w:val="4490AFF2"/>
    <w:lvl w:ilvl="0" w:tplc="1CAEC266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28D"/>
    <w:rsid w:val="00030E50"/>
    <w:rsid w:val="000D1276"/>
    <w:rsid w:val="001A0E12"/>
    <w:rsid w:val="001F4F1B"/>
    <w:rsid w:val="002733F9"/>
    <w:rsid w:val="002E2C0B"/>
    <w:rsid w:val="00324C20"/>
    <w:rsid w:val="003B0799"/>
    <w:rsid w:val="003C1236"/>
    <w:rsid w:val="003C2068"/>
    <w:rsid w:val="004A3680"/>
    <w:rsid w:val="00533972"/>
    <w:rsid w:val="00542789"/>
    <w:rsid w:val="005701B4"/>
    <w:rsid w:val="005917EC"/>
    <w:rsid w:val="005D268E"/>
    <w:rsid w:val="00622D5A"/>
    <w:rsid w:val="006417FD"/>
    <w:rsid w:val="006A2E15"/>
    <w:rsid w:val="006A427E"/>
    <w:rsid w:val="006E0548"/>
    <w:rsid w:val="0078016C"/>
    <w:rsid w:val="00781D23"/>
    <w:rsid w:val="007939A6"/>
    <w:rsid w:val="007E0377"/>
    <w:rsid w:val="00846B97"/>
    <w:rsid w:val="00857359"/>
    <w:rsid w:val="008623D6"/>
    <w:rsid w:val="00870C9C"/>
    <w:rsid w:val="008E4E1C"/>
    <w:rsid w:val="00966DFD"/>
    <w:rsid w:val="009D0D8A"/>
    <w:rsid w:val="009F34FA"/>
    <w:rsid w:val="00A60CE5"/>
    <w:rsid w:val="00A6782D"/>
    <w:rsid w:val="00B13C8A"/>
    <w:rsid w:val="00B217CB"/>
    <w:rsid w:val="00BB7772"/>
    <w:rsid w:val="00BD21D3"/>
    <w:rsid w:val="00BD4463"/>
    <w:rsid w:val="00BF64F9"/>
    <w:rsid w:val="00CE26BD"/>
    <w:rsid w:val="00D477E4"/>
    <w:rsid w:val="00DA6D1E"/>
    <w:rsid w:val="00DC6127"/>
    <w:rsid w:val="00DC7BE2"/>
    <w:rsid w:val="00DD2BF6"/>
    <w:rsid w:val="00E66AC7"/>
    <w:rsid w:val="00E8639E"/>
    <w:rsid w:val="00EB7EAA"/>
    <w:rsid w:val="00EC629A"/>
    <w:rsid w:val="00F015F7"/>
    <w:rsid w:val="00F7028D"/>
    <w:rsid w:val="00F958E6"/>
    <w:rsid w:val="00FC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8" type="connector" idref="#_x0000_s1035"/>
        <o:r id="V:Rule9" type="connector" idref="#_x0000_s1036"/>
        <o:r id="V:Rule10" type="connector" idref="#_x0000_s1037"/>
        <o:r id="V:Rule12" type="connector" idref="#_x0000_s1049"/>
        <o:r id="V:Rule13" type="connector" idref="#_x0000_s1050"/>
        <o:r id="V:Rule14" type="connector" idref="#_x0000_s1051"/>
        <o:r id="V:Rule16" type="connector" idref="#_x0000_s1056"/>
        <o:r id="V:Rule17" type="connector" idref="#_x0000_s1057"/>
        <o:r id="V:Rule18" type="connector" idref="#_x0000_s1058"/>
        <o:r id="V:Rule19" type="connector" idref="#_x0000_s1061"/>
        <o:r id="V:Rule20" type="connector" idref="#_x0000_s1062"/>
        <o:r id="V:Rule21" type="connector" idref="#_x0000_s1063"/>
        <o:r id="V:Rule23" type="connector" idref="#_x0000_s1064"/>
        <o:r id="V:Rule24" type="connector" idref="#_x0000_s1065"/>
        <o:r id="V:Rule25" type="connector" idref="#_x0000_s1066"/>
        <o:r id="V:Rule26" type="connector" idref="#_x0000_s1067"/>
        <o:r id="V:Rule28" type="connector" idref="#_x0000_s1068"/>
        <o:r id="V:Rule30" type="connector" idref="#_x0000_s1071"/>
        <o:r id="V:Rule31" type="connector" idref="#_x0000_s1079"/>
        <o:r id="V:Rule32" type="connector" idref="#_x0000_s1078"/>
        <o:r id="V:Rule37" type="connector" idref="#_x0000_s1088"/>
        <o:r id="V:Rule38" type="connector" idref="#_x0000_s1087"/>
        <o:r id="V:Rule39" type="connector" idref="#_x0000_s1091"/>
        <o:r id="V:Rule40" type="connector" idref="#_x0000_s1090"/>
        <o:r id="V:Rule46" type="connector" idref="#_x0000_s1094"/>
        <o:r id="V:Rule48" type="connector" idref="#_x0000_s1095"/>
        <o:r id="V:Rule49" type="connector" idref="#_x0000_s1098"/>
        <o:r id="V:Rule50" type="connector" idref="#_x0000_s1099"/>
        <o:r id="V:Rule51" type="connector" idref="#_x0000_s1100"/>
        <o:r id="V:Rule52" type="connector" idref="#_x0000_s1103"/>
        <o:r id="V:Rule53" type="connector" idref="#_x0000_s1104"/>
        <o:r id="V:Rule54" type="connector" idref="#_x0000_s1105"/>
        <o:r id="V:Rule56" type="connector" idref="#_x0000_s1107"/>
        <o:r id="V:Rule62" type="connector" idref="#_x0000_s1110"/>
        <o:r id="V:Rule66" type="connector" idref="#_x0000_s1114"/>
        <o:r id="V:Rule68" type="connector" idref="#_x0000_s1117"/>
        <o:r id="V:Rule70" type="connector" idref="#_x0000_s1119"/>
        <o:r id="V:Rule71" type="connector" idref="#_x0000_s1120"/>
        <o:r id="V:Rule72" type="connector" idref="#_x0000_s1121"/>
        <o:r id="V:Rule73" type="connector" idref="#_x0000_s1122"/>
        <o:r id="V:Rule74" type="connector" idref="#_x0000_s1123"/>
        <o:r id="V:Rule75" type="connector" idref="#_x0000_s1124"/>
        <o:r id="V:Rule95" type="connector" idref="#_x0000_s1158"/>
        <o:r id="V:Rule96" type="connector" idref="#_x0000_s1159"/>
        <o:r id="V:Rule97" type="connector" idref="#_x0000_s1160"/>
        <o:r id="V:Rule98" type="connector" idref="#_x0000_s1184"/>
        <o:r id="V:Rule99" type="connector" idref="#_x0000_s1185"/>
        <o:r id="V:Rule100" type="connector" idref="#_x0000_s1186"/>
        <o:r id="V:Rule101" type="connector" idref="#_x0000_s1216"/>
        <o:r id="V:Rule102" type="connector" idref="#_x0000_s1217"/>
        <o:r id="V:Rule103" type="connector" idref="#_x0000_s1218"/>
        <o:r id="V:Rule104" type="connector" idref="#_x0000_s1189"/>
        <o:r id="V:Rule105" type="connector" idref="#_x0000_s1190"/>
        <o:r id="V:Rule106" type="connector" idref="#_x0000_s1191"/>
        <o:r id="V:Rule120" type="connector" idref="#_x0000_s1203"/>
        <o:r id="V:Rule121" type="connector" idref="#_x0000_s1206"/>
        <o:r id="V:Rule122" type="connector" idref="#_x0000_s1207"/>
        <o:r id="V:Rule123" type="connector" idref="#_x0000_s1208"/>
        <o:r id="V:Rule124" type="connector" idref="#_x0000_s1211"/>
        <o:r id="V:Rule125" type="connector" idref="#_x0000_s1212"/>
        <o:r id="V:Rule126" type="connector" idref="#_x0000_s1213"/>
        <o:r id="V:Rule130" type="connector" idref="#_x0000_s1175"/>
        <o:r id="V:Rule131" type="connector" idref="#_x0000_s1176"/>
        <o:r id="V:Rule132" type="connector" idref="#_x0000_s1177"/>
        <o:r id="V:Rule133" type="connector" idref="#_x0000_s1178"/>
        <o:r id="V:Rule134" type="connector" idref="#_x0000_s1179"/>
        <o:r id="V:Rule135" type="connector" idref="#_x0000_s1180"/>
        <o:r id="V:Rule136" type="connector" idref="#_x0000_s1181"/>
        <o:r id="V:Rule137" type="connector" idref="#_x0000_s1243"/>
        <o:r id="V:Rule138" type="connector" idref="#_x0000_s1244"/>
        <o:r id="V:Rule139" type="connector" idref="#_x0000_s1245"/>
        <o:r id="V:Rule140" type="connector" idref="#_x0000_s1250"/>
        <o:r id="V:Rule141" type="connector" idref="#_x0000_s1247"/>
        <o:r id="V:Rule142" type="connector" idref="#_x0000_s1248"/>
        <o:r id="V:Rule143" type="connector" idref="#_x0000_s1249"/>
        <o:r id="V:Rule144" type="connector" idref="#_x0000_s1253"/>
        <o:r id="V:Rule145" type="connector" idref="#_x0000_s1254"/>
        <o:r id="V:Rule146" type="connector" idref="#_x0000_s1252"/>
        <o:r id="V:Rule147" type="connector" idref="#_x0000_s1251"/>
        <o:r id="V:Rule148" type="connector" idref="#_x0000_s1261"/>
        <o:r id="V:Rule149" type="connector" idref="#_x0000_s1262"/>
        <o:r id="V:Rule150" type="connector" idref="#_x0000_s1263"/>
        <o:r id="V:Rule151" type="connector" idref="#_x0000_s1266"/>
        <o:r id="V:Rule152" type="connector" idref="#_x0000_s1267"/>
        <o:r id="V:Rule153" type="connector" idref="#_x0000_s1268"/>
        <o:r id="V:Rule155" type="connector" idref="#_x0000_s1269"/>
        <o:r id="V:Rule156" type="connector" idref="#_x0000_s1270"/>
        <o:r id="V:Rule157" type="connector" idref="#_x0000_s1271"/>
        <o:r id="V:Rule162" type="connector" idref="#_x0000_s1285"/>
        <o:r id="V:Rule164" type="connector" idref="#_x0000_s1289"/>
        <o:r id="V:Rule166" type="connector" idref="#_x0000_s1293"/>
        <o:r id="V:Rule167" type="connector" idref="#_x0000_s1295"/>
        <o:r id="V:Rule169" type="connector" idref="#_x0000_s1298"/>
        <o:r id="V:Rule173" type="connector" idref="#_x0000_s1301"/>
        <o:r id="V:Rule175" type="connector" idref="#_x0000_s1303"/>
        <o:r id="V:Rule177" type="connector" idref="#_x0000_s1308"/>
        <o:r id="V:Rule183" type="connector" idref="#_x0000_s1316"/>
        <o:r id="V:Rule187" type="connector" idref="#_x0000_s1353"/>
        <o:r id="V:Rule188" type="connector" idref="#_x0000_s1354"/>
        <o:r id="V:Rule189" type="connector" idref="#_x0000_s1355"/>
        <o:r id="V:Rule207" type="connector" idref="#_x0000_s1358"/>
        <o:r id="V:Rule208" type="connector" idref="#_x0000_s1359"/>
        <o:r id="V:Rule209" type="connector" idref="#_x0000_s1360"/>
        <o:r id="V:Rule213" type="connector" idref="#_x0000_s1411"/>
        <o:r id="V:Rule218" type="connector" idref="#_x0000_s1363"/>
        <o:r id="V:Rule219" type="connector" idref="#_x0000_s1364"/>
        <o:r id="V:Rule220" type="connector" idref="#_x0000_s1365"/>
        <o:r id="V:Rule221" type="connector" idref="#_x0000_s1368"/>
        <o:r id="V:Rule222" type="connector" idref="#_x0000_s1369"/>
        <o:r id="V:Rule223" type="connector" idref="#_x0000_s1370"/>
        <o:r id="V:Rule235" type="connector" idref="#_x0000_s1417"/>
        <o:r id="V:Rule236" type="connector" idref="#_x0000_s1418"/>
        <o:r id="V:Rule237" type="connector" idref="#_x0000_s1419"/>
        <o:r id="V:Rule239" type="connector" idref="#_x0000_s1421"/>
        <o:r id="V:Rule240" type="connector" idref="#_x0000_s1422"/>
        <o:r id="V:Rule241" type="connector" idref="#_x0000_s1423"/>
        <o:r id="V:Rule242" type="connector" idref="#_x0000_s1424"/>
        <o:r id="V:Rule243" type="connector" idref="#_x0000_s1425"/>
        <o:r id="V:Rule244" type="connector" idref="#_x0000_s1426"/>
        <o:r id="V:Rule245" type="connector" idref="#_x0000_s1427"/>
        <o:r id="V:Rule249" type="connector" idref="#_x0000_s1431"/>
        <o:r id="V:Rule250" type="connector" idref="#_x0000_s1432"/>
        <o:r id="V:Rule251" type="connector" idref="#_x0000_s1433"/>
        <o:r id="V:Rule253" type="connector" idref="#_x0000_s1436"/>
        <o:r id="V:Rule255" type="connector" idref="#_x0000_s1440"/>
        <o:r id="V:Rule257" type="connector" idref="#_x0000_s1441"/>
        <o:r id="V:Rule259" type="connector" idref="#_x0000_s1442"/>
        <o:r id="V:Rule260" type="connector" idref="#_x0000_s1445"/>
        <o:r id="V:Rule261" type="connector" idref="#_x0000_s1446"/>
        <o:r id="V:Rule262" type="connector" idref="#_x0000_s1448"/>
        <o:r id="V:Rule263" type="connector" idref="#_x0000_s1449"/>
        <o:r id="V:Rule265" type="connector" idref="#_x0000_s1458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7"/>
        <o:entry new="9" old="0"/>
        <o:entry new="10" old="9"/>
        <o:entry new="11" old="10"/>
        <o:entry new="12" old="10"/>
        <o:entry new="13" old="10"/>
        <o:entry new="14" old="10"/>
        <o:entry new="15" old="14"/>
        <o:entry new="16" old="13"/>
        <o:entry new="17" old="0"/>
        <o:entry new="18" old="17"/>
        <o:entry new="19" old="0"/>
        <o:entry new="20" old="0"/>
        <o:entry new="21" old="0"/>
        <o:entry new="22" old="21"/>
        <o:entry new="23" old="0"/>
        <o:entry new="24" old="0"/>
        <o:entry new="25" old="0"/>
        <o:entry new="27" old="0"/>
        <o:entry new="28" old="0"/>
        <o:entry new="29" old="28"/>
        <o:entry new="30" old="28"/>
        <o:entry new="31" old="28"/>
        <o:entry new="32" old="28"/>
        <o:entry new="33" old="32"/>
        <o:entry new="34" old="33"/>
        <o:entry new="35" old="31"/>
        <o:entry new="36" old="30"/>
        <o:entry new="37" old="28"/>
        <o:entry new="38" old="28"/>
        <o:entry new="39" old="34"/>
        <o:entry new="40" old="0"/>
        <o:entry new="41" old="0"/>
        <o:entry new="42" old="0"/>
        <o:entry new="43" old="4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table" w:styleId="Grilledutableau">
    <w:name w:val="Table Grid"/>
    <w:basedOn w:val="TableauNormal"/>
    <w:uiPriority w:val="59"/>
    <w:rsid w:val="003B0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E0C7-2D19-4A88-8995-CE792431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2</cp:revision>
  <dcterms:created xsi:type="dcterms:W3CDTF">2010-10-27T09:20:00Z</dcterms:created>
  <dcterms:modified xsi:type="dcterms:W3CDTF">2010-10-27T16:07:00Z</dcterms:modified>
</cp:coreProperties>
</file>