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B0" w:rsidRPr="001369F2" w:rsidRDefault="000416B0" w:rsidP="000416B0">
      <w:pPr>
        <w:jc w:val="center"/>
        <w:rPr>
          <w:rFonts w:asciiTheme="majorHAnsi" w:hAnsiTheme="majorHAnsi"/>
          <w:b/>
          <w:sz w:val="44"/>
          <w:szCs w:val="44"/>
        </w:rPr>
      </w:pPr>
      <w:r w:rsidRPr="001369F2">
        <w:rPr>
          <w:rFonts w:asciiTheme="majorHAnsi" w:hAnsiTheme="majorHAnsi"/>
          <w:b/>
          <w:sz w:val="44"/>
          <w:szCs w:val="44"/>
        </w:rPr>
        <w:t xml:space="preserve">EISTI 2010-2011 – Série </w:t>
      </w:r>
      <w:r w:rsidR="009C24EE">
        <w:rPr>
          <w:rFonts w:asciiTheme="majorHAnsi" w:hAnsiTheme="majorHAnsi"/>
          <w:b/>
          <w:sz w:val="44"/>
          <w:szCs w:val="44"/>
        </w:rPr>
        <w:t>1</w:t>
      </w:r>
      <w:r w:rsidR="006C4DA7">
        <w:rPr>
          <w:rFonts w:asciiTheme="majorHAnsi" w:hAnsiTheme="majorHAnsi"/>
          <w:b/>
          <w:sz w:val="44"/>
          <w:szCs w:val="44"/>
        </w:rPr>
        <w:t>5</w:t>
      </w:r>
      <w:r w:rsidRPr="001369F2">
        <w:rPr>
          <w:rFonts w:asciiTheme="majorHAnsi" w:hAnsiTheme="majorHAnsi"/>
          <w:b/>
          <w:sz w:val="44"/>
          <w:szCs w:val="44"/>
        </w:rPr>
        <w:t xml:space="preserve"> Electronique </w:t>
      </w:r>
      <w:r>
        <w:rPr>
          <w:rFonts w:asciiTheme="majorHAnsi" w:hAnsiTheme="majorHAnsi"/>
          <w:b/>
          <w:sz w:val="44"/>
          <w:szCs w:val="44"/>
        </w:rPr>
        <w:t>(</w:t>
      </w:r>
      <w:r w:rsidRPr="001369F2">
        <w:rPr>
          <w:rFonts w:asciiTheme="majorHAnsi" w:hAnsiTheme="majorHAnsi"/>
          <w:b/>
          <w:sz w:val="44"/>
          <w:szCs w:val="44"/>
        </w:rPr>
        <w:t>T</w:t>
      </w:r>
      <w:r>
        <w:rPr>
          <w:rFonts w:asciiTheme="majorHAnsi" w:hAnsiTheme="majorHAnsi"/>
          <w:b/>
          <w:sz w:val="44"/>
          <w:szCs w:val="44"/>
        </w:rPr>
        <w:t>P</w:t>
      </w:r>
      <w:r w:rsidRPr="001369F2">
        <w:rPr>
          <w:rFonts w:asciiTheme="majorHAnsi" w:hAnsiTheme="majorHAnsi"/>
          <w:b/>
          <w:sz w:val="44"/>
          <w:szCs w:val="44"/>
        </w:rPr>
        <w:t xml:space="preserve"> n°</w:t>
      </w:r>
      <w:r w:rsidR="004D24E2">
        <w:rPr>
          <w:rFonts w:asciiTheme="majorHAnsi" w:hAnsiTheme="majorHAnsi"/>
          <w:b/>
          <w:sz w:val="44"/>
          <w:szCs w:val="44"/>
        </w:rPr>
        <w:t>10)</w:t>
      </w:r>
    </w:p>
    <w:p w:rsidR="0014623A" w:rsidRDefault="004D24E2" w:rsidP="009C24EE">
      <w:pPr>
        <w:spacing w:after="240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>VHDL (calcul sur les entiers</w:t>
      </w:r>
      <w:r w:rsidR="000416B0">
        <w:rPr>
          <w:rFonts w:ascii="Cambria" w:hAnsi="Cambria"/>
          <w:b/>
          <w:sz w:val="36"/>
          <w:szCs w:val="36"/>
        </w:rPr>
        <w:t>)</w:t>
      </w:r>
    </w:p>
    <w:p w:rsidR="004D24E2" w:rsidRDefault="0058096D" w:rsidP="00220C1D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noProof/>
          <w:lang w:eastAsia="fr-FR"/>
        </w:rPr>
        <w:pict>
          <v:group id="_x0000_s1032" style="position:absolute;margin-left:401.25pt;margin-top:28.1pt;width:93.75pt;height:75.75pt;z-index:251658240" coordorigin="1260,3360" coordsize="1875,151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485;top:3360;width:1425;height:1515">
              <v:textbox inset="2mm,,0">
                <w:txbxContent>
                  <w:p w:rsidR="0058096D" w:rsidRDefault="0058096D" w:rsidP="0058096D">
                    <w:pPr>
                      <w:spacing w:after="120"/>
                      <w:jc w:val="center"/>
                    </w:pPr>
                    <w:r>
                      <w:t>½ ADDER</w:t>
                    </w:r>
                  </w:p>
                  <w:p w:rsidR="0058096D" w:rsidRDefault="0058096D" w:rsidP="0058096D">
                    <w:proofErr w:type="gramStart"/>
                    <w:r>
                      <w:t>a</w:t>
                    </w:r>
                    <w:proofErr w:type="gramEnd"/>
                    <w:r>
                      <w:tab/>
                      <w:t xml:space="preserve">      s</w:t>
                    </w:r>
                  </w:p>
                  <w:p w:rsidR="0058096D" w:rsidRDefault="0058096D" w:rsidP="0058096D">
                    <w:pPr>
                      <w:spacing w:after="120"/>
                    </w:pPr>
                    <w:proofErr w:type="gramStart"/>
                    <w:r>
                      <w:t>b</w:t>
                    </w:r>
                    <w:proofErr w:type="gramEnd"/>
                    <w:r>
                      <w:tab/>
                      <w:t xml:space="preserve">      r</w:t>
                    </w:r>
                  </w:p>
                  <w:p w:rsidR="0058096D" w:rsidRDefault="0058096D" w:rsidP="0058096D">
                    <w:pPr>
                      <w:jc w:val="center"/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1260;top:4020;width:225;height:0;flip:x" o:connectortype="straight"/>
            <v:shape id="_x0000_s1035" type="#_x0000_t32" style="position:absolute;left:1260;top:4515;width:225;height:0;flip:x" o:connectortype="straight"/>
            <v:shape id="_x0000_s1036" type="#_x0000_t32" style="position:absolute;left:2910;top:4020;width:225;height:0;flip:x" o:connectortype="straight"/>
            <v:shape id="_x0000_s1037" type="#_x0000_t32" style="position:absolute;left:2910;top:4515;width:225;height:0;flip:x" o:connectortype="straight"/>
          </v:group>
        </w:pict>
      </w:r>
      <w:r w:rsidR="004D24E2">
        <w:rPr>
          <w:rFonts w:asciiTheme="minorHAnsi" w:hAnsiTheme="minorHAnsi"/>
          <w:b/>
        </w:rPr>
        <w:t xml:space="preserve">NB : </w:t>
      </w:r>
      <w:r w:rsidR="004D24E2">
        <w:rPr>
          <w:rFonts w:asciiTheme="minorHAnsi" w:hAnsiTheme="minorHAnsi"/>
        </w:rPr>
        <w:t>Pour étudier la probléma</w:t>
      </w:r>
      <w:r w:rsidR="00220C1D">
        <w:rPr>
          <w:rFonts w:asciiTheme="minorHAnsi" w:hAnsiTheme="minorHAnsi"/>
        </w:rPr>
        <w:t xml:space="preserve">tique des temps de calculs des circuits produits, on </w:t>
      </w:r>
      <w:r w:rsidR="004D24E2">
        <w:rPr>
          <w:rFonts w:asciiTheme="minorHAnsi" w:hAnsiTheme="minorHAnsi"/>
        </w:rPr>
        <w:t>donnera un temps de propagation d’1 ns à chaque porte logique de base</w:t>
      </w:r>
      <w:r w:rsidR="00220C1D">
        <w:rPr>
          <w:rFonts w:asciiTheme="minorHAnsi" w:hAnsiTheme="minorHAnsi"/>
        </w:rPr>
        <w:t xml:space="preserve"> (or, and, </w:t>
      </w:r>
      <w:proofErr w:type="spellStart"/>
      <w:r w:rsidR="00220C1D">
        <w:rPr>
          <w:rFonts w:asciiTheme="minorHAnsi" w:hAnsiTheme="minorHAnsi"/>
        </w:rPr>
        <w:t>xor</w:t>
      </w:r>
      <w:proofErr w:type="spellEnd"/>
      <w:r w:rsidR="00220C1D">
        <w:rPr>
          <w:rFonts w:asciiTheme="minorHAnsi" w:hAnsiTheme="minorHAnsi"/>
        </w:rPr>
        <w:t>, …)</w:t>
      </w:r>
      <w:r w:rsidR="004D24E2">
        <w:rPr>
          <w:rFonts w:asciiTheme="minorHAnsi" w:hAnsiTheme="minorHAnsi"/>
        </w:rPr>
        <w:t>.</w:t>
      </w:r>
    </w:p>
    <w:p w:rsidR="009C24EE" w:rsidRPr="009C24EE" w:rsidRDefault="009C24EE" w:rsidP="009C24EE">
      <w:pPr>
        <w:rPr>
          <w:rFonts w:asciiTheme="minorHAnsi" w:hAnsiTheme="minorHAnsi"/>
          <w:b/>
        </w:rPr>
      </w:pPr>
      <w:r w:rsidRPr="009C24EE">
        <w:rPr>
          <w:rFonts w:asciiTheme="minorHAnsi" w:hAnsiTheme="minorHAnsi"/>
          <w:b/>
        </w:rPr>
        <w:t>Exercice 1</w:t>
      </w:r>
    </w:p>
    <w:p w:rsidR="009C24EE" w:rsidRDefault="009C24EE" w:rsidP="009C24EE">
      <w:pPr>
        <w:pStyle w:val="Paragraphedeliste"/>
        <w:numPr>
          <w:ilvl w:val="0"/>
          <w:numId w:val="1"/>
        </w:numPr>
        <w:rPr>
          <w:rFonts w:asciiTheme="minorHAnsi" w:hAnsiTheme="minorHAnsi"/>
        </w:rPr>
      </w:pPr>
      <w:r w:rsidRPr="000416B0">
        <w:rPr>
          <w:rFonts w:asciiTheme="minorHAnsi" w:hAnsiTheme="minorHAnsi"/>
        </w:rPr>
        <w:t xml:space="preserve">Réaliser en VHDL un composant demi-additionneur 1 bit : </w:t>
      </w:r>
      <w:proofErr w:type="spellStart"/>
      <w:r w:rsidRPr="005A2106">
        <w:rPr>
          <w:rFonts w:asciiTheme="minorHAnsi" w:hAnsiTheme="minorHAnsi"/>
          <w:b/>
        </w:rPr>
        <w:t>HalfAdder</w:t>
      </w:r>
      <w:proofErr w:type="spellEnd"/>
      <w:r w:rsidRPr="000416B0">
        <w:rPr>
          <w:rFonts w:asciiTheme="minorHAnsi" w:hAnsiTheme="minorHAnsi"/>
        </w:rPr>
        <w:t>.</w:t>
      </w:r>
    </w:p>
    <w:p w:rsidR="009C24EE" w:rsidRDefault="009C24EE" w:rsidP="009C24EE">
      <w:pPr>
        <w:pStyle w:val="Paragraphedeliste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Faire un composant de test.</w:t>
      </w:r>
    </w:p>
    <w:p w:rsidR="009C24EE" w:rsidRDefault="009C24EE" w:rsidP="009C24EE">
      <w:pPr>
        <w:pStyle w:val="Paragraphedeliste"/>
        <w:numPr>
          <w:ilvl w:val="0"/>
          <w:numId w:val="1"/>
        </w:numPr>
        <w:spacing w:after="240"/>
        <w:ind w:left="714" w:hanging="357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Simuler votre test et commenter le chronogramme obtenu.</w:t>
      </w:r>
    </w:p>
    <w:p w:rsidR="000416B0" w:rsidRPr="009C24EE" w:rsidRDefault="0058096D" w:rsidP="000416B0">
      <w:pPr>
        <w:rPr>
          <w:rFonts w:asciiTheme="minorHAnsi" w:hAnsiTheme="minorHAnsi"/>
          <w:b/>
        </w:rPr>
      </w:pPr>
      <w:r>
        <w:rPr>
          <w:rFonts w:asciiTheme="minorHAnsi" w:hAnsiTheme="minorHAnsi"/>
          <w:noProof/>
          <w:lang w:eastAsia="fr-FR"/>
        </w:rPr>
        <w:pict>
          <v:group id="_x0000_s1038" style="position:absolute;margin-left:401.25pt;margin-top:4.7pt;width:93.75pt;height:75.75pt;z-index:251659264" coordorigin="1260,5613" coordsize="1875,1515">
            <v:shape id="_x0000_s1039" type="#_x0000_t202" style="position:absolute;left:1485;top:5613;width:1425;height:1515">
              <v:textbox inset="2mm,,0">
                <w:txbxContent>
                  <w:p w:rsidR="0058096D" w:rsidRDefault="0058096D" w:rsidP="0058096D">
                    <w:pPr>
                      <w:spacing w:after="120"/>
                      <w:jc w:val="center"/>
                    </w:pPr>
                    <w:r>
                      <w:t>F ADDER</w:t>
                    </w:r>
                  </w:p>
                  <w:p w:rsidR="0058096D" w:rsidRDefault="0058096D" w:rsidP="0058096D">
                    <w:proofErr w:type="spellStart"/>
                    <w:proofErr w:type="gramStart"/>
                    <w:r>
                      <w:t>r</w:t>
                    </w:r>
                    <w:r w:rsidRPr="0017624B">
                      <w:rPr>
                        <w:vertAlign w:val="subscript"/>
                      </w:rPr>
                      <w:t>in</w:t>
                    </w:r>
                    <w:proofErr w:type="spellEnd"/>
                    <w:proofErr w:type="gramEnd"/>
                  </w:p>
                  <w:p w:rsidR="0058096D" w:rsidRDefault="0058096D" w:rsidP="0058096D">
                    <w:proofErr w:type="gramStart"/>
                    <w:r>
                      <w:t>a</w:t>
                    </w:r>
                    <w:proofErr w:type="gramEnd"/>
                    <w:r>
                      <w:tab/>
                      <w:t xml:space="preserve">      s</w:t>
                    </w:r>
                  </w:p>
                  <w:p w:rsidR="0058096D" w:rsidRDefault="0058096D" w:rsidP="0058096D">
                    <w:pPr>
                      <w:spacing w:after="120"/>
                    </w:pPr>
                    <w:proofErr w:type="gramStart"/>
                    <w:r>
                      <w:t>b</w:t>
                    </w:r>
                    <w:proofErr w:type="gramEnd"/>
                    <w:r>
                      <w:t xml:space="preserve"> </w:t>
                    </w:r>
                    <w:r>
                      <w:tab/>
                      <w:t xml:space="preserve">  </w:t>
                    </w:r>
                    <w:proofErr w:type="spellStart"/>
                    <w:r>
                      <w:t>r</w:t>
                    </w:r>
                    <w:r w:rsidRPr="0017624B">
                      <w:rPr>
                        <w:vertAlign w:val="subscript"/>
                      </w:rPr>
                      <w:t>out</w:t>
                    </w:r>
                    <w:proofErr w:type="spellEnd"/>
                  </w:p>
                  <w:p w:rsidR="0058096D" w:rsidRDefault="0058096D" w:rsidP="0058096D">
                    <w:pPr>
                      <w:jc w:val="center"/>
                    </w:pPr>
                  </w:p>
                </w:txbxContent>
              </v:textbox>
            </v:shape>
            <v:shape id="_x0000_s1040" type="#_x0000_t32" style="position:absolute;left:1260;top:6273;width:225;height:0;flip:x" o:connectortype="straight"/>
            <v:shape id="_x0000_s1041" type="#_x0000_t32" style="position:absolute;left:1260;top:6888;width:225;height:0;flip:x" o:connectortype="straight"/>
            <v:shape id="_x0000_s1042" type="#_x0000_t32" style="position:absolute;left:2910;top:6573;width:225;height:0;flip:x" o:connectortype="straight"/>
            <v:shape id="_x0000_s1043" type="#_x0000_t32" style="position:absolute;left:2910;top:6888;width:225;height:0;flip:x" o:connectortype="straight"/>
            <v:shape id="_x0000_s1044" type="#_x0000_t32" style="position:absolute;left:1260;top:6573;width:225;height:0;flip:x" o:connectortype="straight"/>
          </v:group>
        </w:pict>
      </w:r>
      <w:r w:rsidR="009C24EE">
        <w:rPr>
          <w:rFonts w:asciiTheme="minorHAnsi" w:hAnsiTheme="minorHAnsi"/>
          <w:b/>
        </w:rPr>
        <w:t>Exercice 2</w:t>
      </w:r>
    </w:p>
    <w:p w:rsidR="0058096D" w:rsidRDefault="000416B0" w:rsidP="000416B0">
      <w:pPr>
        <w:pStyle w:val="Paragraphedeliste"/>
        <w:numPr>
          <w:ilvl w:val="0"/>
          <w:numId w:val="4"/>
        </w:numPr>
        <w:rPr>
          <w:rFonts w:asciiTheme="minorHAnsi" w:hAnsiTheme="minorHAnsi"/>
        </w:rPr>
      </w:pPr>
      <w:r w:rsidRPr="000416B0">
        <w:rPr>
          <w:rFonts w:asciiTheme="minorHAnsi" w:hAnsiTheme="minorHAnsi"/>
        </w:rPr>
        <w:t xml:space="preserve">Réaliser en VHDL un composant additionneur </w:t>
      </w:r>
      <w:r>
        <w:rPr>
          <w:rFonts w:asciiTheme="minorHAnsi" w:hAnsiTheme="minorHAnsi"/>
        </w:rPr>
        <w:t xml:space="preserve">complet </w:t>
      </w:r>
      <w:r w:rsidRPr="000416B0">
        <w:rPr>
          <w:rFonts w:asciiTheme="minorHAnsi" w:hAnsiTheme="minorHAnsi"/>
        </w:rPr>
        <w:t xml:space="preserve">1 bit : </w:t>
      </w:r>
      <w:proofErr w:type="spellStart"/>
      <w:r w:rsidRPr="009C24EE">
        <w:rPr>
          <w:rFonts w:asciiTheme="minorHAnsi" w:hAnsiTheme="minorHAnsi"/>
          <w:b/>
        </w:rPr>
        <w:t>FullAdder</w:t>
      </w:r>
      <w:proofErr w:type="spellEnd"/>
      <w:r>
        <w:rPr>
          <w:rFonts w:asciiTheme="minorHAnsi" w:hAnsiTheme="minorHAnsi"/>
        </w:rPr>
        <w:t xml:space="preserve"> </w:t>
      </w:r>
    </w:p>
    <w:p w:rsidR="000416B0" w:rsidRDefault="000416B0" w:rsidP="0058096D">
      <w:pPr>
        <w:pStyle w:val="Paragraphedeliste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qui</w:t>
      </w:r>
      <w:proofErr w:type="gramEnd"/>
      <w:r>
        <w:rPr>
          <w:rFonts w:asciiTheme="minorHAnsi" w:hAnsiTheme="minorHAnsi"/>
        </w:rPr>
        <w:t xml:space="preserve"> réutilise</w:t>
      </w:r>
      <w:r w:rsidR="000C5894">
        <w:rPr>
          <w:rFonts w:asciiTheme="minorHAnsi" w:hAnsiTheme="minorHAnsi"/>
        </w:rPr>
        <w:t xml:space="preserve"> votre demi-additionneur</w:t>
      </w:r>
      <w:r w:rsidRPr="000416B0">
        <w:rPr>
          <w:rFonts w:asciiTheme="minorHAnsi" w:hAnsiTheme="minorHAnsi"/>
        </w:rPr>
        <w:t>.</w:t>
      </w:r>
    </w:p>
    <w:p w:rsidR="000416B0" w:rsidRDefault="000416B0" w:rsidP="000416B0">
      <w:pPr>
        <w:pStyle w:val="Paragraphedeliste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Faire un composant de test.</w:t>
      </w:r>
    </w:p>
    <w:p w:rsidR="000416B0" w:rsidRDefault="000416B0" w:rsidP="009C24EE">
      <w:pPr>
        <w:pStyle w:val="Paragraphedeliste"/>
        <w:numPr>
          <w:ilvl w:val="0"/>
          <w:numId w:val="4"/>
        </w:numPr>
        <w:spacing w:after="240"/>
        <w:ind w:left="714" w:hanging="357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Simuler votre test et commenter le chronogramme obtenu.</w:t>
      </w:r>
    </w:p>
    <w:p w:rsidR="004D24E2" w:rsidRPr="004D24E2" w:rsidRDefault="005911C5" w:rsidP="004D24E2">
      <w:pPr>
        <w:rPr>
          <w:rFonts w:asciiTheme="minorHAnsi" w:hAnsiTheme="minorHAnsi"/>
          <w:b/>
        </w:rPr>
      </w:pPr>
      <w:r>
        <w:rPr>
          <w:rFonts w:asciiTheme="minorHAnsi" w:hAnsiTheme="minorHAnsi"/>
          <w:noProof/>
          <w:lang w:eastAsia="fr-FR"/>
        </w:rPr>
        <w:pict>
          <v:group id="_x0000_s1061" style="position:absolute;margin-left:396.4pt;margin-top:1.95pt;width:102.5pt;height:93pt;z-index:251676672" coordorigin="8648,5760" coordsize="2050,1860">
            <v:shape id="_x0000_s1046" type="#_x0000_t202" style="position:absolute;left:8970;top:5760;width:1425;height:1860" o:regroupid="1">
              <v:textbox inset="2mm,,0">
                <w:txbxContent>
                  <w:p w:rsidR="0058096D" w:rsidRDefault="0058096D" w:rsidP="0058096D">
                    <w:pPr>
                      <w:spacing w:after="120"/>
                      <w:jc w:val="center"/>
                    </w:pPr>
                    <w:r>
                      <w:t>ADDER4</w:t>
                    </w:r>
                  </w:p>
                  <w:p w:rsidR="0058096D" w:rsidRDefault="0058096D" w:rsidP="0058096D">
                    <w:pPr>
                      <w:spacing w:after="120"/>
                    </w:pPr>
                    <w:proofErr w:type="spellStart"/>
                    <w:proofErr w:type="gramStart"/>
                    <w:r>
                      <w:t>r</w:t>
                    </w:r>
                    <w:r w:rsidRPr="0017624B">
                      <w:rPr>
                        <w:vertAlign w:val="subscript"/>
                      </w:rPr>
                      <w:t>in</w:t>
                    </w:r>
                    <w:proofErr w:type="spellEnd"/>
                    <w:proofErr w:type="gramEnd"/>
                  </w:p>
                  <w:p w:rsidR="0058096D" w:rsidRDefault="0058096D" w:rsidP="0058096D">
                    <w:pPr>
                      <w:spacing w:after="120"/>
                    </w:pPr>
                    <w:proofErr w:type="gramStart"/>
                    <w:r>
                      <w:t>a</w:t>
                    </w:r>
                    <w:proofErr w:type="gramEnd"/>
                    <w:r>
                      <w:tab/>
                      <w:t xml:space="preserve">      s</w:t>
                    </w:r>
                  </w:p>
                  <w:p w:rsidR="0058096D" w:rsidRDefault="0058096D" w:rsidP="0058096D">
                    <w:pPr>
                      <w:spacing w:after="120"/>
                    </w:pPr>
                    <w:proofErr w:type="gramStart"/>
                    <w:r>
                      <w:t>b</w:t>
                    </w:r>
                    <w:proofErr w:type="gramEnd"/>
                    <w:r>
                      <w:t xml:space="preserve"> </w:t>
                    </w:r>
                    <w:r>
                      <w:tab/>
                      <w:t xml:space="preserve">  </w:t>
                    </w:r>
                    <w:proofErr w:type="spellStart"/>
                    <w:r>
                      <w:t>r</w:t>
                    </w:r>
                    <w:r w:rsidRPr="0017624B">
                      <w:rPr>
                        <w:vertAlign w:val="subscript"/>
                      </w:rPr>
                      <w:t>out</w:t>
                    </w:r>
                    <w:proofErr w:type="spellEnd"/>
                  </w:p>
                  <w:p w:rsidR="0058096D" w:rsidRDefault="0058096D" w:rsidP="0058096D">
                    <w:pPr>
                      <w:jc w:val="center"/>
                    </w:pPr>
                  </w:p>
                </w:txbxContent>
              </v:textbox>
            </v:shape>
            <v:shape id="_x0000_s1047" type="#_x0000_t32" style="position:absolute;left:8745;top:6420;width:225;height:0;flip:x" o:connectortype="straight" o:regroupid="1"/>
            <v:shape id="_x0000_s1048" type="#_x0000_t32" style="position:absolute;left:8745;top:7200;width:225;height:0;flip:x" o:connectortype="straight" o:regroupid="1"/>
            <v:shape id="_x0000_s1049" type="#_x0000_t32" style="position:absolute;left:10395;top:6750;width:225;height:0;flip:x" o:connectortype="straight" o:regroupid="1"/>
            <v:shape id="_x0000_s1050" type="#_x0000_t32" style="position:absolute;left:10395;top:7170;width:225;height:0;flip:x" o:connectortype="straight" o:regroupid="1"/>
            <v:shape id="_x0000_s1051" type="#_x0000_t32" style="position:absolute;left:8745;top:6765;width:225;height:0;flip:x" o:connectortype="straight" o:regroupid="1"/>
            <v:shape id="_x0000_s1052" type="#_x0000_t32" style="position:absolute;left:10395;top:6825;width:225;height:0;flip:x" o:connectortype="straight"/>
            <v:shape id="_x0000_s1053" type="#_x0000_t32" style="position:absolute;left:8745;top:6840;width:225;height:0;flip:x" o:connectortype="straight"/>
            <v:shape id="_x0000_s1054" type="#_x0000_t32" style="position:absolute;left:8745;top:7125;width:225;height:0;flip:x" o:connectortype="straight"/>
            <v:shape id="_x0000_s1055" type="#_x0000_t32" style="position:absolute;left:10455;top:6705;width:113;height:170;flip:x" o:connectortype="straight"/>
            <v:shape id="_x0000_s1056" type="#_x0000_t202" style="position:absolute;left:10358;top:6420;width:340;height:365" filled="f" stroked="f">
              <v:textbox>
                <w:txbxContent>
                  <w:p w:rsidR="005911C5" w:rsidRPr="005911C5" w:rsidRDefault="005911C5">
                    <w:pPr>
                      <w:rPr>
                        <w:sz w:val="16"/>
                        <w:szCs w:val="16"/>
                      </w:rPr>
                    </w:pPr>
                    <w:r w:rsidRPr="005911C5"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_x0000_s1057" type="#_x0000_t32" style="position:absolute;left:8745;top:6735;width:113;height:170;flip:x" o:connectortype="straight"/>
            <v:shape id="_x0000_s1058" type="#_x0000_t202" style="position:absolute;left:8648;top:6450;width:340;height:365" filled="f" stroked="f">
              <v:textbox>
                <w:txbxContent>
                  <w:p w:rsidR="005911C5" w:rsidRPr="005911C5" w:rsidRDefault="005911C5" w:rsidP="005911C5">
                    <w:pPr>
                      <w:rPr>
                        <w:sz w:val="16"/>
                        <w:szCs w:val="16"/>
                      </w:rPr>
                    </w:pPr>
                    <w:r w:rsidRPr="005911C5"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_x0000_s1059" type="#_x0000_t32" style="position:absolute;left:8745;top:7095;width:113;height:170;flip:x" o:connectortype="straight"/>
            <v:shape id="_x0000_s1060" type="#_x0000_t202" style="position:absolute;left:8648;top:6810;width:340;height:365" filled="f" stroked="f">
              <v:textbox>
                <w:txbxContent>
                  <w:p w:rsidR="005911C5" w:rsidRPr="005911C5" w:rsidRDefault="005911C5" w:rsidP="005911C5">
                    <w:pPr>
                      <w:rPr>
                        <w:sz w:val="16"/>
                        <w:szCs w:val="16"/>
                      </w:rPr>
                    </w:pPr>
                    <w:r w:rsidRPr="005911C5"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</v:group>
        </w:pict>
      </w:r>
      <w:r w:rsidR="004D24E2">
        <w:rPr>
          <w:rFonts w:asciiTheme="minorHAnsi" w:hAnsiTheme="minorHAnsi"/>
          <w:b/>
        </w:rPr>
        <w:t>Exercice 3</w:t>
      </w:r>
    </w:p>
    <w:p w:rsidR="005911C5" w:rsidRDefault="004D24E2" w:rsidP="00220C1D">
      <w:pPr>
        <w:pStyle w:val="Paragraphedeliste"/>
        <w:numPr>
          <w:ilvl w:val="0"/>
          <w:numId w:val="7"/>
        </w:numPr>
        <w:spacing w:after="240"/>
        <w:rPr>
          <w:rFonts w:asciiTheme="minorHAnsi" w:hAnsiTheme="minorHAnsi"/>
        </w:rPr>
      </w:pPr>
      <w:r w:rsidRPr="004D24E2">
        <w:rPr>
          <w:rFonts w:asciiTheme="minorHAnsi" w:hAnsiTheme="minorHAnsi"/>
        </w:rPr>
        <w:t xml:space="preserve">Réaliser en VHDL un composant additionneur </w:t>
      </w:r>
      <w:r>
        <w:rPr>
          <w:rFonts w:asciiTheme="minorHAnsi" w:hAnsiTheme="minorHAnsi"/>
        </w:rPr>
        <w:t>4 bits</w:t>
      </w:r>
      <w:r w:rsidRPr="004D24E2">
        <w:rPr>
          <w:rFonts w:asciiTheme="minorHAnsi" w:hAnsiTheme="minorHAnsi"/>
        </w:rPr>
        <w:t xml:space="preserve"> : </w:t>
      </w:r>
      <w:r w:rsidRPr="004D24E2">
        <w:rPr>
          <w:rFonts w:asciiTheme="minorHAnsi" w:hAnsiTheme="minorHAnsi"/>
          <w:b/>
        </w:rPr>
        <w:t>Adder</w:t>
      </w:r>
      <w:r>
        <w:rPr>
          <w:rFonts w:asciiTheme="minorHAnsi" w:hAnsiTheme="minorHAnsi"/>
          <w:b/>
        </w:rPr>
        <w:t>4</w:t>
      </w:r>
      <w:r w:rsidRPr="004D24E2">
        <w:rPr>
          <w:rFonts w:asciiTheme="minorHAnsi" w:hAnsiTheme="minorHAnsi"/>
        </w:rPr>
        <w:t xml:space="preserve"> qui réutilise</w:t>
      </w:r>
    </w:p>
    <w:p w:rsidR="005911C5" w:rsidRDefault="004D24E2" w:rsidP="005911C5">
      <w:pPr>
        <w:pStyle w:val="Paragraphedeliste"/>
        <w:spacing w:after="2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4 additionneurs complets. Ce composant à une retenu entrante et une </w:t>
      </w:r>
    </w:p>
    <w:p w:rsidR="004D24E2" w:rsidRDefault="004D24E2" w:rsidP="005911C5">
      <w:pPr>
        <w:pStyle w:val="Paragraphedeliste"/>
        <w:spacing w:after="240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retenue</w:t>
      </w:r>
      <w:proofErr w:type="gramEnd"/>
      <w:r>
        <w:rPr>
          <w:rFonts w:asciiTheme="minorHAnsi" w:hAnsiTheme="minorHAnsi"/>
        </w:rPr>
        <w:t xml:space="preserve"> sortante.</w:t>
      </w:r>
    </w:p>
    <w:p w:rsidR="004D24E2" w:rsidRDefault="004D24E2" w:rsidP="00220C1D">
      <w:pPr>
        <w:pStyle w:val="Paragraphedeliste"/>
        <w:numPr>
          <w:ilvl w:val="0"/>
          <w:numId w:val="7"/>
        </w:numPr>
        <w:rPr>
          <w:rFonts w:asciiTheme="minorHAnsi" w:hAnsiTheme="minorHAnsi"/>
        </w:rPr>
      </w:pPr>
      <w:r>
        <w:rPr>
          <w:rFonts w:asciiTheme="minorHAnsi" w:hAnsiTheme="minorHAnsi"/>
        </w:rPr>
        <w:t>Faire un composant de test.</w:t>
      </w:r>
    </w:p>
    <w:p w:rsidR="004D24E2" w:rsidRDefault="004D24E2" w:rsidP="00220C1D">
      <w:pPr>
        <w:pStyle w:val="Paragraphedeliste"/>
        <w:numPr>
          <w:ilvl w:val="0"/>
          <w:numId w:val="7"/>
        </w:numPr>
        <w:spacing w:after="240"/>
        <w:rPr>
          <w:rFonts w:asciiTheme="minorHAnsi" w:hAnsiTheme="minorHAnsi"/>
        </w:rPr>
      </w:pPr>
      <w:r>
        <w:rPr>
          <w:rFonts w:asciiTheme="minorHAnsi" w:hAnsiTheme="minorHAnsi"/>
        </w:rPr>
        <w:t>Simuler votre test et commenter le chronogramme obtenu.</w:t>
      </w:r>
    </w:p>
    <w:p w:rsidR="004D24E2" w:rsidRPr="004D24E2" w:rsidRDefault="005911C5" w:rsidP="004D24E2">
      <w:pPr>
        <w:rPr>
          <w:rFonts w:asciiTheme="minorHAnsi" w:hAnsiTheme="minorHAnsi"/>
          <w:b/>
        </w:rPr>
      </w:pPr>
      <w:r>
        <w:rPr>
          <w:rFonts w:asciiTheme="minorHAnsi" w:hAnsiTheme="minorHAnsi"/>
          <w:noProof/>
          <w:lang w:eastAsia="fr-FR"/>
        </w:rPr>
        <w:pict>
          <v:shape id="_x0000_s1063" type="#_x0000_t202" style="position:absolute;margin-left:412.5pt;margin-top:4.85pt;width:71.25pt;height:93pt;z-index:251678720" o:regroupid="2">
            <v:textbox inset="2mm,,0">
              <w:txbxContent>
                <w:p w:rsidR="005911C5" w:rsidRDefault="005911C5" w:rsidP="005911C5">
                  <w:pPr>
                    <w:spacing w:after="120"/>
                    <w:jc w:val="center"/>
                  </w:pPr>
                  <w:r>
                    <w:t>A</w:t>
                  </w:r>
                  <w:r w:rsidR="00F60BBF">
                    <w:t>dderInt</w:t>
                  </w:r>
                  <w:r>
                    <w:t>4</w:t>
                  </w:r>
                </w:p>
                <w:p w:rsidR="005911C5" w:rsidRDefault="005911C5" w:rsidP="005911C5">
                  <w:pPr>
                    <w:spacing w:after="120"/>
                  </w:pPr>
                  <w:proofErr w:type="spellStart"/>
                  <w:proofErr w:type="gramStart"/>
                  <w:r>
                    <w:t>r</w:t>
                  </w:r>
                  <w:r w:rsidRPr="0017624B">
                    <w:rPr>
                      <w:vertAlign w:val="subscript"/>
                    </w:rPr>
                    <w:t>in</w:t>
                  </w:r>
                  <w:proofErr w:type="spellEnd"/>
                  <w:proofErr w:type="gramEnd"/>
                </w:p>
                <w:p w:rsidR="005911C5" w:rsidRDefault="005911C5" w:rsidP="005911C5">
                  <w:pPr>
                    <w:spacing w:after="120"/>
                  </w:pPr>
                  <w:proofErr w:type="gramStart"/>
                  <w:r>
                    <w:t>a</w:t>
                  </w:r>
                  <w:proofErr w:type="gramEnd"/>
                  <w:r>
                    <w:tab/>
                    <w:t xml:space="preserve">      s</w:t>
                  </w:r>
                </w:p>
                <w:p w:rsidR="005911C5" w:rsidRDefault="005911C5" w:rsidP="005911C5">
                  <w:proofErr w:type="gramStart"/>
                  <w:r>
                    <w:t>b</w:t>
                  </w:r>
                  <w:proofErr w:type="gramEnd"/>
                  <w:r>
                    <w:t xml:space="preserve"> </w:t>
                  </w:r>
                  <w:r>
                    <w:tab/>
                    <w:t xml:space="preserve">      d</w:t>
                  </w:r>
                </w:p>
                <w:p w:rsidR="005911C5" w:rsidRDefault="005911C5" w:rsidP="005911C5">
                  <w:pPr>
                    <w:jc w:val="center"/>
                  </w:pPr>
                  <w:r>
                    <w:t>n/z</w:t>
                  </w:r>
                </w:p>
              </w:txbxContent>
            </v:textbox>
          </v:shape>
        </w:pict>
      </w:r>
      <w:r w:rsidR="004D24E2">
        <w:rPr>
          <w:rFonts w:asciiTheme="minorHAnsi" w:hAnsiTheme="minorHAnsi"/>
          <w:b/>
        </w:rPr>
        <w:t>Exercice 4</w:t>
      </w:r>
    </w:p>
    <w:p w:rsidR="005911C5" w:rsidRDefault="004D24E2" w:rsidP="00220C1D">
      <w:pPr>
        <w:pStyle w:val="Paragraphedeliste"/>
        <w:numPr>
          <w:ilvl w:val="0"/>
          <w:numId w:val="8"/>
        </w:numPr>
        <w:spacing w:after="240"/>
        <w:rPr>
          <w:rFonts w:asciiTheme="minorHAnsi" w:hAnsiTheme="minorHAnsi"/>
        </w:rPr>
      </w:pPr>
      <w:r w:rsidRPr="004D24E2">
        <w:rPr>
          <w:rFonts w:asciiTheme="minorHAnsi" w:hAnsiTheme="minorHAnsi"/>
        </w:rPr>
        <w:t xml:space="preserve">Réaliser en VHDL un composant additionneur </w:t>
      </w:r>
      <w:r>
        <w:rPr>
          <w:rFonts w:asciiTheme="minorHAnsi" w:hAnsiTheme="minorHAnsi"/>
        </w:rPr>
        <w:t>sur des nombres sur 4 bits</w:t>
      </w:r>
    </w:p>
    <w:p w:rsidR="005911C5" w:rsidRDefault="005911C5" w:rsidP="005911C5">
      <w:pPr>
        <w:pStyle w:val="Paragraphedeliste"/>
        <w:spacing w:after="24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fr-FR"/>
        </w:rPr>
        <w:pict>
          <v:shape id="_x0000_s1075" type="#_x0000_t202" style="position:absolute;left:0;text-align:left;margin-left:396.4pt;margin-top:10.05pt;width:17pt;height:18.25pt;z-index:251691008" o:regroupid="2" filled="f" stroked="f">
            <v:textbox>
              <w:txbxContent>
                <w:p w:rsidR="005911C5" w:rsidRPr="005911C5" w:rsidRDefault="005911C5" w:rsidP="005911C5">
                  <w:pPr>
                    <w:rPr>
                      <w:sz w:val="16"/>
                      <w:szCs w:val="16"/>
                    </w:rPr>
                  </w:pPr>
                  <w:r w:rsidRPr="005911C5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fr-FR"/>
        </w:rPr>
        <w:pict>
          <v:shape id="_x0000_s1073" type="#_x0000_t202" style="position:absolute;left:0;text-align:left;margin-left:481.9pt;margin-top:8.55pt;width:17pt;height:18.25pt;z-index:251688960" o:regroupid="2" filled="f" stroked="f">
            <v:textbox>
              <w:txbxContent>
                <w:p w:rsidR="005911C5" w:rsidRPr="005911C5" w:rsidRDefault="005911C5" w:rsidP="005911C5">
                  <w:pPr>
                    <w:rPr>
                      <w:sz w:val="16"/>
                      <w:szCs w:val="16"/>
                    </w:rPr>
                  </w:pPr>
                  <w:r w:rsidRPr="005911C5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fr-FR"/>
        </w:rPr>
        <w:pict>
          <v:shape id="_x0000_s1064" type="#_x0000_t32" style="position:absolute;left:0;text-align:left;margin-left:401.25pt;margin-top:8.55pt;width:11.25pt;height:0;flip:x;z-index:251679744" o:connectortype="straight" o:regroupid="2"/>
        </w:pict>
      </w:r>
      <w:proofErr w:type="gramStart"/>
      <w:r w:rsidR="004D24E2">
        <w:rPr>
          <w:rFonts w:asciiTheme="minorHAnsi" w:hAnsiTheme="minorHAnsi"/>
        </w:rPr>
        <w:t>naturels</w:t>
      </w:r>
      <w:proofErr w:type="gramEnd"/>
      <w:r w:rsidR="004D24E2">
        <w:rPr>
          <w:rFonts w:asciiTheme="minorHAnsi" w:hAnsiTheme="minorHAnsi"/>
        </w:rPr>
        <w:t xml:space="preserve"> ou relatifs</w:t>
      </w:r>
      <w:r w:rsidR="004D24E2" w:rsidRPr="004D24E2">
        <w:rPr>
          <w:rFonts w:asciiTheme="minorHAnsi" w:hAnsiTheme="minorHAnsi"/>
        </w:rPr>
        <w:t xml:space="preserve"> : </w:t>
      </w:r>
      <w:r w:rsidR="004D24E2" w:rsidRPr="004D24E2">
        <w:rPr>
          <w:rFonts w:asciiTheme="minorHAnsi" w:hAnsiTheme="minorHAnsi"/>
          <w:b/>
        </w:rPr>
        <w:t>Adder</w:t>
      </w:r>
      <w:r w:rsidR="004D24E2">
        <w:rPr>
          <w:rFonts w:asciiTheme="minorHAnsi" w:hAnsiTheme="minorHAnsi"/>
          <w:b/>
        </w:rPr>
        <w:t>Int4</w:t>
      </w:r>
      <w:r w:rsidR="004D24E2">
        <w:rPr>
          <w:rFonts w:asciiTheme="minorHAnsi" w:hAnsiTheme="minorHAnsi"/>
        </w:rPr>
        <w:t xml:space="preserve"> qui réutilise l’additionneur 4 bits </w:t>
      </w:r>
      <w:proofErr w:type="spellStart"/>
      <w:r w:rsidR="004D24E2">
        <w:rPr>
          <w:rFonts w:asciiTheme="minorHAnsi" w:hAnsiTheme="minorHAnsi"/>
        </w:rPr>
        <w:t>précé</w:t>
      </w:r>
      <w:proofErr w:type="spellEnd"/>
      <w:r>
        <w:rPr>
          <w:rFonts w:asciiTheme="minorHAnsi" w:hAnsiTheme="minorHAnsi"/>
        </w:rPr>
        <w:t>-</w:t>
      </w:r>
    </w:p>
    <w:p w:rsidR="005911C5" w:rsidRDefault="00E312F0" w:rsidP="005911C5">
      <w:pPr>
        <w:pStyle w:val="Paragraphedeliste"/>
        <w:spacing w:after="24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fr-FR"/>
        </w:rPr>
        <w:pict>
          <v:shape id="_x0000_s1080" type="#_x0000_t32" style="position:absolute;left:0;text-align:left;margin-left:337.5pt;margin-top:4.4pt;width:4.25pt;height:0;flip:y;z-index:251696128" o:connectortype="straight"/>
        </w:pict>
      </w:r>
      <w:r w:rsidR="005911C5">
        <w:rPr>
          <w:rFonts w:asciiTheme="minorHAnsi" w:hAnsiTheme="minorHAnsi"/>
          <w:noProof/>
          <w:lang w:eastAsia="fr-FR"/>
        </w:rPr>
        <w:pict>
          <v:shape id="_x0000_s1077" type="#_x0000_t202" style="position:absolute;left:0;text-align:left;margin-left:396.4pt;margin-top:13.4pt;width:17pt;height:18.25pt;z-index:251693056" o:regroupid="2" filled="f" stroked="f">
            <v:textbox>
              <w:txbxContent>
                <w:p w:rsidR="005911C5" w:rsidRPr="005911C5" w:rsidRDefault="005911C5" w:rsidP="005911C5">
                  <w:pPr>
                    <w:rPr>
                      <w:sz w:val="16"/>
                      <w:szCs w:val="16"/>
                    </w:rPr>
                  </w:pPr>
                  <w:r w:rsidRPr="005911C5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5911C5">
        <w:rPr>
          <w:rFonts w:asciiTheme="minorHAnsi" w:hAnsiTheme="minorHAnsi"/>
          <w:noProof/>
          <w:lang w:eastAsia="fr-FR"/>
        </w:rPr>
        <w:pict>
          <v:shape id="_x0000_s1074" type="#_x0000_t32" style="position:absolute;left:0;text-align:left;margin-left:401.25pt;margin-top:9.65pt;width:5.65pt;height:8.5pt;flip:x;z-index:251689984" o:connectortype="straight" o:regroupid="2"/>
        </w:pict>
      </w:r>
      <w:r w:rsidR="005911C5">
        <w:rPr>
          <w:rFonts w:asciiTheme="minorHAnsi" w:hAnsiTheme="minorHAnsi"/>
          <w:noProof/>
          <w:lang w:eastAsia="fr-FR"/>
        </w:rPr>
        <w:pict>
          <v:shape id="_x0000_s1072" type="#_x0000_t32" style="position:absolute;left:0;text-align:left;margin-left:486.75pt;margin-top:8.15pt;width:5.65pt;height:8.5pt;flip:x;z-index:251687936" o:connectortype="straight" o:regroupid="2"/>
        </w:pict>
      </w:r>
      <w:r w:rsidR="005911C5">
        <w:rPr>
          <w:rFonts w:asciiTheme="minorHAnsi" w:hAnsiTheme="minorHAnsi"/>
          <w:noProof/>
          <w:lang w:eastAsia="fr-FR"/>
        </w:rPr>
        <w:pict>
          <v:shape id="_x0000_s1069" type="#_x0000_t32" style="position:absolute;left:0;text-align:left;margin-left:483.75pt;margin-top:14.15pt;width:11.25pt;height:0;flip:x;z-index:251684864" o:connectortype="straight" o:regroupid="2"/>
        </w:pict>
      </w:r>
      <w:r w:rsidR="005911C5">
        <w:rPr>
          <w:rFonts w:asciiTheme="minorHAnsi" w:hAnsiTheme="minorHAnsi"/>
          <w:noProof/>
          <w:lang w:eastAsia="fr-FR"/>
        </w:rPr>
        <w:pict>
          <v:shape id="_x0000_s1068" type="#_x0000_t32" style="position:absolute;left:0;text-align:left;margin-left:401.25pt;margin-top:11.15pt;width:11.25pt;height:0;flip:x;z-index:251683840" o:connectortype="straight" o:regroupid="2"/>
        </w:pict>
      </w:r>
      <w:r w:rsidR="005911C5">
        <w:rPr>
          <w:rFonts w:asciiTheme="minorHAnsi" w:hAnsiTheme="minorHAnsi"/>
          <w:noProof/>
          <w:lang w:eastAsia="fr-FR"/>
        </w:rPr>
        <w:pict>
          <v:shape id="_x0000_s1066" type="#_x0000_t32" style="position:absolute;left:0;text-align:left;margin-left:483.75pt;margin-top:10.4pt;width:11.25pt;height:0;flip:x;z-index:251681792" o:connectortype="straight" o:regroupid="2"/>
        </w:pict>
      </w:r>
      <w:proofErr w:type="gramStart"/>
      <w:r w:rsidR="004D24E2">
        <w:rPr>
          <w:rFonts w:asciiTheme="minorHAnsi" w:hAnsiTheme="minorHAnsi"/>
        </w:rPr>
        <w:t>dents</w:t>
      </w:r>
      <w:proofErr w:type="gramEnd"/>
      <w:r w:rsidR="004D24E2">
        <w:rPr>
          <w:rFonts w:asciiTheme="minorHAnsi" w:hAnsiTheme="minorHAnsi"/>
        </w:rPr>
        <w:t>. On garde la retenue entrante et on rajoute un signal n/z qui</w:t>
      </w:r>
    </w:p>
    <w:p w:rsidR="005911C5" w:rsidRDefault="005911C5" w:rsidP="005911C5">
      <w:pPr>
        <w:pStyle w:val="Paragraphedeliste"/>
        <w:spacing w:after="24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fr-FR"/>
        </w:rPr>
        <w:pict>
          <v:shape id="_x0000_s1076" type="#_x0000_t32" style="position:absolute;left:0;text-align:left;margin-left:401.25pt;margin-top:13pt;width:5.65pt;height:8.5pt;flip:x;z-index:251692032" o:connectortype="straight" o:regroupid="2"/>
        </w:pict>
      </w:r>
      <w:r>
        <w:rPr>
          <w:rFonts w:asciiTheme="minorHAnsi" w:hAnsiTheme="minorHAnsi"/>
          <w:noProof/>
          <w:lang w:eastAsia="fr-FR"/>
        </w:rPr>
        <w:pict>
          <v:shape id="_x0000_s1070" type="#_x0000_t32" style="position:absolute;left:0;text-align:left;margin-left:401.25pt;margin-top:.25pt;width:11.25pt;height:0;flip:x;z-index:251685888" o:connectortype="straight" o:regroupid="2"/>
        </w:pict>
      </w:r>
      <w:proofErr w:type="gramStart"/>
      <w:r w:rsidR="004D24E2">
        <w:rPr>
          <w:rFonts w:asciiTheme="minorHAnsi" w:hAnsiTheme="minorHAnsi"/>
        </w:rPr>
        <w:t>permet</w:t>
      </w:r>
      <w:proofErr w:type="gramEnd"/>
      <w:r w:rsidR="004D24E2">
        <w:rPr>
          <w:rFonts w:asciiTheme="minorHAnsi" w:hAnsiTheme="minorHAnsi"/>
        </w:rPr>
        <w:t xml:space="preserve"> de sélectionner le type des opérandes (1 pour les naturels,</w:t>
      </w:r>
    </w:p>
    <w:p w:rsidR="005911C5" w:rsidRDefault="005911C5" w:rsidP="005911C5">
      <w:pPr>
        <w:pStyle w:val="Paragraphedeliste"/>
        <w:spacing w:after="24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fr-FR"/>
        </w:rPr>
        <w:pict>
          <v:shape id="_x0000_s1078" type="#_x0000_t32" style="position:absolute;left:0;text-align:left;margin-left:453pt;margin-top:11.85pt;width:4.25pt;height:0;flip:y;z-index:251694080" o:connectortype="straight"/>
        </w:pict>
      </w:r>
      <w:r>
        <w:rPr>
          <w:rFonts w:asciiTheme="minorHAnsi" w:hAnsiTheme="minorHAnsi"/>
          <w:noProof/>
          <w:lang w:eastAsia="fr-FR"/>
        </w:rPr>
        <w:pict>
          <v:shape id="_x0000_s1071" type="#_x0000_t32" style="position:absolute;left:0;text-align:left;margin-left:401.25pt;margin-top:-.15pt;width:11.25pt;height:0;flip:x;z-index:251686912" o:connectortype="straight" o:regroupid="2"/>
        </w:pict>
      </w:r>
      <w:r>
        <w:rPr>
          <w:rFonts w:asciiTheme="minorHAnsi" w:hAnsiTheme="minorHAnsi"/>
          <w:noProof/>
          <w:lang w:eastAsia="fr-FR"/>
        </w:rPr>
        <w:pict>
          <v:shape id="_x0000_s1067" type="#_x0000_t32" style="position:absolute;left:0;text-align:left;margin-left:483.75pt;margin-top:2.1pt;width:11.25pt;height:0;flip:x;z-index:251682816" o:connectortype="straight" o:regroupid="2"/>
        </w:pict>
      </w:r>
      <w:r>
        <w:rPr>
          <w:rFonts w:asciiTheme="minorHAnsi" w:hAnsiTheme="minorHAnsi"/>
          <w:noProof/>
          <w:lang w:eastAsia="fr-FR"/>
        </w:rPr>
        <w:pict>
          <v:shape id="_x0000_s1065" type="#_x0000_t32" style="position:absolute;left:0;text-align:left;margin-left:401.25pt;margin-top:3.6pt;width:11.25pt;height:0;flip:x;z-index:251680768" o:connectortype="straight" o:regroupid="2"/>
        </w:pict>
      </w:r>
      <w:r w:rsidR="004D24E2">
        <w:rPr>
          <w:rFonts w:asciiTheme="minorHAnsi" w:hAnsiTheme="minorHAnsi"/>
        </w:rPr>
        <w:t>0 pour les relatifs). En sortie, on remplace la retenue sortante par</w:t>
      </w:r>
    </w:p>
    <w:p w:rsidR="004D24E2" w:rsidRDefault="005911C5" w:rsidP="005911C5">
      <w:pPr>
        <w:pStyle w:val="Paragraphedeliste"/>
        <w:spacing w:after="24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fr-FR"/>
        </w:rPr>
        <w:pict>
          <v:shape id="_x0000_s1079" type="#_x0000_t32" style="position:absolute;left:0;text-align:left;margin-left:449.25pt;margin-top:9.95pt;width:0;height:11.35pt;z-index:251695104" o:connectortype="straight"/>
        </w:pict>
      </w:r>
      <w:proofErr w:type="gramStart"/>
      <w:r w:rsidR="004D24E2">
        <w:rPr>
          <w:rFonts w:asciiTheme="minorHAnsi" w:hAnsiTheme="minorHAnsi"/>
        </w:rPr>
        <w:t>un</w:t>
      </w:r>
      <w:proofErr w:type="gramEnd"/>
      <w:r w:rsidR="004D24E2">
        <w:rPr>
          <w:rFonts w:asciiTheme="minorHAnsi" w:hAnsiTheme="minorHAnsi"/>
        </w:rPr>
        <w:t xml:space="preserve"> signal de dépassement de capacité.</w:t>
      </w:r>
    </w:p>
    <w:p w:rsidR="004D24E2" w:rsidRDefault="004D24E2" w:rsidP="00220C1D">
      <w:pPr>
        <w:pStyle w:val="Paragraphedeliste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</w:rPr>
        <w:t>Faire un composant de test.</w:t>
      </w:r>
    </w:p>
    <w:p w:rsidR="004D24E2" w:rsidRDefault="004D24E2" w:rsidP="00220C1D">
      <w:pPr>
        <w:pStyle w:val="Paragraphedeliste"/>
        <w:numPr>
          <w:ilvl w:val="0"/>
          <w:numId w:val="8"/>
        </w:numPr>
        <w:spacing w:after="240"/>
        <w:rPr>
          <w:rFonts w:asciiTheme="minorHAnsi" w:hAnsiTheme="minorHAnsi"/>
        </w:rPr>
      </w:pPr>
      <w:r>
        <w:rPr>
          <w:rFonts w:asciiTheme="minorHAnsi" w:hAnsiTheme="minorHAnsi"/>
        </w:rPr>
        <w:t>Simuler votre test et commenter le chronogramme obtenu.</w:t>
      </w:r>
    </w:p>
    <w:p w:rsidR="00220C1D" w:rsidRPr="00220C1D" w:rsidRDefault="004C081C" w:rsidP="00220C1D">
      <w:pPr>
        <w:rPr>
          <w:rFonts w:asciiTheme="minorHAnsi" w:hAnsiTheme="minorHAnsi"/>
          <w:b/>
        </w:rPr>
      </w:pPr>
      <w:r w:rsidRPr="00220C1D">
        <w:rPr>
          <w:rFonts w:asciiTheme="minorHAnsi" w:hAnsiTheme="minorHAnsi"/>
          <w:b/>
        </w:rPr>
        <w:t>Compte-rendu</w:t>
      </w:r>
    </w:p>
    <w:p w:rsidR="00220C1D" w:rsidRPr="00220C1D" w:rsidRDefault="00220C1D" w:rsidP="00220C1D">
      <w:pPr>
        <w:spacing w:after="240"/>
        <w:rPr>
          <w:rFonts w:asciiTheme="minorHAnsi" w:hAnsiTheme="minorHAnsi"/>
        </w:rPr>
      </w:pPr>
      <w:r w:rsidRPr="00220C1D">
        <w:rPr>
          <w:rFonts w:asciiTheme="minorHAnsi" w:hAnsiTheme="minorHAnsi"/>
        </w:rPr>
        <w:t>Faire un compte-rendu du TP10 incluant les schémas de vos composants, les sources VHDL et les chronogrammes commentés. Compte-rendu à rendre sur AREL par binôme.</w:t>
      </w:r>
    </w:p>
    <w:p w:rsidR="004D24E2" w:rsidRPr="004D24E2" w:rsidRDefault="004D24E2" w:rsidP="004D24E2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Bonus</w:t>
      </w:r>
      <w:r w:rsidR="00220C1D">
        <w:rPr>
          <w:rFonts w:asciiTheme="minorHAnsi" w:hAnsiTheme="minorHAnsi"/>
          <w:b/>
        </w:rPr>
        <w:t> : optimisation du calcul de retenue</w:t>
      </w:r>
    </w:p>
    <w:p w:rsidR="00220C1D" w:rsidRDefault="00220C1D" w:rsidP="004C081C">
      <w:r>
        <w:t>Le temps de traversée  de l’additionneur 4 bits est dû en grande partie à la propagation de la retenue entre les différents additionneurs complets (exemple 0001 + 1111). Nous allons étudier une solution qui permet d’optimiser ce calcul</w:t>
      </w:r>
      <w:r w:rsidR="004C081C">
        <w:t xml:space="preserve">. </w:t>
      </w:r>
      <w:r>
        <w:t>On définit les fonctions suivantes pour i = 0 à 3 (0 poids faible, 3 poids fort).</w:t>
      </w:r>
    </w:p>
    <w:p w:rsidR="00220C1D" w:rsidRDefault="004C081C" w:rsidP="004C081C">
      <w:pPr>
        <w:suppressAutoHyphens w:val="0"/>
        <w:spacing w:line="276" w:lineRule="auto"/>
        <w:ind w:firstLine="708"/>
      </w:pPr>
      <w:r>
        <w:t xml:space="preserve">- </w:t>
      </w:r>
      <w:r w:rsidR="00220C1D">
        <w:t>génération de retenue : g</w:t>
      </w:r>
      <w:r w:rsidR="00220C1D" w:rsidRPr="004C081C">
        <w:rPr>
          <w:vertAlign w:val="subscript"/>
        </w:rPr>
        <w:t xml:space="preserve">i </w:t>
      </w:r>
      <w:r w:rsidR="00220C1D">
        <w:t>= a</w:t>
      </w:r>
      <w:r w:rsidR="00220C1D" w:rsidRPr="004C081C">
        <w:rPr>
          <w:vertAlign w:val="subscript"/>
        </w:rPr>
        <w:t>i</w:t>
      </w:r>
      <w:r w:rsidR="00220C1D">
        <w:t>.b</w:t>
      </w:r>
      <w:r w:rsidR="00220C1D" w:rsidRPr="004C081C">
        <w:rPr>
          <w:vertAlign w:val="subscript"/>
        </w:rPr>
        <w:t>i</w:t>
      </w:r>
      <w:r w:rsidRPr="004C081C">
        <w:rPr>
          <w:vertAlign w:val="subscript"/>
        </w:rPr>
        <w:tab/>
      </w:r>
      <w:r w:rsidRPr="004C081C">
        <w:rPr>
          <w:vertAlign w:val="subscript"/>
        </w:rPr>
        <w:tab/>
      </w:r>
      <w:r w:rsidRPr="004C081C">
        <w:rPr>
          <w:vertAlign w:val="subscript"/>
        </w:rPr>
        <w:tab/>
        <w:t xml:space="preserve">- </w:t>
      </w:r>
      <w:r w:rsidR="00220C1D">
        <w:t>propagation de retenue : p</w:t>
      </w:r>
      <w:r w:rsidR="00220C1D" w:rsidRPr="004C081C">
        <w:rPr>
          <w:vertAlign w:val="subscript"/>
        </w:rPr>
        <w:t xml:space="preserve">i </w:t>
      </w:r>
      <w:r w:rsidR="00220C1D">
        <w:t>= a</w:t>
      </w:r>
      <w:r w:rsidR="00220C1D" w:rsidRPr="004C081C">
        <w:rPr>
          <w:vertAlign w:val="subscript"/>
        </w:rPr>
        <w:t xml:space="preserve">i </w:t>
      </w:r>
      <w:proofErr w:type="spellStart"/>
      <w:r w:rsidR="00220C1D">
        <w:t>xor</w:t>
      </w:r>
      <w:proofErr w:type="spellEnd"/>
      <w:r w:rsidR="00220C1D">
        <w:t xml:space="preserve"> b</w:t>
      </w:r>
      <w:r w:rsidR="00220C1D" w:rsidRPr="004C081C">
        <w:rPr>
          <w:vertAlign w:val="subscript"/>
        </w:rPr>
        <w:t>i</w:t>
      </w:r>
    </w:p>
    <w:p w:rsidR="00220C1D" w:rsidRPr="009D4A89" w:rsidRDefault="004C081C" w:rsidP="004C081C">
      <w:pPr>
        <w:suppressAutoHyphens w:val="0"/>
        <w:spacing w:line="276" w:lineRule="auto"/>
        <w:ind w:firstLine="708"/>
      </w:pPr>
      <w:r>
        <w:t xml:space="preserve">- </w:t>
      </w:r>
      <w:r w:rsidR="00220C1D">
        <w:t>calcul de la retenue : c</w:t>
      </w:r>
      <w:r w:rsidR="00220C1D" w:rsidRPr="004C081C">
        <w:rPr>
          <w:vertAlign w:val="subscript"/>
        </w:rPr>
        <w:t>i</w:t>
      </w:r>
      <w:r w:rsidR="00220C1D">
        <w:t xml:space="preserve"> = g</w:t>
      </w:r>
      <w:r w:rsidR="00220C1D" w:rsidRPr="004C081C">
        <w:rPr>
          <w:vertAlign w:val="subscript"/>
        </w:rPr>
        <w:t xml:space="preserve">i </w:t>
      </w:r>
      <w:r w:rsidR="00220C1D">
        <w:t>+ p</w:t>
      </w:r>
      <w:r w:rsidR="00220C1D" w:rsidRPr="004C081C">
        <w:rPr>
          <w:vertAlign w:val="subscript"/>
        </w:rPr>
        <w:t>i</w:t>
      </w:r>
      <w:r w:rsidR="00220C1D">
        <w:t>.c</w:t>
      </w:r>
      <w:r w:rsidR="00220C1D" w:rsidRPr="004C081C">
        <w:rPr>
          <w:vertAlign w:val="subscript"/>
        </w:rPr>
        <w:t>i-1</w:t>
      </w:r>
      <w:r w:rsidRPr="004C081C">
        <w:rPr>
          <w:vertAlign w:val="subscript"/>
        </w:rPr>
        <w:tab/>
      </w:r>
      <w:r w:rsidRPr="004C081C">
        <w:rPr>
          <w:vertAlign w:val="subscript"/>
        </w:rPr>
        <w:tab/>
      </w:r>
      <w:r>
        <w:rPr>
          <w:vertAlign w:val="subscript"/>
        </w:rPr>
        <w:tab/>
      </w:r>
      <w:r w:rsidRPr="004C081C">
        <w:rPr>
          <w:vertAlign w:val="subscript"/>
        </w:rPr>
        <w:t xml:space="preserve">- </w:t>
      </w:r>
      <w:r w:rsidR="00220C1D">
        <w:t>calcul de la somme : s</w:t>
      </w:r>
      <w:r w:rsidR="00220C1D" w:rsidRPr="004C081C">
        <w:rPr>
          <w:vertAlign w:val="subscript"/>
        </w:rPr>
        <w:t>i</w:t>
      </w:r>
      <w:r w:rsidR="00220C1D">
        <w:t xml:space="preserve"> = p</w:t>
      </w:r>
      <w:r w:rsidR="00220C1D" w:rsidRPr="004C081C">
        <w:rPr>
          <w:vertAlign w:val="subscript"/>
        </w:rPr>
        <w:t>i</w:t>
      </w:r>
      <w:r w:rsidR="00220C1D">
        <w:t xml:space="preserve"> </w:t>
      </w:r>
      <w:proofErr w:type="spellStart"/>
      <w:r w:rsidR="00220C1D">
        <w:t>xor</w:t>
      </w:r>
      <w:proofErr w:type="spellEnd"/>
      <w:r w:rsidR="00220C1D">
        <w:t xml:space="preserve"> c</w:t>
      </w:r>
      <w:r w:rsidR="00220C1D" w:rsidRPr="004C081C">
        <w:rPr>
          <w:vertAlign w:val="subscript"/>
        </w:rPr>
        <w:t>i-1</w:t>
      </w:r>
    </w:p>
    <w:p w:rsidR="00220C1D" w:rsidRDefault="00220C1D" w:rsidP="004C081C">
      <w:pPr>
        <w:pStyle w:val="Paragraphedeliste"/>
        <w:numPr>
          <w:ilvl w:val="0"/>
          <w:numId w:val="12"/>
        </w:numPr>
        <w:suppressAutoHyphens w:val="0"/>
        <w:spacing w:after="200" w:line="276" w:lineRule="auto"/>
      </w:pPr>
      <w:r>
        <w:t>expliquer ces formules</w:t>
      </w:r>
      <w:r w:rsidR="004C081C">
        <w:t xml:space="preserve"> (on pourra remarquer que (</w:t>
      </w:r>
      <w:proofErr w:type="spellStart"/>
      <w:r w:rsidR="004C081C">
        <w:t>g</w:t>
      </w:r>
      <w:r w:rsidR="004C081C" w:rsidRPr="00E052AD">
        <w:rPr>
          <w:vertAlign w:val="subscript"/>
        </w:rPr>
        <w:t>i</w:t>
      </w:r>
      <w:proofErr w:type="gramStart"/>
      <w:r w:rsidR="004C081C">
        <w:t>,p</w:t>
      </w:r>
      <w:r w:rsidR="004C081C" w:rsidRPr="00E052AD">
        <w:rPr>
          <w:vertAlign w:val="subscript"/>
        </w:rPr>
        <w:t>i</w:t>
      </w:r>
      <w:proofErr w:type="spellEnd"/>
      <w:proofErr w:type="gramEnd"/>
      <w:r w:rsidR="004C081C">
        <w:t>) constituent la sortie d’un ½ additionneur) ;</w:t>
      </w:r>
    </w:p>
    <w:p w:rsidR="00220C1D" w:rsidRDefault="00220C1D" w:rsidP="004C081C">
      <w:pPr>
        <w:pStyle w:val="Paragraphedeliste"/>
        <w:numPr>
          <w:ilvl w:val="0"/>
          <w:numId w:val="12"/>
        </w:numPr>
        <w:suppressAutoHyphens w:val="0"/>
        <w:spacing w:after="200" w:line="276" w:lineRule="auto"/>
      </w:pPr>
      <w:r>
        <w:t>donner les formules de s</w:t>
      </w:r>
      <w:r w:rsidRPr="00183375">
        <w:rPr>
          <w:vertAlign w:val="subscript"/>
        </w:rPr>
        <w:t>0</w:t>
      </w:r>
      <w:r>
        <w:t>, c</w:t>
      </w:r>
      <w:r w:rsidRPr="00183375">
        <w:rPr>
          <w:vertAlign w:val="subscript"/>
        </w:rPr>
        <w:t>0</w:t>
      </w:r>
      <w:r>
        <w:t>, s</w:t>
      </w:r>
      <w:r w:rsidRPr="00183375">
        <w:rPr>
          <w:vertAlign w:val="subscript"/>
        </w:rPr>
        <w:t>1</w:t>
      </w:r>
      <w:r>
        <w:t>, c</w:t>
      </w:r>
      <w:r w:rsidRPr="00183375">
        <w:rPr>
          <w:vertAlign w:val="subscript"/>
        </w:rPr>
        <w:t>1</w:t>
      </w:r>
      <w:r>
        <w:t>, s</w:t>
      </w:r>
      <w:r w:rsidRPr="00183375">
        <w:rPr>
          <w:vertAlign w:val="subscript"/>
        </w:rPr>
        <w:t>2</w:t>
      </w:r>
      <w:r>
        <w:t>, c</w:t>
      </w:r>
      <w:r w:rsidRPr="00183375">
        <w:rPr>
          <w:vertAlign w:val="subscript"/>
        </w:rPr>
        <w:t>2</w:t>
      </w:r>
      <w:r>
        <w:t>, s</w:t>
      </w:r>
      <w:r w:rsidRPr="00183375">
        <w:rPr>
          <w:vertAlign w:val="subscript"/>
        </w:rPr>
        <w:t>3</w:t>
      </w:r>
      <w:r>
        <w:t>, c</w:t>
      </w:r>
      <w:r w:rsidRPr="00183375">
        <w:rPr>
          <w:vertAlign w:val="subscript"/>
        </w:rPr>
        <w:t>3</w:t>
      </w:r>
      <w:r>
        <w:t xml:space="preserve"> en fonction de g</w:t>
      </w:r>
      <w:r w:rsidRPr="00183375">
        <w:rPr>
          <w:vertAlign w:val="subscript"/>
        </w:rPr>
        <w:t>0</w:t>
      </w:r>
      <w:r>
        <w:t>, p</w:t>
      </w:r>
      <w:r w:rsidRPr="00183375">
        <w:rPr>
          <w:vertAlign w:val="subscript"/>
        </w:rPr>
        <w:t>0</w:t>
      </w:r>
      <w:r>
        <w:t>, g</w:t>
      </w:r>
      <w:r w:rsidRPr="00183375">
        <w:rPr>
          <w:vertAlign w:val="subscript"/>
        </w:rPr>
        <w:t>1</w:t>
      </w:r>
      <w:r>
        <w:t>, p</w:t>
      </w:r>
      <w:r w:rsidRPr="00183375">
        <w:rPr>
          <w:vertAlign w:val="subscript"/>
        </w:rPr>
        <w:t>1</w:t>
      </w:r>
      <w:r>
        <w:t>, g</w:t>
      </w:r>
      <w:r w:rsidRPr="00183375">
        <w:rPr>
          <w:vertAlign w:val="subscript"/>
        </w:rPr>
        <w:t>2</w:t>
      </w:r>
      <w:r>
        <w:t>, p</w:t>
      </w:r>
      <w:r w:rsidRPr="00183375">
        <w:rPr>
          <w:vertAlign w:val="subscript"/>
        </w:rPr>
        <w:t>2</w:t>
      </w:r>
      <w:r>
        <w:t>, g</w:t>
      </w:r>
      <w:r w:rsidRPr="00183375">
        <w:rPr>
          <w:vertAlign w:val="subscript"/>
        </w:rPr>
        <w:t>3</w:t>
      </w:r>
      <w:r>
        <w:t>, p</w:t>
      </w:r>
      <w:r w:rsidRPr="00183375">
        <w:rPr>
          <w:vertAlign w:val="subscript"/>
        </w:rPr>
        <w:t>3</w:t>
      </w:r>
      <w:r>
        <w:t xml:space="preserve"> et c</w:t>
      </w:r>
      <w:r w:rsidRPr="00183375">
        <w:rPr>
          <w:vertAlign w:val="subscript"/>
        </w:rPr>
        <w:t>e</w:t>
      </w:r>
      <w:r>
        <w:t xml:space="preserve"> (la retenue entrante) ; </w:t>
      </w:r>
    </w:p>
    <w:p w:rsidR="00220C1D" w:rsidRDefault="00220C1D" w:rsidP="004C081C">
      <w:pPr>
        <w:pStyle w:val="Paragraphedeliste"/>
        <w:numPr>
          <w:ilvl w:val="0"/>
          <w:numId w:val="12"/>
        </w:numPr>
        <w:suppressAutoHyphens w:val="0"/>
        <w:spacing w:after="200" w:line="276" w:lineRule="auto"/>
      </w:pPr>
      <w:r>
        <w:t>développer ces formules pour obtenir un temps de propagation minimal ;</w:t>
      </w:r>
    </w:p>
    <w:p w:rsidR="00220C1D" w:rsidRDefault="00220C1D" w:rsidP="004C081C">
      <w:pPr>
        <w:pStyle w:val="Paragraphedeliste"/>
        <w:numPr>
          <w:ilvl w:val="0"/>
          <w:numId w:val="12"/>
        </w:numPr>
        <w:suppressAutoHyphens w:val="0"/>
        <w:spacing w:after="200" w:line="276" w:lineRule="auto"/>
      </w:pPr>
      <w:r>
        <w:t xml:space="preserve">en déduire le schéma du nouvel additionneur 4 bits à partir de 4 ½ additionneurs </w:t>
      </w:r>
    </w:p>
    <w:p w:rsidR="00220C1D" w:rsidRDefault="00220C1D" w:rsidP="004C081C">
      <w:pPr>
        <w:pStyle w:val="Paragraphedeliste"/>
        <w:numPr>
          <w:ilvl w:val="0"/>
          <w:numId w:val="12"/>
        </w:numPr>
        <w:suppressAutoHyphens w:val="0"/>
        <w:spacing w:after="200" w:line="276" w:lineRule="auto"/>
      </w:pPr>
      <w:r>
        <w:t>réaliser le circuit en VHDL</w:t>
      </w:r>
    </w:p>
    <w:p w:rsidR="004D24E2" w:rsidRPr="004C081C" w:rsidRDefault="00220C1D" w:rsidP="00220C1D">
      <w:pPr>
        <w:pStyle w:val="Paragraphedeliste"/>
        <w:numPr>
          <w:ilvl w:val="0"/>
          <w:numId w:val="12"/>
        </w:numPr>
        <w:suppressAutoHyphens w:val="0"/>
        <w:spacing w:after="240" w:line="276" w:lineRule="auto"/>
        <w:rPr>
          <w:rFonts w:asciiTheme="minorHAnsi" w:hAnsiTheme="minorHAnsi"/>
        </w:rPr>
      </w:pPr>
      <w:r>
        <w:t xml:space="preserve">vérifier le gain dans le temps de traversée de l’additionneur 4 bits ; on pourra utiliser des portes </w:t>
      </w:r>
      <w:r w:rsidR="004C081C">
        <w:t>OR et AND</w:t>
      </w:r>
      <w:r>
        <w:t xml:space="preserve"> à un nombre quelconque d’entrées.</w:t>
      </w:r>
    </w:p>
    <w:sectPr w:rsidR="004D24E2" w:rsidRPr="004C081C" w:rsidSect="000416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2520"/>
    <w:multiLevelType w:val="hybridMultilevel"/>
    <w:tmpl w:val="057CB9D8"/>
    <w:lvl w:ilvl="0" w:tplc="C3ECB7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C1258"/>
    <w:multiLevelType w:val="hybridMultilevel"/>
    <w:tmpl w:val="B5C263FC"/>
    <w:lvl w:ilvl="0" w:tplc="21540B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241AC"/>
    <w:multiLevelType w:val="hybridMultilevel"/>
    <w:tmpl w:val="45F09E8A"/>
    <w:lvl w:ilvl="0" w:tplc="FDE271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B083C"/>
    <w:multiLevelType w:val="hybridMultilevel"/>
    <w:tmpl w:val="B5C263FC"/>
    <w:lvl w:ilvl="0" w:tplc="21540B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A0412"/>
    <w:multiLevelType w:val="hybridMultilevel"/>
    <w:tmpl w:val="BA62ED0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EC049C1"/>
    <w:multiLevelType w:val="hybridMultilevel"/>
    <w:tmpl w:val="644AD28C"/>
    <w:lvl w:ilvl="0" w:tplc="FDE271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B6728"/>
    <w:multiLevelType w:val="hybridMultilevel"/>
    <w:tmpl w:val="319220A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5249E"/>
    <w:multiLevelType w:val="hybridMultilevel"/>
    <w:tmpl w:val="319220A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B784E"/>
    <w:multiLevelType w:val="hybridMultilevel"/>
    <w:tmpl w:val="319220A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BC4A53"/>
    <w:multiLevelType w:val="hybridMultilevel"/>
    <w:tmpl w:val="FBE880C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A5399"/>
    <w:multiLevelType w:val="hybridMultilevel"/>
    <w:tmpl w:val="CAB4E5E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DA03FE5"/>
    <w:multiLevelType w:val="hybridMultilevel"/>
    <w:tmpl w:val="319220A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416B0"/>
    <w:rsid w:val="000416B0"/>
    <w:rsid w:val="000C5894"/>
    <w:rsid w:val="0014623A"/>
    <w:rsid w:val="00220C1D"/>
    <w:rsid w:val="004C081C"/>
    <w:rsid w:val="004D24E2"/>
    <w:rsid w:val="00513A26"/>
    <w:rsid w:val="0058096D"/>
    <w:rsid w:val="005911C5"/>
    <w:rsid w:val="005A2106"/>
    <w:rsid w:val="006C4DA7"/>
    <w:rsid w:val="00713DBE"/>
    <w:rsid w:val="008342F8"/>
    <w:rsid w:val="00866D72"/>
    <w:rsid w:val="009C24EE"/>
    <w:rsid w:val="00C22CF8"/>
    <w:rsid w:val="00D41447"/>
    <w:rsid w:val="00E312F0"/>
    <w:rsid w:val="00F6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5" type="connector" idref="#_x0000_s1037"/>
        <o:r id="V:Rule6" type="connector" idref="#_x0000_s1036"/>
        <o:r id="V:Rule7" type="connector" idref="#_x0000_s1035"/>
        <o:r id="V:Rule8" type="connector" idref="#_x0000_s1034"/>
        <o:r id="V:Rule9" type="connector" idref="#_x0000_s1044"/>
        <o:r id="V:Rule10" type="connector" idref="#_x0000_s1041"/>
        <o:r id="V:Rule11" type="connector" idref="#_x0000_s1042"/>
        <o:r id="V:Rule12" type="connector" idref="#_x0000_s1043"/>
        <o:r id="V:Rule13" type="connector" idref="#_x0000_s1040"/>
        <o:r id="V:Rule14" type="connector" idref="#_x0000_s1051"/>
        <o:r id="V:Rule15" type="connector" idref="#_x0000_s1048"/>
        <o:r id="V:Rule16" type="connector" idref="#_x0000_s1049"/>
        <o:r id="V:Rule17" type="connector" idref="#_x0000_s1050"/>
        <o:r id="V:Rule18" type="connector" idref="#_x0000_s1047"/>
        <o:r id="V:Rule19" type="connector" idref="#_x0000_s1052"/>
        <o:r id="V:Rule20" type="connector" idref="#_x0000_s1053"/>
        <o:r id="V:Rule21" type="connector" idref="#_x0000_s1054"/>
        <o:r id="V:Rule23" type="connector" idref="#_x0000_s1055"/>
        <o:r id="V:Rule24" type="connector" idref="#_x0000_s1057"/>
        <o:r id="V:Rule25" type="connector" idref="#_x0000_s1059"/>
        <o:r id="V:Rule26" type="connector" idref="#_x0000_s1068"/>
        <o:r id="V:Rule27" type="connector" idref="#_x0000_s1065"/>
        <o:r id="V:Rule28" type="connector" idref="#_x0000_s1066"/>
        <o:r id="V:Rule29" type="connector" idref="#_x0000_s1067"/>
        <o:r id="V:Rule30" type="connector" idref="#_x0000_s1064"/>
        <o:r id="V:Rule31" type="connector" idref="#_x0000_s1069"/>
        <o:r id="V:Rule32" type="connector" idref="#_x0000_s1070"/>
        <o:r id="V:Rule33" type="connector" idref="#_x0000_s1071"/>
        <o:r id="V:Rule34" type="connector" idref="#_x0000_s1072"/>
        <o:r id="V:Rule35" type="connector" idref="#_x0000_s1074"/>
        <o:r id="V:Rule36" type="connector" idref="#_x0000_s1076"/>
        <o:r id="V:Rule38" type="connector" idref="#_x0000_s1078"/>
        <o:r id="V:Rule40" type="connector" idref="#_x0000_s1079"/>
        <o:r id="V:Rule41" type="connector" idref="#_x0000_s1080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416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EISTI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2010-11-26T10:46:00Z</cp:lastPrinted>
  <dcterms:created xsi:type="dcterms:W3CDTF">2010-11-19T18:34:00Z</dcterms:created>
  <dcterms:modified xsi:type="dcterms:W3CDTF">2010-11-26T10:47:00Z</dcterms:modified>
</cp:coreProperties>
</file>