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6075CA" w:rsidP="006075CA">
      <w:pPr>
        <w:pStyle w:val="TitreDocument"/>
      </w:pPr>
      <w:r>
        <w:t>Formulaire électroni</w:t>
      </w:r>
      <w:r w:rsidR="00C46C26">
        <w:t>qu</w:t>
      </w:r>
      <w:r>
        <w:t>e</w:t>
      </w:r>
    </w:p>
    <w:p w:rsidR="006075CA" w:rsidRDefault="006075CA" w:rsidP="006075CA">
      <w:pPr>
        <w:pStyle w:val="Texte"/>
      </w:pPr>
    </w:p>
    <w:p w:rsidR="006075CA" w:rsidRDefault="006075CA" w:rsidP="006075CA">
      <w:pPr>
        <w:pStyle w:val="Texte"/>
        <w:numPr>
          <w:ilvl w:val="0"/>
          <w:numId w:val="1"/>
        </w:numPr>
      </w:pPr>
      <w:r>
        <w:t>Propriétés des oprations logiques</w:t>
      </w:r>
    </w:p>
    <w:p w:rsidR="00735D6C" w:rsidRDefault="00735D6C" w:rsidP="00735D6C">
      <w:pPr>
        <w:pStyle w:val="Texte"/>
      </w:pPr>
    </w:p>
    <w:tbl>
      <w:tblPr>
        <w:tblStyle w:val="Grilledutableau"/>
        <w:tblW w:w="0" w:type="auto"/>
        <w:tblInd w:w="826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/>
      </w:tblPr>
      <w:tblGrid>
        <w:gridCol w:w="3630"/>
        <w:gridCol w:w="3806"/>
      </w:tblGrid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BA4503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Element neutre</w:t>
            </w: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a+0=a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 w:rsidP="00386945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 . 1=a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BA4503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Element absobant</w:t>
            </w: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a+1=1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 w:rsidP="00FF6237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 . 0=0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736EC0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Complément</w:t>
            </w:r>
          </w:p>
        </w:tc>
        <w:tc>
          <w:tcPr>
            <w:tcW w:w="0" w:type="auto"/>
          </w:tcPr>
          <w:p w:rsidR="00C960B3" w:rsidRPr="00735D6C" w:rsidRDefault="00CF684E" w:rsidP="00C413C0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</m:acc>
                <m:r>
                  <w:rPr>
                    <w:rFonts w:ascii="Cambria Math" w:hAnsi="Cambria Math"/>
                  </w:rPr>
                  <m:t>=a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 w:rsidP="00027BC2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a+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 w:rsidP="00027BC2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 .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736EC0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Idempotence</w:t>
            </w: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a+a=a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 w:rsidP="004E388A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C413C0">
            <m:oMathPara>
              <m:oMath>
                <m:r>
                  <w:rPr>
                    <w:rFonts w:ascii="Cambria Math" w:hAnsi="Cambria Math"/>
                  </w:rPr>
                  <m:t>a .a=a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736EC0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Associativité</w:t>
            </w:r>
          </w:p>
        </w:tc>
        <w:tc>
          <w:tcPr>
            <w:tcW w:w="0" w:type="auto"/>
          </w:tcPr>
          <w:p w:rsidR="00C960B3" w:rsidRPr="00735D6C" w:rsidRDefault="00CF684E" w:rsidP="001A12A7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</w:rPr>
                  <m:t>+c=a+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b+c</m:t>
                    </m:r>
                  </m:e>
                </m:d>
                <m:r>
                  <w:rPr>
                    <w:rFonts w:ascii="Cambria Math" w:hAnsi="Cambria Math"/>
                  </w:rPr>
                  <m:t>=a+b+c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CF684E" w:rsidP="006E1DE9"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a.b</m:t>
                    </m:r>
                  </m:e>
                </m:d>
                <m:r>
                  <w:rPr>
                    <w:rFonts w:ascii="Cambria Math" w:hAnsi="Cambria Math"/>
                  </w:rPr>
                  <m:t>.c=a.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b.c</m:t>
                    </m:r>
                  </m:e>
                </m:d>
                <m:r>
                  <w:rPr>
                    <w:rFonts w:ascii="Cambria Math" w:hAnsi="Cambria Math"/>
                  </w:rPr>
                  <m:t>=a.b.c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736EC0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Commutativité</w:t>
            </w:r>
          </w:p>
        </w:tc>
        <w:tc>
          <w:tcPr>
            <w:tcW w:w="0" w:type="auto"/>
          </w:tcPr>
          <w:p w:rsidR="00C960B3" w:rsidRPr="00735D6C" w:rsidRDefault="00735D6C" w:rsidP="006E1DE9">
            <m:oMathPara>
              <m:oMath>
                <m:r>
                  <w:rPr>
                    <w:rFonts w:ascii="Cambria Math" w:hAnsi="Cambria Math"/>
                  </w:rPr>
                  <m:t>a+b=b+a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6E1DE9">
            <m:oMathPara>
              <m:oMath>
                <m:r>
                  <w:rPr>
                    <w:rFonts w:ascii="Cambria Math" w:hAnsi="Cambria Math"/>
                  </w:rPr>
                  <m:t>a.b=b.a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736EC0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Double distributivité</w:t>
            </w:r>
          </w:p>
        </w:tc>
        <w:tc>
          <w:tcPr>
            <w:tcW w:w="0" w:type="auto"/>
          </w:tcPr>
          <w:p w:rsidR="00C960B3" w:rsidRPr="00735D6C" w:rsidRDefault="00735D6C" w:rsidP="006E1DE9">
            <m:oMathPara>
              <m:oMath>
                <m:r>
                  <w:rPr>
                    <w:rFonts w:ascii="Cambria Math" w:hAnsi="Cambria Math"/>
                  </w:rPr>
                  <m:t>a.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b+c</m:t>
                    </m:r>
                  </m:e>
                </m:d>
                <m:r>
                  <w:rPr>
                    <w:rFonts w:ascii="Cambria Math" w:hAnsi="Cambria Math"/>
                  </w:rPr>
                  <m:t>=a.b+a.c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6E1DE9">
            <m:oMathPara>
              <m:oMath>
                <m:r>
                  <w:rPr>
                    <w:rFonts w:ascii="Cambria Math" w:hAnsi="Cambria Math"/>
                  </w:rPr>
                  <m:t>a+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b.c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</w:rPr>
                  <m:t>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a+c</m:t>
                    </m:r>
                  </m:e>
                </m:d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736EC0" w:rsidP="00736EC0">
            <w:pPr>
              <w:pStyle w:val="Paragraphedeliste"/>
              <w:numPr>
                <w:ilvl w:val="0"/>
                <w:numId w:val="9"/>
              </w:numPr>
              <w:rPr>
                <w:color w:val="FFFFFF" w:themeColor="background1"/>
              </w:rPr>
            </w:pPr>
            <w:r w:rsidRPr="00735D6C">
              <w:rPr>
                <w:color w:val="FFFFFF" w:themeColor="background1"/>
              </w:rPr>
              <w:t>Absorption</w:t>
            </w:r>
          </w:p>
        </w:tc>
        <w:tc>
          <w:tcPr>
            <w:tcW w:w="0" w:type="auto"/>
          </w:tcPr>
          <w:p w:rsidR="00C960B3" w:rsidRPr="00735D6C" w:rsidRDefault="00735D6C" w:rsidP="00D92F78">
            <m:oMathPara>
              <m:oMath>
                <m:r>
                  <w:rPr>
                    <w:rFonts w:ascii="Cambria Math" w:hAnsi="Cambria Math"/>
                  </w:rPr>
                  <m:t>a+a.b=a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D92F78">
            <m:oMathPara>
              <m:oMath>
                <m:r>
                  <w:rPr>
                    <w:rFonts w:ascii="Cambria Math" w:hAnsi="Cambria Math"/>
                  </w:rPr>
                  <m:t>a.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</w:rPr>
                  <m:t>=a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BA4503" w:rsidRPr="00735D6C" w:rsidRDefault="00735D6C" w:rsidP="00BA4503">
            <m:oMathPara>
              <m:oMath>
                <m:r>
                  <w:rPr>
                    <w:rFonts w:ascii="Cambria Math" w:hAnsi="Cambria Math"/>
                  </w:rPr>
                  <m:t>a+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.b=a+b</m:t>
                </m:r>
              </m:oMath>
            </m:oMathPara>
          </w:p>
        </w:tc>
      </w:tr>
      <w:tr w:rsidR="00C960B3" w:rsidTr="00CE340C">
        <w:tc>
          <w:tcPr>
            <w:tcW w:w="0" w:type="auto"/>
            <w:shd w:val="clear" w:color="auto" w:fill="C2D69B" w:themeFill="accent3" w:themeFillTint="99"/>
          </w:tcPr>
          <w:p w:rsidR="00C960B3" w:rsidRPr="00735D6C" w:rsidRDefault="00C960B3">
            <w:pPr>
              <w:rPr>
                <w:color w:val="FFFFFF" w:themeColor="background1"/>
              </w:rPr>
            </w:pPr>
          </w:p>
        </w:tc>
        <w:tc>
          <w:tcPr>
            <w:tcW w:w="0" w:type="auto"/>
          </w:tcPr>
          <w:p w:rsidR="00C960B3" w:rsidRPr="00735D6C" w:rsidRDefault="00735D6C" w:rsidP="00BA4503">
            <m:oMathPara>
              <m:oMath>
                <m:r>
                  <w:rPr>
                    <w:rFonts w:ascii="Cambria Math" w:hAnsi="Cambria Math"/>
                  </w:rPr>
                  <m:t>x.a+x.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</w:rPr>
                  <m:t>=x</m:t>
                </m:r>
              </m:oMath>
            </m:oMathPara>
          </w:p>
        </w:tc>
      </w:tr>
    </w:tbl>
    <w:p w:rsidR="00820EA3" w:rsidRDefault="00820EA3">
      <w:pPr>
        <w:rPr>
          <w:sz w:val="28"/>
          <w:szCs w:val="28"/>
        </w:rPr>
      </w:pPr>
      <w:r>
        <w:br w:type="page"/>
      </w:r>
    </w:p>
    <w:p w:rsidR="006075CA" w:rsidRDefault="006075CA" w:rsidP="006075CA">
      <w:pPr>
        <w:pStyle w:val="Texte"/>
        <w:numPr>
          <w:ilvl w:val="0"/>
          <w:numId w:val="1"/>
        </w:numPr>
      </w:pPr>
      <w:r>
        <w:lastRenderedPageBreak/>
        <w:t>Logique combinatoire</w:t>
      </w:r>
    </w:p>
    <w:p w:rsidR="006075CA" w:rsidRDefault="006075CA" w:rsidP="006075CA">
      <w:pPr>
        <w:pStyle w:val="Texte"/>
      </w:pPr>
    </w:p>
    <w:p w:rsidR="00C777DE" w:rsidRDefault="006075CA" w:rsidP="00C777DE">
      <w:pPr>
        <w:pStyle w:val="Texte"/>
        <w:numPr>
          <w:ilvl w:val="0"/>
          <w:numId w:val="2"/>
        </w:numPr>
      </w:pPr>
      <w:r>
        <w:t>Codeur</w:t>
      </w:r>
    </w:p>
    <w:p w:rsidR="006075CA" w:rsidRPr="00C777DE" w:rsidRDefault="006075CA" w:rsidP="00C777DE">
      <w:pPr>
        <w:pStyle w:val="Algorithmique"/>
        <w:jc w:val="both"/>
        <w:rPr>
          <w:sz w:val="22"/>
        </w:rPr>
      </w:pPr>
      <w:r w:rsidRPr="00C777DE">
        <w:rPr>
          <w:sz w:val="22"/>
        </w:rPr>
        <w:t>Un codeur est un dispositif qui traduit les valeurs d’une entrée dans un code choisi. Un codeur est un ensemble de circuits ‘OU’.</w:t>
      </w:r>
    </w:p>
    <w:p w:rsidR="006075CA" w:rsidRPr="00C777DE" w:rsidRDefault="006075CA" w:rsidP="00C777DE">
      <w:pPr>
        <w:pStyle w:val="Algorithmique"/>
        <w:jc w:val="both"/>
        <w:rPr>
          <w:sz w:val="22"/>
        </w:rPr>
      </w:pPr>
      <w:r w:rsidRPr="00C777DE">
        <w:rPr>
          <w:sz w:val="22"/>
          <w:u w:val="single"/>
        </w:rPr>
        <w:t>Exemple :</w:t>
      </w:r>
      <w:r w:rsidRPr="00C777DE">
        <w:rPr>
          <w:sz w:val="22"/>
        </w:rPr>
        <w:t xml:space="preserve"> clavier, codage des entiers …</w:t>
      </w:r>
    </w:p>
    <w:p w:rsidR="006075CA" w:rsidRPr="00C777DE" w:rsidRDefault="006075CA" w:rsidP="00C777DE">
      <w:pPr>
        <w:pStyle w:val="Algorithmique"/>
        <w:jc w:val="both"/>
        <w:rPr>
          <w:sz w:val="22"/>
        </w:rPr>
      </w:pPr>
      <w:r w:rsidRPr="00C777DE">
        <w:rPr>
          <w:sz w:val="22"/>
        </w:rPr>
        <w:t>m entrées (une seule entrée à la fois</w:t>
      </w:r>
      <w:r w:rsidR="00C522F1" w:rsidRPr="00C777DE">
        <w:rPr>
          <w:sz w:val="22"/>
        </w:rPr>
        <w:t xml:space="preserve"> est activée</w:t>
      </w:r>
      <w:r w:rsidRPr="00C777DE">
        <w:rPr>
          <w:sz w:val="22"/>
        </w:rPr>
        <w:t xml:space="preserve">) et n sorties avec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</w:rPr>
              <m:t>n-1</m:t>
            </m:r>
          </m:sup>
        </m:sSup>
        <m:r>
          <w:rPr>
            <w:rFonts w:ascii="Cambria Math" w:hAnsi="Cambria Math"/>
            <w:sz w:val="22"/>
          </w:rPr>
          <m:t>&lt;m≤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</w:rPr>
              <m:t>n</m:t>
            </m:r>
          </m:sup>
        </m:sSup>
        <m:r>
          <w:rPr>
            <w:rFonts w:ascii="Cambria Math" w:hAnsi="Cambria Math"/>
            <w:sz w:val="22"/>
          </w:rPr>
          <m:t>.</m:t>
        </m:r>
      </m:oMath>
    </w:p>
    <w:p w:rsidR="002126B4" w:rsidRDefault="002126B4" w:rsidP="006075CA">
      <w:pPr>
        <w:pStyle w:val="Texte"/>
      </w:pPr>
    </w:p>
    <w:p w:rsidR="006075CA" w:rsidRDefault="006075CA" w:rsidP="006075CA">
      <w:pPr>
        <w:pStyle w:val="Texte"/>
        <w:numPr>
          <w:ilvl w:val="0"/>
          <w:numId w:val="2"/>
        </w:numPr>
      </w:pPr>
      <w:r>
        <w:t>Décodeur</w:t>
      </w:r>
    </w:p>
    <w:p w:rsidR="00962067" w:rsidRPr="00C777DE" w:rsidRDefault="006075CA" w:rsidP="00C777DE">
      <w:pPr>
        <w:pStyle w:val="Algorithmique"/>
        <w:jc w:val="both"/>
        <w:rPr>
          <w:sz w:val="22"/>
        </w:rPr>
      </w:pPr>
      <w:r w:rsidRPr="00C777DE">
        <w:rPr>
          <w:sz w:val="22"/>
        </w:rPr>
        <w:t>Le décodeur réalise l’opération inverse du codeur et est réalisé à partir de ‘ET’.</w:t>
      </w:r>
      <w:r w:rsidR="00C777DE">
        <w:rPr>
          <w:sz w:val="22"/>
        </w:rPr>
        <w:t xml:space="preserve"> </w:t>
      </w:r>
      <w:r w:rsidR="00962067" w:rsidRPr="00C777DE">
        <w:rPr>
          <w:sz w:val="22"/>
        </w:rPr>
        <w:t xml:space="preserve">L’expression d’une sortie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i</m:t>
            </m:r>
          </m:sub>
        </m:sSub>
      </m:oMath>
      <w:r w:rsidR="00962067" w:rsidRPr="00C777DE">
        <w:rPr>
          <w:sz w:val="22"/>
        </w:rPr>
        <w:t xml:space="preserve"> d’un décodeur est un minterne sur les entrées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</w:rPr>
              <m:t>i</m:t>
            </m:r>
          </m:sub>
        </m:sSub>
      </m:oMath>
      <w:r w:rsidR="00962067" w:rsidRPr="00C777DE">
        <w:rPr>
          <w:sz w:val="22"/>
        </w:rPr>
        <w:t>.</w:t>
      </w:r>
    </w:p>
    <w:p w:rsidR="00C522F1" w:rsidRPr="00C777DE" w:rsidRDefault="00C522F1" w:rsidP="00C777DE">
      <w:pPr>
        <w:pStyle w:val="Algorithmique"/>
        <w:jc w:val="both"/>
        <w:rPr>
          <w:sz w:val="22"/>
        </w:rPr>
      </w:pPr>
      <w:r w:rsidRPr="00C777DE">
        <w:rPr>
          <w:sz w:val="22"/>
        </w:rPr>
        <w:t xml:space="preserve">m entrées et n sorties (une seule sortie à la fois est activée) avec </w:t>
      </w:r>
      <m:oMath>
        <m:r>
          <w:rPr>
            <w:rFonts w:ascii="Cambria Math" w:hAnsi="Cambria Math"/>
            <w:sz w:val="22"/>
          </w:rPr>
          <m:t>n≤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</w:rPr>
              <m:t>m</m:t>
            </m:r>
          </m:sup>
        </m:sSup>
        <m:r>
          <w:rPr>
            <w:rFonts w:ascii="Cambria Math" w:hAnsi="Cambria Math"/>
            <w:sz w:val="22"/>
          </w:rPr>
          <m:t>.</m:t>
        </m:r>
      </m:oMath>
    </w:p>
    <w:p w:rsidR="006075CA" w:rsidRDefault="006075CA" w:rsidP="006075CA">
      <w:pPr>
        <w:pStyle w:val="Texte"/>
      </w:pPr>
    </w:p>
    <w:p w:rsidR="006075CA" w:rsidRDefault="007A03E3" w:rsidP="006075CA">
      <w:pPr>
        <w:pStyle w:val="Texte"/>
        <w:numPr>
          <w:ilvl w:val="0"/>
          <w:numId w:val="2"/>
        </w:numPr>
      </w:pPr>
      <w:r>
        <w:t>Transcodeur</w:t>
      </w:r>
    </w:p>
    <w:p w:rsidR="00694FB1" w:rsidRDefault="00694FB1" w:rsidP="00694FB1">
      <w:pPr>
        <w:pStyle w:val="Algorithmique"/>
        <w:rPr>
          <w:sz w:val="22"/>
        </w:rPr>
      </w:pPr>
      <w:r>
        <w:rPr>
          <w:sz w:val="22"/>
        </w:rPr>
        <w:t>Le transcodeur est un dispositif qui permet de passer du nombre N écrit en dans un code C1 au même nombre écrit dans un code C2.</w:t>
      </w:r>
      <w:r w:rsidR="00A8481B">
        <w:rPr>
          <w:sz w:val="22"/>
        </w:rPr>
        <w:t xml:space="preserve"> Soit A,B,C,D les variables avec lesquelles s’exprime C1 et X,Y,Z celles de C2. Le problème revient à exprimer X,Y,Z en fonction de A,B,C,D :</w:t>
      </w:r>
    </w:p>
    <w:p w:rsidR="00A8481B" w:rsidRPr="00A8481B" w:rsidRDefault="00A8481B" w:rsidP="00A8481B">
      <w:pPr>
        <w:pStyle w:val="Algorithmique"/>
        <w:numPr>
          <w:ilvl w:val="0"/>
          <w:numId w:val="5"/>
        </w:numPr>
        <w:rPr>
          <w:rFonts w:eastAsiaTheme="minorEastAsia"/>
          <w:sz w:val="22"/>
        </w:rPr>
      </w:pPr>
      <m:oMath>
        <m:r>
          <w:rPr>
            <w:rFonts w:ascii="Cambria Math" w:hAnsi="Cambria Math"/>
            <w:sz w:val="22"/>
          </w:rPr>
          <m:t>X=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A,B,C,D</m:t>
            </m:r>
          </m:e>
        </m:d>
      </m:oMath>
    </w:p>
    <w:p w:rsidR="00A8481B" w:rsidRPr="00694FB1" w:rsidRDefault="00A8481B" w:rsidP="00A8481B">
      <w:pPr>
        <w:pStyle w:val="Algorithmique"/>
        <w:numPr>
          <w:ilvl w:val="0"/>
          <w:numId w:val="5"/>
        </w:numPr>
        <w:rPr>
          <w:sz w:val="22"/>
        </w:rPr>
      </w:pPr>
      <m:oMath>
        <m:r>
          <w:rPr>
            <w:rFonts w:ascii="Cambria Math" w:hAnsi="Cambria Math"/>
            <w:sz w:val="22"/>
          </w:rPr>
          <m:t>Y=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A,B,C,D</m:t>
            </m:r>
          </m:e>
        </m:d>
      </m:oMath>
    </w:p>
    <w:p w:rsidR="00A8481B" w:rsidRPr="00A8481B" w:rsidRDefault="00A8481B" w:rsidP="00A8481B">
      <w:pPr>
        <w:pStyle w:val="Algorithmique"/>
        <w:numPr>
          <w:ilvl w:val="0"/>
          <w:numId w:val="5"/>
        </w:numPr>
        <w:rPr>
          <w:rFonts w:eastAsiaTheme="minorHAnsi"/>
          <w:sz w:val="22"/>
        </w:rPr>
      </w:pPr>
      <m:oMath>
        <m:r>
          <w:rPr>
            <w:rFonts w:ascii="Cambria Math" w:hAnsi="Cambria Math"/>
            <w:sz w:val="22"/>
          </w:rPr>
          <m:t>Z=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A,B,C,D</m:t>
            </m:r>
          </m:e>
        </m:d>
      </m:oMath>
    </w:p>
    <w:p w:rsidR="00694FB1" w:rsidRDefault="00DE4ED8" w:rsidP="00DE4ED8">
      <w:pPr>
        <w:pStyle w:val="Algorithmique"/>
        <w:rPr>
          <w:sz w:val="22"/>
        </w:rPr>
      </w:pPr>
      <w:r w:rsidRPr="00DE4ED8">
        <w:rPr>
          <w:sz w:val="22"/>
        </w:rPr>
        <w:t>Pour ce faire, on utilise les tables de Karnaugh.</w:t>
      </w:r>
    </w:p>
    <w:p w:rsidR="00ED4DE1" w:rsidRPr="00DE4ED8" w:rsidRDefault="00ED4DE1" w:rsidP="00DE4ED8">
      <w:pPr>
        <w:pStyle w:val="Algorithmique"/>
        <w:rPr>
          <w:sz w:val="22"/>
        </w:rPr>
      </w:pPr>
    </w:p>
    <w:p w:rsidR="007A03E3" w:rsidRDefault="007A03E3" w:rsidP="006075CA">
      <w:pPr>
        <w:pStyle w:val="Texte"/>
        <w:numPr>
          <w:ilvl w:val="0"/>
          <w:numId w:val="2"/>
        </w:numPr>
      </w:pPr>
      <w:r>
        <w:t>Multiplexeur</w:t>
      </w:r>
    </w:p>
    <w:p w:rsidR="00ED4DE1" w:rsidRDefault="00ED4DE1" w:rsidP="00ED4DE1">
      <w:pPr>
        <w:pStyle w:val="Algorithmique"/>
        <w:rPr>
          <w:rFonts w:eastAsiaTheme="minorEastAsia"/>
          <w:sz w:val="22"/>
        </w:rPr>
      </w:pPr>
      <w:r>
        <w:rPr>
          <w:sz w:val="22"/>
        </w:rPr>
        <w:t xml:space="preserve">Un multiplexeur est un circuit réalisant un aiguillage (recopie) de l’une des entrées de données (par la commande des entrées d’adresse) vers une sortie unique. Il y a n entrées d’adresses qui permettent de sélectionner une donnée parmie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</w:rPr>
              <m:t>n</m:t>
            </m:r>
          </m:sup>
        </m:sSup>
      </m:oMath>
      <w:r>
        <w:rPr>
          <w:rFonts w:eastAsiaTheme="minorEastAsia"/>
          <w:sz w:val="22"/>
        </w:rPr>
        <w:t xml:space="preserve"> et donc une seule sortie.</w:t>
      </w:r>
    </w:p>
    <w:p w:rsidR="002F2942" w:rsidRDefault="002F2942" w:rsidP="00ED4DE1">
      <w:pPr>
        <w:pStyle w:val="Algorithmique"/>
        <w:rPr>
          <w:rFonts w:eastAsiaTheme="minorEastAsia"/>
          <w:sz w:val="22"/>
        </w:rPr>
      </w:pPr>
      <w:r>
        <w:rPr>
          <w:rFonts w:eastAsiaTheme="minorEastAsia"/>
          <w:sz w:val="22"/>
        </w:rPr>
        <w:t xml:space="preserve">De façon générale, la sortie d’un multiplexeur à n entrées d’adresses s’exprime en fonction des entrées de données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2"/>
              </w:rPr>
              <m:t>i</m:t>
            </m:r>
          </m:sub>
        </m:sSub>
      </m:oMath>
      <w:r>
        <w:rPr>
          <w:rFonts w:eastAsiaTheme="minorEastAsia"/>
          <w:sz w:val="22"/>
        </w:rPr>
        <w:t xml:space="preserve"> et des minternes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m</m:t>
            </m:r>
          </m:e>
          <m:sub>
            <m:r>
              <w:rPr>
                <w:rFonts w:ascii="Cambria Math" w:eastAsiaTheme="minorEastAsia" w:hAnsi="Cambria Math"/>
                <w:sz w:val="22"/>
              </w:rPr>
              <m:t>i</m:t>
            </m:r>
          </m:sub>
        </m:sSub>
      </m:oMath>
      <w:r>
        <w:rPr>
          <w:rFonts w:eastAsiaTheme="minorEastAsia"/>
          <w:sz w:val="22"/>
        </w:rPr>
        <w:t xml:space="preserve"> sur les entrées d’adresses : </w:t>
      </w:r>
    </w:p>
    <w:p w:rsidR="002F2942" w:rsidRDefault="002F2942" w:rsidP="00ED4DE1">
      <w:pPr>
        <w:pStyle w:val="Algorithmique"/>
        <w:rPr>
          <w:rFonts w:eastAsiaTheme="minorEastAsia"/>
          <w:sz w:val="22"/>
        </w:rPr>
      </w:pPr>
    </w:p>
    <w:p w:rsidR="002F2942" w:rsidRPr="00ED4DE1" w:rsidRDefault="002F2942" w:rsidP="00ED4DE1">
      <w:pPr>
        <w:pStyle w:val="Algorithmique"/>
        <w:rPr>
          <w:sz w:val="22"/>
        </w:rPr>
      </w:pPr>
      <m:oMathPara>
        <m:oMath>
          <m:r>
            <w:rPr>
              <w:rFonts w:ascii="Cambria Math" w:hAnsi="Cambria Math"/>
              <w:sz w:val="22"/>
            </w:rPr>
            <m:t xml:space="preserve">S= </m:t>
          </m:r>
          <m:nary>
            <m:naryPr>
              <m:chr m:val="∑"/>
              <m:limLoc m:val="undOvr"/>
              <m:ctrlPr>
                <w:rPr>
                  <w:rFonts w:ascii="Cambria Math" w:eastAsiaTheme="minorHAnsi" w:hAnsi="Cambria Math"/>
                  <w:i/>
                  <w:sz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</w:rPr>
                <m:t>i=1</m:t>
              </m:r>
            </m:sub>
            <m:sup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n</m:t>
                  </m:r>
                </m:sup>
              </m:sSup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i</m:t>
                  </m:r>
                </m:sub>
              </m:sSub>
            </m:e>
          </m:nary>
        </m:oMath>
      </m:oMathPara>
    </w:p>
    <w:p w:rsidR="007A03E3" w:rsidRDefault="007A03E3" w:rsidP="006075CA">
      <w:pPr>
        <w:pStyle w:val="Texte"/>
        <w:numPr>
          <w:ilvl w:val="0"/>
          <w:numId w:val="2"/>
        </w:numPr>
      </w:pPr>
      <w:r>
        <w:t>Demultiplexeur</w:t>
      </w:r>
    </w:p>
    <w:p w:rsidR="00C56745" w:rsidRDefault="00C56745" w:rsidP="00C56745">
      <w:pPr>
        <w:pStyle w:val="Algorithmique"/>
        <w:rPr>
          <w:sz w:val="22"/>
        </w:rPr>
      </w:pPr>
      <w:r>
        <w:rPr>
          <w:sz w:val="22"/>
        </w:rPr>
        <w:t xml:space="preserve">Un démultiplexeur réalise l’opération inverse du multiplexeur : il y a n entrées d’adresse </w:t>
      </w:r>
      <w:r w:rsidR="00DC6285">
        <w:rPr>
          <w:sz w:val="22"/>
        </w:rPr>
        <w:t xml:space="preserve">qui </w:t>
      </w:r>
      <w:r>
        <w:rPr>
          <w:sz w:val="22"/>
        </w:rPr>
        <w:t>aiguille</w:t>
      </w:r>
      <w:r w:rsidR="00DC6285">
        <w:rPr>
          <w:sz w:val="22"/>
        </w:rPr>
        <w:t xml:space="preserve">nt une donnée sur une parmi </w:t>
      </w:r>
      <w:r>
        <w:rPr>
          <w:sz w:val="22"/>
        </w:rPr>
        <w:t>2^n sorties</w:t>
      </w:r>
      <w:r w:rsidR="00DC6285">
        <w:rPr>
          <w:sz w:val="22"/>
        </w:rPr>
        <w:t>.</w:t>
      </w:r>
    </w:p>
    <w:p w:rsidR="00E968B2" w:rsidRDefault="00E968B2" w:rsidP="00C56745">
      <w:pPr>
        <w:pStyle w:val="Algorithmique"/>
        <w:rPr>
          <w:sz w:val="22"/>
        </w:rPr>
      </w:pPr>
      <w:r>
        <w:rPr>
          <w:sz w:val="22"/>
        </w:rPr>
        <w:t xml:space="preserve">De façon générale, la sortie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</w:rPr>
              <m:t>i</m:t>
            </m:r>
          </m:sub>
        </m:sSub>
      </m:oMath>
      <w:r>
        <w:rPr>
          <w:sz w:val="22"/>
        </w:rPr>
        <w:t xml:space="preserve"> d’un démultiplexeur à n entrées d’adresses s’exprime ne fonction de l’entrée de donnée d et d’un minterme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m</m:t>
            </m:r>
          </m:e>
          <m:sub>
            <m:r>
              <w:rPr>
                <w:rFonts w:ascii="Cambria Math" w:hAnsi="Cambria Math"/>
                <w:sz w:val="22"/>
              </w:rPr>
              <m:t>i</m:t>
            </m:r>
          </m:sub>
        </m:sSub>
      </m:oMath>
      <w:r>
        <w:rPr>
          <w:sz w:val="22"/>
        </w:rPr>
        <w:t xml:space="preserve"> sur les entrées d’adresses : </w:t>
      </w:r>
    </w:p>
    <w:p w:rsidR="00E968B2" w:rsidRPr="00C56745" w:rsidRDefault="00CF684E" w:rsidP="00C56745">
      <w:pPr>
        <w:pStyle w:val="Algorithmique"/>
        <w:rPr>
          <w:sz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S</m:t>
              </m:r>
            </m:e>
            <m:sub>
              <m:r>
                <w:rPr>
                  <w:rFonts w:ascii="Cambria Math" w:hAnsi="Cambria Math"/>
                  <w:sz w:val="22"/>
                </w:rPr>
                <m:t>i</m:t>
              </m:r>
            </m:sub>
          </m:sSub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</m:t>
              </m:r>
            </m:e>
            <m:sub>
              <m:r>
                <w:rPr>
                  <w:rFonts w:ascii="Cambria Math" w:hAnsi="Cambria Math"/>
                  <w:sz w:val="22"/>
                </w:rPr>
                <m:t>i</m:t>
              </m:r>
            </m:sub>
          </m:sSub>
          <m:r>
            <w:rPr>
              <w:rFonts w:ascii="Cambria Math" w:hAnsi="Cambria Math"/>
              <w:sz w:val="22"/>
            </w:rPr>
            <m:t>d</m:t>
          </m:r>
        </m:oMath>
      </m:oMathPara>
    </w:p>
    <w:p w:rsidR="006075CA" w:rsidRPr="00711E22" w:rsidRDefault="00711E22" w:rsidP="00711E22">
      <w:pPr>
        <w:pStyle w:val="Algorithmique"/>
        <w:rPr>
          <w:sz w:val="22"/>
        </w:rPr>
      </w:pPr>
      <w:r w:rsidRPr="00711E22">
        <w:rPr>
          <w:sz w:val="22"/>
        </w:rPr>
        <w:t>Il y a donc une seule sortie activée.</w:t>
      </w:r>
    </w:p>
    <w:p w:rsidR="00820EA3" w:rsidRDefault="00820EA3">
      <w:pPr>
        <w:rPr>
          <w:sz w:val="28"/>
          <w:szCs w:val="28"/>
        </w:rPr>
      </w:pPr>
      <w:r>
        <w:br w:type="page"/>
      </w:r>
    </w:p>
    <w:p w:rsidR="006075CA" w:rsidRDefault="006075CA" w:rsidP="006075CA">
      <w:pPr>
        <w:pStyle w:val="Texte"/>
        <w:numPr>
          <w:ilvl w:val="0"/>
          <w:numId w:val="1"/>
        </w:numPr>
      </w:pPr>
      <w:r>
        <w:lastRenderedPageBreak/>
        <w:t>Logique séquentielle</w:t>
      </w:r>
    </w:p>
    <w:p w:rsidR="00642DF3" w:rsidRDefault="00642DF3" w:rsidP="00642DF3">
      <w:pPr>
        <w:pStyle w:val="Texte"/>
      </w:pPr>
    </w:p>
    <w:p w:rsidR="007B03AD" w:rsidRDefault="00642DF3" w:rsidP="007B03AD">
      <w:pPr>
        <w:pStyle w:val="Texte"/>
        <w:numPr>
          <w:ilvl w:val="0"/>
          <w:numId w:val="6"/>
        </w:numPr>
      </w:pPr>
      <w:r>
        <w:t>Bascule RS</w:t>
      </w:r>
    </w:p>
    <w:p w:rsidR="00642DF3" w:rsidRDefault="00CF684E" w:rsidP="00642DF3">
      <w:pPr>
        <w:pStyle w:val="Text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69.6pt;margin-top:1.4pt;width:25.8pt;height:23.1pt;z-index:251665408" filled="f" stroked="f">
            <v:textbox>
              <w:txbxContent>
                <w:p w:rsidR="007B03AD" w:rsidRPr="007B03AD" w:rsidRDefault="007B03AD" w:rsidP="007B03AD">
                  <w:pPr>
                    <w:rPr>
                      <w:oMath/>
                      <w:rFonts w:ascii="Cambria Math" w:hAnsi="Cambria Math" w:hint="eastAsia"/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6" style="position:absolute;left:0;text-align:left;margin-left:67.7pt;margin-top:16.35pt;width:65.9pt;height:77.45pt;z-index:251658240"/>
        </w:pict>
      </w:r>
    </w:p>
    <w:tbl>
      <w:tblPr>
        <w:tblStyle w:val="Listeclaire-Accent3"/>
        <w:tblW w:w="0" w:type="auto"/>
        <w:tblInd w:w="6327" w:type="dxa"/>
        <w:tblLook w:val="04A0"/>
      </w:tblPr>
      <w:tblGrid>
        <w:gridCol w:w="422"/>
        <w:gridCol w:w="422"/>
        <w:gridCol w:w="1913"/>
      </w:tblGrid>
      <w:tr w:rsidR="00642DF3" w:rsidTr="007B03AD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642DF3" w:rsidRDefault="00CF684E" w:rsidP="00642DF3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031" type="#_x0000_t202" style="position:absolute;left:0;text-align:left;margin-left:-244.9pt;margin-top:2.15pt;width:25.8pt;height:23.1pt;z-index:251663360" filled="f" stroked="f">
                  <v:textbox>
                    <w:txbxContent>
                      <w:p w:rsidR="007B03AD" w:rsidRPr="007B03AD" w:rsidRDefault="007B03AD">
                        <w:pPr>
                          <w:cnfStyle w:val="101000000000"/>
                          <w:rPr>
                            <w:sz w:val="28"/>
                          </w:rPr>
                        </w:pPr>
                        <w:r w:rsidRPr="007B03AD">
                          <w:rPr>
                            <w:sz w:val="28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182.4pt;margin-top:11.7pt;width:61.8pt;height:0;z-index:251661312" o:connectortype="straight"/>
              </w:pict>
            </w:r>
            <w:r>
              <w:rPr>
                <w:noProof/>
                <w:lang w:eastAsia="fr-FR"/>
              </w:rPr>
              <w:pict>
                <v:shape id="_x0000_s1030" type="#_x0000_t32" style="position:absolute;left:0;text-align:left;margin-left:-182.75pt;margin-top:56.65pt;width:61.8pt;height:0;z-index:251662336" o:connectortype="straight"/>
              </w:pict>
            </w:r>
            <w:r>
              <w:rPr>
                <w:noProof/>
                <w:lang w:eastAsia="fr-FR"/>
              </w:rPr>
              <w:pict>
                <v:shape id="_x0000_s1027" type="#_x0000_t32" style="position:absolute;left:0;text-align:left;margin-left:-310.45pt;margin-top:11.85pt;width:61.8pt;height:0;z-index:251659264" o:connectortype="straight"/>
              </w:pict>
            </w:r>
            <w:r w:rsidR="00642DF3">
              <w:t>S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642DF3" w:rsidRDefault="00642DF3" w:rsidP="00642DF3">
            <w:pPr>
              <w:pStyle w:val="Texte"/>
              <w:jc w:val="center"/>
              <w:cnfStyle w:val="100000000000"/>
            </w:pPr>
            <w:r>
              <w:t>R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642DF3" w:rsidRDefault="00CF684E" w:rsidP="00642DF3">
            <w:pPr>
              <w:pStyle w:val="Texte"/>
              <w:jc w:val="center"/>
              <w:cnfStyle w:val="1000000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</m:oMath>
            </m:oMathPara>
          </w:p>
        </w:tc>
      </w:tr>
      <w:tr w:rsidR="00642DF3" w:rsidTr="007B03AD">
        <w:trPr>
          <w:cnfStyle w:val="000000100000"/>
        </w:trPr>
        <w:tc>
          <w:tcPr>
            <w:cnfStyle w:val="001000000000"/>
            <w:tcW w:w="0" w:type="auto"/>
          </w:tcPr>
          <w:p w:rsidR="00642DF3" w:rsidRDefault="00CF684E" w:rsidP="00642DF3">
            <w:pPr>
              <w:pStyle w:val="Texte"/>
            </w:pPr>
            <w:r>
              <w:rPr>
                <w:noProof/>
                <w:lang w:eastAsia="fr-FR"/>
              </w:rPr>
              <w:pict>
                <v:shape id="_x0000_s1035" type="#_x0000_t202" style="position:absolute;left:0;text-align:left;margin-left:-146.4pt;margin-top:8.05pt;width:25.8pt;height:23.1pt;z-index:251667456;mso-position-horizontal-relative:text;mso-position-vertical-relative:text" filled="f" stroked="f">
                  <v:textbox>
                    <w:txbxContent>
                      <w:p w:rsidR="007B03AD" w:rsidRPr="007B03AD" w:rsidRDefault="00CF684E" w:rsidP="007B03AD">
                        <w:pPr>
                          <w:cnfStyle w:val="001000100000"/>
                          <w:rPr>
                            <w:oMath/>
                            <w:rFonts w:ascii="Cambria Math" w:hAnsi="Cambria Math" w:hint="eastAsia"/>
                            <w:sz w:val="28"/>
                          </w:rPr>
                        </w:pPr>
                        <m:oMathPara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sz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Q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w:pict>
            </w:r>
            <w:r w:rsidR="00642DF3">
              <w:t xml:space="preserve"> 0 </w:t>
            </w:r>
          </w:p>
        </w:tc>
        <w:tc>
          <w:tcPr>
            <w:tcW w:w="0" w:type="auto"/>
            <w:tcBorders>
              <w:right w:val="single" w:sz="8" w:space="0" w:color="9BBB59" w:themeColor="accent3"/>
            </w:tcBorders>
          </w:tcPr>
          <w:p w:rsidR="00642DF3" w:rsidRPr="00642DF3" w:rsidRDefault="00642DF3" w:rsidP="00642DF3">
            <w:pPr>
              <w:pStyle w:val="Texte"/>
              <w:cnfStyle w:val="000000100000"/>
              <w:rPr>
                <w:b/>
              </w:rPr>
            </w:pPr>
            <w:r w:rsidRPr="00642DF3">
              <w:rPr>
                <w:b/>
              </w:rPr>
              <w:t xml:space="preserve"> 0 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</w:tcPr>
          <w:p w:rsidR="00642DF3" w:rsidRDefault="00CF684E" w:rsidP="00642DF3">
            <w:pPr>
              <w:pStyle w:val="Texte"/>
              <w:cnfStyle w:val="00000010000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="00642DF3" w:rsidRPr="00642DF3">
              <w:rPr>
                <w:rFonts w:eastAsiaTheme="minorEastAsia"/>
                <w:sz w:val="24"/>
              </w:rPr>
              <w:t>[Mémoire]</w:t>
            </w:r>
          </w:p>
        </w:tc>
      </w:tr>
      <w:tr w:rsidR="00642DF3" w:rsidTr="007B03AD">
        <w:tc>
          <w:tcPr>
            <w:cnfStyle w:val="001000000000"/>
            <w:tcW w:w="0" w:type="auto"/>
          </w:tcPr>
          <w:p w:rsidR="00642DF3" w:rsidRDefault="00CF684E" w:rsidP="00642DF3">
            <w:pPr>
              <w:pStyle w:val="Texte"/>
            </w:pPr>
            <w:r>
              <w:rPr>
                <w:noProof/>
                <w:lang w:eastAsia="fr-FR"/>
              </w:rPr>
              <w:pict>
                <v:shape id="_x0000_s1036" type="#_x0000_t32" style="position:absolute;left:0;text-align:left;margin-left:-182.75pt;margin-top:13.05pt;width:6.1pt;height:7.4pt;z-index:251668480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032" type="#_x0000_t202" style="position:absolute;left:0;text-align:left;margin-left:-244.9pt;margin-top:4.85pt;width:25.8pt;height:23.1pt;z-index:251664384;mso-position-horizontal-relative:text;mso-position-vertical-relative:text" filled="f" stroked="f">
                  <v:textbox>
                    <w:txbxContent>
                      <w:p w:rsidR="007B03AD" w:rsidRPr="007B03AD" w:rsidRDefault="007B03AD" w:rsidP="007B03AD">
                        <w:pPr>
                          <w:cnfStyle w:val="0010000000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</w:pict>
            </w:r>
            <w:r w:rsidR="00642DF3">
              <w:t xml:space="preserve"> 0 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642DF3" w:rsidRPr="00642DF3" w:rsidRDefault="00642DF3" w:rsidP="00642DF3">
            <w:pPr>
              <w:pStyle w:val="Texte"/>
              <w:cnfStyle w:val="000000000000"/>
              <w:rPr>
                <w:b/>
              </w:rPr>
            </w:pPr>
            <w:r w:rsidRPr="00642DF3">
              <w:rPr>
                <w:b/>
              </w:rPr>
              <w:t xml:space="preserve"> 1 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642DF3" w:rsidRDefault="00642DF3" w:rsidP="00642DF3">
            <w:pPr>
              <w:pStyle w:val="Texte"/>
              <w:cnfStyle w:val="000000000000"/>
            </w:pPr>
            <w:r>
              <w:t xml:space="preserve">0 </w:t>
            </w:r>
            <w:r w:rsidRPr="00642DF3">
              <w:rPr>
                <w:sz w:val="24"/>
              </w:rPr>
              <w:t>(Recopie S)</w:t>
            </w:r>
          </w:p>
        </w:tc>
      </w:tr>
      <w:tr w:rsidR="00642DF3" w:rsidTr="007B03AD">
        <w:trPr>
          <w:cnfStyle w:val="000000100000"/>
        </w:trPr>
        <w:tc>
          <w:tcPr>
            <w:cnfStyle w:val="001000000000"/>
            <w:tcW w:w="0" w:type="auto"/>
          </w:tcPr>
          <w:p w:rsidR="00642DF3" w:rsidRDefault="00CF684E" w:rsidP="00642DF3">
            <w:pPr>
              <w:pStyle w:val="Texte"/>
            </w:pPr>
            <w:r>
              <w:rPr>
                <w:noProof/>
                <w:lang w:eastAsia="fr-FR"/>
              </w:rPr>
              <w:pict>
                <v:shape id="_x0000_s1028" type="#_x0000_t32" style="position:absolute;left:0;text-align:left;margin-left:-310.45pt;margin-top:2.4pt;width:61.8pt;height:0;z-index:251660288;mso-position-horizontal-relative:text;mso-position-vertical-relative:text" o:connectortype="straight"/>
              </w:pict>
            </w:r>
            <w:r w:rsidR="00642DF3">
              <w:t xml:space="preserve"> 1 </w:t>
            </w:r>
          </w:p>
        </w:tc>
        <w:tc>
          <w:tcPr>
            <w:tcW w:w="0" w:type="auto"/>
            <w:tcBorders>
              <w:right w:val="single" w:sz="8" w:space="0" w:color="9BBB59" w:themeColor="accent3"/>
            </w:tcBorders>
          </w:tcPr>
          <w:p w:rsidR="00642DF3" w:rsidRPr="00642DF3" w:rsidRDefault="00642DF3" w:rsidP="00642DF3">
            <w:pPr>
              <w:pStyle w:val="Texte"/>
              <w:cnfStyle w:val="000000100000"/>
              <w:rPr>
                <w:b/>
              </w:rPr>
            </w:pPr>
            <w:r w:rsidRPr="00642DF3">
              <w:rPr>
                <w:b/>
              </w:rPr>
              <w:t xml:space="preserve"> 0 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</w:tcPr>
          <w:p w:rsidR="00642DF3" w:rsidRDefault="00642DF3" w:rsidP="00642DF3">
            <w:pPr>
              <w:pStyle w:val="Texte"/>
              <w:cnfStyle w:val="000000100000"/>
            </w:pPr>
            <w:r>
              <w:t xml:space="preserve">1 </w:t>
            </w:r>
            <w:r w:rsidRPr="00642DF3">
              <w:rPr>
                <w:sz w:val="24"/>
              </w:rPr>
              <w:t>(Recopie S)</w:t>
            </w:r>
          </w:p>
        </w:tc>
      </w:tr>
      <w:tr w:rsidR="00642DF3" w:rsidTr="007B03AD">
        <w:tc>
          <w:tcPr>
            <w:cnfStyle w:val="001000000000"/>
            <w:tcW w:w="0" w:type="auto"/>
          </w:tcPr>
          <w:p w:rsidR="00642DF3" w:rsidRDefault="00642DF3" w:rsidP="00642DF3">
            <w:pPr>
              <w:pStyle w:val="Texte"/>
            </w:pPr>
            <w:r>
              <w:t xml:space="preserve"> 1 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4" w:space="0" w:color="auto"/>
              <w:right w:val="single" w:sz="8" w:space="0" w:color="9BBB59" w:themeColor="accent3"/>
            </w:tcBorders>
          </w:tcPr>
          <w:p w:rsidR="00642DF3" w:rsidRPr="00642DF3" w:rsidRDefault="00642DF3" w:rsidP="00642DF3">
            <w:pPr>
              <w:pStyle w:val="Texte"/>
              <w:cnfStyle w:val="000000000000"/>
              <w:rPr>
                <w:b/>
              </w:rPr>
            </w:pPr>
            <w:r w:rsidRPr="00642DF3">
              <w:rPr>
                <w:b/>
              </w:rPr>
              <w:t xml:space="preserve"> 1 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4" w:space="0" w:color="auto"/>
            </w:tcBorders>
          </w:tcPr>
          <w:p w:rsidR="00642DF3" w:rsidRDefault="00642DF3" w:rsidP="00642DF3">
            <w:pPr>
              <w:pStyle w:val="Texte"/>
              <w:cnfStyle w:val="000000000000"/>
            </w:pPr>
            <w:r>
              <w:t>Interdit</w:t>
            </w:r>
          </w:p>
        </w:tc>
      </w:tr>
    </w:tbl>
    <w:p w:rsidR="00642DF3" w:rsidRDefault="00642DF3" w:rsidP="00642DF3">
      <w:pPr>
        <w:pStyle w:val="Texte"/>
      </w:pPr>
    </w:p>
    <w:p w:rsidR="00B241DA" w:rsidRDefault="00642DF3" w:rsidP="00B241DA">
      <w:pPr>
        <w:pStyle w:val="Texte"/>
        <w:numPr>
          <w:ilvl w:val="0"/>
          <w:numId w:val="6"/>
        </w:numPr>
      </w:pPr>
      <w:r>
        <w:t>Bascule D Latch &gt; 0</w:t>
      </w:r>
    </w:p>
    <w:p w:rsidR="00642DF3" w:rsidRDefault="00CF684E" w:rsidP="00642DF3">
      <w:pPr>
        <w:pStyle w:val="Texte"/>
      </w:pPr>
      <w:r>
        <w:rPr>
          <w:noProof/>
          <w:lang w:eastAsia="fr-FR"/>
        </w:rPr>
        <w:pict>
          <v:shape id="_x0000_s1055" type="#_x0000_t202" style="position:absolute;left:0;text-align:left;margin-left:169.6pt;margin-top:55.35pt;width:25.8pt;height:23.1pt;z-index:251677696" filled="f" stroked="f">
            <v:textbox>
              <w:txbxContent>
                <w:p w:rsidR="00B241DA" w:rsidRPr="007B03AD" w:rsidRDefault="00CF684E" w:rsidP="00B241DA">
                  <w:pPr>
                    <w:rPr>
                      <w:oMath/>
                      <w:rFonts w:ascii="Cambria Math" w:hAnsi="Cambria Math" w:hint="eastAsia"/>
                      <w:sz w:val="28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eastAsiaTheme="minorHAnsi" w:hAnsi="Cambria Math"/>
                              <w:i/>
                              <w:sz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</w:rPr>
                            <m:t>Q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left:0;text-align:left;margin-left:169.25pt;margin-top:12.5pt;width:25.8pt;height:23.1pt;z-index:251676672" filled="f" stroked="f">
            <v:textbox>
              <w:txbxContent>
                <w:p w:rsidR="00B241DA" w:rsidRPr="007B03AD" w:rsidRDefault="00B241DA" w:rsidP="00B241DA">
                  <w:pPr>
                    <w:rPr>
                      <w:oMath/>
                      <w:rFonts w:ascii="Cambria Math" w:hAnsi="Cambria Math" w:hint="eastAsia"/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left:0;text-align:left;margin-left:71.1pt;margin-top:70.25pt;width:25.8pt;height:23.1pt;z-index:251675648" filled="f" stroked="f">
            <v:textbox>
              <w:txbxContent>
                <w:p w:rsidR="00B241DA" w:rsidRPr="007B03AD" w:rsidRDefault="00D8519C" w:rsidP="00B241D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left:0;text-align:left;margin-left:71.1pt;margin-top:31.35pt;width:25.8pt;height:23.1pt;z-index:251674624" filled="f" stroked="f">
            <v:textbox>
              <w:txbxContent>
                <w:p w:rsidR="00B241DA" w:rsidRPr="007B03AD" w:rsidRDefault="00B241DA" w:rsidP="00B241DA">
                  <w:pPr>
                    <w:rPr>
                      <w:sz w:val="28"/>
                    </w:rPr>
                  </w:pPr>
                  <w:r w:rsidRPr="007B03AD">
                    <w:rPr>
                      <w:sz w:val="28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32" style="position:absolute;left:0;text-align:left;margin-left:133.25pt;margin-top:85.85pt;width:61.8pt;height:0;z-index:251673600" o:connectortype="straight"/>
        </w:pict>
      </w:r>
      <w:r>
        <w:rPr>
          <w:noProof/>
          <w:lang w:eastAsia="fr-FR"/>
        </w:rPr>
        <w:pict>
          <v:shape id="_x0000_s1050" type="#_x0000_t32" style="position:absolute;left:0;text-align:left;margin-left:133.6pt;margin-top:40.9pt;width:61.8pt;height:0;z-index:251672576" o:connectortype="straight"/>
        </w:pict>
      </w:r>
      <w:r>
        <w:rPr>
          <w:noProof/>
          <w:lang w:eastAsia="fr-FR"/>
        </w:rPr>
        <w:pict>
          <v:shape id="_x0000_s1049" type="#_x0000_t32" style="position:absolute;left:0;text-align:left;margin-left:5.55pt;margin-top:85.9pt;width:61.8pt;height:0;z-index:251671552" o:connectortype="straight"/>
        </w:pict>
      </w:r>
      <w:r>
        <w:rPr>
          <w:noProof/>
          <w:lang w:eastAsia="fr-FR"/>
        </w:rPr>
        <w:pict>
          <v:shape id="_x0000_s1048" type="#_x0000_t32" style="position:absolute;left:0;text-align:left;margin-left:5.55pt;margin-top:41.05pt;width:61.8pt;height:0;z-index:251670528" o:connectortype="straight"/>
        </w:pict>
      </w:r>
      <w:r>
        <w:rPr>
          <w:noProof/>
          <w:lang w:eastAsia="fr-FR"/>
        </w:rPr>
        <w:pict>
          <v:rect id="_x0000_s1047" style="position:absolute;left:0;text-align:left;margin-left:67.35pt;margin-top:27.45pt;width:65.9pt;height:77.45pt;z-index:251669504"/>
        </w:pict>
      </w:r>
      <w:r>
        <w:rPr>
          <w:noProof/>
          <w:lang w:eastAsia="fr-FR"/>
        </w:rPr>
        <w:pict>
          <v:shape id="_x0000_s1056" type="#_x0000_t32" style="position:absolute;left:0;text-align:left;margin-left:133.25pt;margin-top:78.45pt;width:6.1pt;height:7.4pt;z-index:251678720" o:connectortype="straight"/>
        </w:pict>
      </w:r>
    </w:p>
    <w:tbl>
      <w:tblPr>
        <w:tblStyle w:val="Listeclaire-Accent3"/>
        <w:tblW w:w="0" w:type="auto"/>
        <w:tblInd w:w="6327" w:type="dxa"/>
        <w:tblLook w:val="04A0"/>
      </w:tblPr>
      <w:tblGrid>
        <w:gridCol w:w="422"/>
        <w:gridCol w:w="434"/>
        <w:gridCol w:w="1913"/>
      </w:tblGrid>
      <w:tr w:rsidR="00B241DA" w:rsidTr="00C413C0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B241DA" w:rsidRDefault="00D8519C" w:rsidP="00C413C0">
            <w:pPr>
              <w:pStyle w:val="Texte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B241DA" w:rsidRDefault="00C14CB4" w:rsidP="00C413C0">
            <w:pPr>
              <w:pStyle w:val="Texte"/>
              <w:jc w:val="center"/>
              <w:cnfStyle w:val="100000000000"/>
            </w:pPr>
            <w:r>
              <w:t>D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B241DA" w:rsidRDefault="00CF684E" w:rsidP="00C413C0">
            <w:pPr>
              <w:pStyle w:val="Texte"/>
              <w:jc w:val="center"/>
              <w:cnfStyle w:val="1000000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</m:oMath>
            </m:oMathPara>
          </w:p>
        </w:tc>
      </w:tr>
      <w:tr w:rsidR="00B241DA" w:rsidTr="00C413C0">
        <w:trPr>
          <w:cnfStyle w:val="000000100000"/>
        </w:trPr>
        <w:tc>
          <w:tcPr>
            <w:cnfStyle w:val="001000000000"/>
            <w:tcW w:w="0" w:type="auto"/>
          </w:tcPr>
          <w:p w:rsidR="00B241DA" w:rsidRDefault="00B241DA" w:rsidP="00C413C0">
            <w:pPr>
              <w:pStyle w:val="Texte"/>
            </w:pPr>
            <w:r>
              <w:t xml:space="preserve"> 0 </w:t>
            </w:r>
          </w:p>
        </w:tc>
        <w:tc>
          <w:tcPr>
            <w:tcW w:w="0" w:type="auto"/>
            <w:tcBorders>
              <w:right w:val="single" w:sz="8" w:space="0" w:color="9BBB59" w:themeColor="accent3"/>
            </w:tcBorders>
          </w:tcPr>
          <w:p w:rsidR="00B241DA" w:rsidRPr="00642DF3" w:rsidRDefault="00B241DA" w:rsidP="009C3E7E">
            <w:pPr>
              <w:pStyle w:val="Texte"/>
              <w:cnfStyle w:val="000000100000"/>
              <w:rPr>
                <w:b/>
              </w:rPr>
            </w:pPr>
            <w:r w:rsidRPr="00642DF3">
              <w:rPr>
                <w:b/>
              </w:rPr>
              <w:t xml:space="preserve"> </w:t>
            </w:r>
            <w:r w:rsidR="009C3E7E">
              <w:rPr>
                <w:b/>
              </w:rPr>
              <w:t>X</w:t>
            </w:r>
            <w:r w:rsidRPr="00642DF3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</w:tcPr>
          <w:p w:rsidR="00B241DA" w:rsidRDefault="00CF684E" w:rsidP="00C413C0">
            <w:pPr>
              <w:pStyle w:val="Texte"/>
              <w:cnfStyle w:val="00000010000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="00B241DA" w:rsidRPr="00642DF3">
              <w:rPr>
                <w:rFonts w:eastAsiaTheme="minorEastAsia"/>
                <w:sz w:val="24"/>
              </w:rPr>
              <w:t>[Mémoire]</w:t>
            </w:r>
          </w:p>
        </w:tc>
      </w:tr>
      <w:tr w:rsidR="00B241DA" w:rsidTr="00C413C0">
        <w:tc>
          <w:tcPr>
            <w:cnfStyle w:val="001000000000"/>
            <w:tcW w:w="0" w:type="auto"/>
          </w:tcPr>
          <w:p w:rsidR="00B241DA" w:rsidRDefault="00B241DA" w:rsidP="009C3E7E">
            <w:pPr>
              <w:pStyle w:val="Texte"/>
            </w:pPr>
            <w:r>
              <w:t xml:space="preserve"> </w:t>
            </w:r>
            <w:r w:rsidR="009C3E7E">
              <w:t>1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B241DA" w:rsidRPr="00642DF3" w:rsidRDefault="00B241DA" w:rsidP="009C3E7E">
            <w:pPr>
              <w:pStyle w:val="Texte"/>
              <w:cnfStyle w:val="000000000000"/>
              <w:rPr>
                <w:b/>
              </w:rPr>
            </w:pPr>
            <w:r w:rsidRPr="00642DF3">
              <w:rPr>
                <w:b/>
              </w:rPr>
              <w:t xml:space="preserve"> </w:t>
            </w:r>
            <w:r w:rsidR="009C3E7E">
              <w:rPr>
                <w:b/>
              </w:rPr>
              <w:t>0</w:t>
            </w:r>
            <w:r w:rsidRPr="00642DF3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B241DA" w:rsidRDefault="00B241DA" w:rsidP="00C14CB4">
            <w:pPr>
              <w:pStyle w:val="Texte"/>
              <w:cnfStyle w:val="000000000000"/>
            </w:pPr>
            <w:r>
              <w:t xml:space="preserve">0 </w:t>
            </w:r>
            <w:r w:rsidRPr="00642DF3">
              <w:rPr>
                <w:sz w:val="24"/>
              </w:rPr>
              <w:t xml:space="preserve">(Recopie </w:t>
            </w:r>
            <w:r w:rsidR="00C14CB4">
              <w:rPr>
                <w:sz w:val="24"/>
              </w:rPr>
              <w:t>D</w:t>
            </w:r>
            <w:r w:rsidRPr="00642DF3">
              <w:rPr>
                <w:sz w:val="24"/>
              </w:rPr>
              <w:t>)</w:t>
            </w:r>
          </w:p>
        </w:tc>
      </w:tr>
      <w:tr w:rsidR="00B241DA" w:rsidTr="00C413C0">
        <w:trPr>
          <w:cnfStyle w:val="000000100000"/>
        </w:trPr>
        <w:tc>
          <w:tcPr>
            <w:cnfStyle w:val="001000000000"/>
            <w:tcW w:w="0" w:type="auto"/>
          </w:tcPr>
          <w:p w:rsidR="00B241DA" w:rsidRDefault="00B241DA" w:rsidP="00C413C0">
            <w:pPr>
              <w:pStyle w:val="Texte"/>
            </w:pPr>
            <w:r>
              <w:t xml:space="preserve"> 1 </w:t>
            </w:r>
          </w:p>
        </w:tc>
        <w:tc>
          <w:tcPr>
            <w:tcW w:w="0" w:type="auto"/>
            <w:tcBorders>
              <w:right w:val="single" w:sz="8" w:space="0" w:color="9BBB59" w:themeColor="accent3"/>
            </w:tcBorders>
          </w:tcPr>
          <w:p w:rsidR="00B241DA" w:rsidRPr="00642DF3" w:rsidRDefault="00B241DA" w:rsidP="009C3E7E">
            <w:pPr>
              <w:pStyle w:val="Texte"/>
              <w:cnfStyle w:val="000000100000"/>
              <w:rPr>
                <w:b/>
              </w:rPr>
            </w:pPr>
            <w:r w:rsidRPr="00642DF3">
              <w:rPr>
                <w:b/>
              </w:rPr>
              <w:t xml:space="preserve"> </w:t>
            </w:r>
            <w:r w:rsidR="009C3E7E">
              <w:rPr>
                <w:b/>
              </w:rPr>
              <w:t>1</w:t>
            </w:r>
            <w:r w:rsidRPr="00642DF3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</w:tcPr>
          <w:p w:rsidR="00B241DA" w:rsidRDefault="00B241DA" w:rsidP="00C413C0">
            <w:pPr>
              <w:pStyle w:val="Texte"/>
              <w:cnfStyle w:val="000000100000"/>
            </w:pPr>
            <w:r>
              <w:t xml:space="preserve">1 </w:t>
            </w:r>
            <w:r w:rsidR="00C14CB4">
              <w:rPr>
                <w:sz w:val="24"/>
              </w:rPr>
              <w:t>(Recopie D</w:t>
            </w:r>
            <w:r w:rsidRPr="00642DF3">
              <w:rPr>
                <w:sz w:val="24"/>
              </w:rPr>
              <w:t>)</w:t>
            </w:r>
          </w:p>
        </w:tc>
      </w:tr>
    </w:tbl>
    <w:p w:rsidR="00E86F1C" w:rsidRDefault="00E86F1C" w:rsidP="00642DF3">
      <w:pPr>
        <w:pStyle w:val="Texte"/>
      </w:pPr>
    </w:p>
    <w:p w:rsidR="00642DF3" w:rsidRPr="00321902" w:rsidRDefault="00D8519C" w:rsidP="00321902">
      <w:pPr>
        <w:pStyle w:val="Algorithmique"/>
        <w:rPr>
          <w:sz w:val="22"/>
        </w:rPr>
      </w:pPr>
      <w:r w:rsidRPr="00321902">
        <w:rPr>
          <w:sz w:val="22"/>
        </w:rPr>
        <w:t>C est une horloge</w:t>
      </w:r>
    </w:p>
    <w:p w:rsidR="00642DF3" w:rsidRPr="00321902" w:rsidRDefault="00642DF3" w:rsidP="00321902">
      <w:pPr>
        <w:pStyle w:val="Algorithmique"/>
        <w:rPr>
          <w:sz w:val="22"/>
        </w:rPr>
      </w:pPr>
    </w:p>
    <w:p w:rsidR="00642DF3" w:rsidRDefault="00642DF3" w:rsidP="00642DF3">
      <w:pPr>
        <w:pStyle w:val="Texte"/>
        <w:numPr>
          <w:ilvl w:val="0"/>
          <w:numId w:val="6"/>
        </w:numPr>
      </w:pPr>
      <w:r>
        <w:t>Bascule D &gt; 0 edge triggered</w:t>
      </w:r>
    </w:p>
    <w:tbl>
      <w:tblPr>
        <w:tblStyle w:val="Listeclaire-Accent3"/>
        <w:tblW w:w="0" w:type="auto"/>
        <w:tblInd w:w="6327" w:type="dxa"/>
        <w:tblLook w:val="04A0"/>
      </w:tblPr>
      <w:tblGrid>
        <w:gridCol w:w="533"/>
        <w:gridCol w:w="434"/>
        <w:gridCol w:w="1913"/>
      </w:tblGrid>
      <w:tr w:rsidR="00297D86" w:rsidTr="00C413C0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297D86" w:rsidRDefault="00CF684E" w:rsidP="00C413C0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086" type="#_x0000_t202" style="position:absolute;left:0;text-align:left;margin-left:-239.15pt;margin-top:23.35pt;width:25.8pt;height:23.1pt;z-index:251684864" filled="f" stroked="f">
                  <v:textbox>
                    <w:txbxContent>
                      <w:p w:rsidR="00297D86" w:rsidRPr="007B03AD" w:rsidRDefault="00297D86" w:rsidP="00297D86">
                        <w:pPr>
                          <w:cnfStyle w:val="101000000000"/>
                          <w:rPr>
                            <w:sz w:val="28"/>
                          </w:rPr>
                        </w:pPr>
                        <w:r w:rsidRPr="007B03AD">
                          <w:rPr>
                            <w:sz w:val="28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5" type="#_x0000_t32" style="position:absolute;left:0;text-align:left;margin-left:-177pt;margin-top:77.85pt;width:61.8pt;height:0;z-index:251683840" o:connectortype="straight"/>
              </w:pict>
            </w:r>
            <w:r>
              <w:rPr>
                <w:noProof/>
                <w:lang w:eastAsia="fr-FR"/>
              </w:rPr>
              <w:pict>
                <v:shape id="_x0000_s1084" type="#_x0000_t32" style="position:absolute;left:0;text-align:left;margin-left:-176.65pt;margin-top:32.9pt;width:61.8pt;height:0;z-index:251682816" o:connectortype="straight"/>
              </w:pict>
            </w:r>
            <w:r>
              <w:rPr>
                <w:noProof/>
                <w:lang w:eastAsia="fr-FR"/>
              </w:rPr>
              <w:pict>
                <v:shape id="_x0000_s1083" type="#_x0000_t32" style="position:absolute;left:0;text-align:left;margin-left:-304.7pt;margin-top:77.9pt;width:61.8pt;height:0;z-index:251681792" o:connectortype="straight"/>
              </w:pict>
            </w:r>
            <w:r>
              <w:rPr>
                <w:noProof/>
                <w:lang w:eastAsia="fr-FR"/>
              </w:rPr>
              <w:pict>
                <v:shape id="_x0000_s1082" type="#_x0000_t32" style="position:absolute;left:0;text-align:left;margin-left:-304.7pt;margin-top:33.05pt;width:61.8pt;height:0;z-index:251680768" o:connectortype="straight"/>
              </w:pict>
            </w:r>
            <w:r>
              <w:rPr>
                <w:noProof/>
                <w:lang w:eastAsia="fr-FR"/>
              </w:rPr>
              <w:pict>
                <v:rect id="_x0000_s1081" style="position:absolute;left:0;text-align:left;margin-left:-242.9pt;margin-top:19.45pt;width:65.9pt;height:77.45pt;z-index:251679744"/>
              </w:pict>
            </w:r>
            <w:r>
              <w:rPr>
                <w:noProof/>
                <w:lang w:eastAsia="fr-FR"/>
              </w:rPr>
              <w:pict>
                <v:shape id="_x0000_s1090" type="#_x0000_t32" style="position:absolute;left:0;text-align:left;margin-left:-177pt;margin-top:70.45pt;width:6.1pt;height:7.4pt;z-index:251688960" o:connectortype="straight"/>
              </w:pict>
            </w:r>
            <w:r>
              <w:rPr>
                <w:noProof/>
                <w:lang w:eastAsia="fr-FR"/>
              </w:rPr>
              <w:pict>
                <v:shape id="_x0000_s1089" type="#_x0000_t202" style="position:absolute;left:0;text-align:left;margin-left:-140.65pt;margin-top:47.35pt;width:25.8pt;height:23.1pt;z-index:251687936" filled="f" stroked="f">
                  <v:textbox>
                    <w:txbxContent>
                      <w:p w:rsidR="00297D86" w:rsidRPr="007B03AD" w:rsidRDefault="00CF684E" w:rsidP="00297D86">
                        <w:pPr>
                          <w:cnfStyle w:val="101000000000"/>
                          <w:rPr>
                            <w:oMath/>
                            <w:rFonts w:ascii="Cambria Math" w:hAnsi="Cambria Math" w:hint="eastAsia"/>
                            <w:sz w:val="28"/>
                          </w:rPr>
                        </w:pPr>
                        <m:oMathPara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sz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Q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8" type="#_x0000_t202" style="position:absolute;left:0;text-align:left;margin-left:-139.95pt;margin-top:4.05pt;width:25.8pt;height:23.1pt;z-index:251686912" filled="f" stroked="f">
                  <v:textbox>
                    <w:txbxContent>
                      <w:p w:rsidR="00297D86" w:rsidRPr="007B03AD" w:rsidRDefault="00297D86" w:rsidP="00297D86">
                        <w:pPr>
                          <w:cnfStyle w:val="101000000000"/>
                          <w:rPr>
                            <w:oMath/>
                            <w:rFonts w:ascii="Cambria Math" w:hAnsi="Cambria Math" w:hint="eastAsia"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7" type="#_x0000_t202" style="position:absolute;left:0;text-align:left;margin-left:-239.15pt;margin-top:62.25pt;width:25.8pt;height:23.1pt;z-index:251685888" filled="f" stroked="f">
                  <v:textbox>
                    <w:txbxContent>
                      <w:p w:rsidR="00297D86" w:rsidRPr="007B03AD" w:rsidRDefault="00297D86" w:rsidP="00297D86">
                        <w:pPr>
                          <w:cnfStyle w:val="1010000000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="00297D86">
              <w:t>C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297D86" w:rsidRDefault="00297D86" w:rsidP="00C413C0">
            <w:pPr>
              <w:pStyle w:val="Texte"/>
              <w:jc w:val="center"/>
              <w:cnfStyle w:val="100000000000"/>
            </w:pPr>
            <w:r>
              <w:t>D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297D86" w:rsidRDefault="00CF684E" w:rsidP="00C413C0">
            <w:pPr>
              <w:pStyle w:val="Texte"/>
              <w:jc w:val="center"/>
              <w:cnfStyle w:val="1000000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</m:oMath>
            </m:oMathPara>
          </w:p>
        </w:tc>
      </w:tr>
      <w:tr w:rsidR="00297D86" w:rsidTr="00C413C0">
        <w:trPr>
          <w:cnfStyle w:val="000000100000"/>
        </w:trPr>
        <w:tc>
          <w:tcPr>
            <w:cnfStyle w:val="001000000000"/>
            <w:tcW w:w="0" w:type="auto"/>
          </w:tcPr>
          <w:p w:rsidR="00297D86" w:rsidRDefault="00297D86" w:rsidP="00C413C0">
            <w:pPr>
              <w:pStyle w:val="Texte"/>
            </w:pPr>
            <w:r>
              <w:t xml:space="preserve"> 0 </w:t>
            </w:r>
          </w:p>
        </w:tc>
        <w:tc>
          <w:tcPr>
            <w:tcW w:w="0" w:type="auto"/>
            <w:tcBorders>
              <w:right w:val="single" w:sz="8" w:space="0" w:color="9BBB59" w:themeColor="accent3"/>
            </w:tcBorders>
          </w:tcPr>
          <w:p w:rsidR="00297D86" w:rsidRPr="00642DF3" w:rsidRDefault="00297D86" w:rsidP="00C413C0">
            <w:pPr>
              <w:pStyle w:val="Texte"/>
              <w:cnfStyle w:val="000000100000"/>
              <w:rPr>
                <w:b/>
              </w:rPr>
            </w:pPr>
            <w:r w:rsidRPr="00642DF3">
              <w:rPr>
                <w:b/>
              </w:rPr>
              <w:t xml:space="preserve"> </w:t>
            </w:r>
            <w:r>
              <w:rPr>
                <w:b/>
              </w:rPr>
              <w:t>X</w:t>
            </w:r>
            <w:r w:rsidRPr="00642DF3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</w:tcPr>
          <w:p w:rsidR="00297D86" w:rsidRDefault="00CF684E" w:rsidP="00C413C0">
            <w:pPr>
              <w:pStyle w:val="Texte"/>
              <w:cnfStyle w:val="000000100000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n-1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 w:rsidR="00297D86" w:rsidRPr="00642DF3">
              <w:rPr>
                <w:rFonts w:eastAsiaTheme="minorEastAsia"/>
                <w:sz w:val="24"/>
              </w:rPr>
              <w:t>[Mémoire]</w:t>
            </w:r>
          </w:p>
        </w:tc>
      </w:tr>
      <w:tr w:rsidR="00297D86" w:rsidTr="00C413C0">
        <w:tc>
          <w:tcPr>
            <w:cnfStyle w:val="001000000000"/>
            <w:tcW w:w="0" w:type="auto"/>
          </w:tcPr>
          <w:p w:rsidR="00297D86" w:rsidRDefault="00297D86" w:rsidP="00B15F89">
            <w:pPr>
              <w:pStyle w:val="Texte"/>
            </w:pPr>
            <w:r>
              <w:t xml:space="preserve"> </w:t>
            </w:r>
            <w:r w:rsidR="00B15F89">
              <w:t>↑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297D86" w:rsidRPr="00642DF3" w:rsidRDefault="00297D86" w:rsidP="00C413C0">
            <w:pPr>
              <w:pStyle w:val="Texte"/>
              <w:cnfStyle w:val="000000000000"/>
              <w:rPr>
                <w:b/>
              </w:rPr>
            </w:pPr>
            <w:r w:rsidRPr="00642DF3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642DF3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</w:tcPr>
          <w:p w:rsidR="00297D86" w:rsidRDefault="00297D86" w:rsidP="00C413C0">
            <w:pPr>
              <w:pStyle w:val="Texte"/>
              <w:cnfStyle w:val="000000000000"/>
            </w:pPr>
            <w:r>
              <w:t xml:space="preserve">0 </w:t>
            </w:r>
            <w:r w:rsidRPr="00642DF3">
              <w:rPr>
                <w:sz w:val="24"/>
              </w:rPr>
              <w:t xml:space="preserve">(Recopie </w:t>
            </w:r>
            <w:r>
              <w:rPr>
                <w:sz w:val="24"/>
              </w:rPr>
              <w:t>D</w:t>
            </w:r>
            <w:r w:rsidRPr="00642DF3">
              <w:rPr>
                <w:sz w:val="24"/>
              </w:rPr>
              <w:t>)</w:t>
            </w:r>
          </w:p>
        </w:tc>
      </w:tr>
      <w:tr w:rsidR="00297D86" w:rsidTr="00C413C0">
        <w:trPr>
          <w:cnfStyle w:val="000000100000"/>
        </w:trPr>
        <w:tc>
          <w:tcPr>
            <w:cnfStyle w:val="001000000000"/>
            <w:tcW w:w="0" w:type="auto"/>
          </w:tcPr>
          <w:p w:rsidR="00297D86" w:rsidRDefault="00CF684E" w:rsidP="00C413C0">
            <w:pPr>
              <w:pStyle w:val="Texte"/>
            </w:pPr>
            <w:r>
              <w:rPr>
                <w:noProof/>
                <w:lang w:eastAsia="fr-FR"/>
              </w:rPr>
              <w:pict>
                <v:shape id="_x0000_s1091" type="#_x0000_t32" style="position:absolute;left:0;text-align:left;margin-left:-242.9pt;margin-top:17.6pt;width:7.4pt;height:6pt;z-index:251689984;mso-position-horizontal-relative:text;mso-position-vertical-relative:text" o:connectortype="straight"/>
              </w:pict>
            </w:r>
            <w:r w:rsidR="00297D86">
              <w:t xml:space="preserve"> </w:t>
            </w:r>
            <w:r w:rsidR="00B15F89">
              <w:t>↑</w:t>
            </w:r>
            <w:r w:rsidR="00297D86">
              <w:t xml:space="preserve"> </w:t>
            </w:r>
          </w:p>
        </w:tc>
        <w:tc>
          <w:tcPr>
            <w:tcW w:w="0" w:type="auto"/>
            <w:tcBorders>
              <w:right w:val="single" w:sz="8" w:space="0" w:color="9BBB59" w:themeColor="accent3"/>
            </w:tcBorders>
          </w:tcPr>
          <w:p w:rsidR="00297D86" w:rsidRPr="00642DF3" w:rsidRDefault="00297D86" w:rsidP="00C413C0">
            <w:pPr>
              <w:pStyle w:val="Texte"/>
              <w:cnfStyle w:val="000000100000"/>
              <w:rPr>
                <w:b/>
              </w:rPr>
            </w:pPr>
            <w:r w:rsidRPr="00642DF3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642DF3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</w:tcPr>
          <w:p w:rsidR="00297D86" w:rsidRDefault="00297D86" w:rsidP="00C413C0">
            <w:pPr>
              <w:pStyle w:val="Texte"/>
              <w:cnfStyle w:val="000000100000"/>
            </w:pPr>
            <w:r>
              <w:t xml:space="preserve">1 </w:t>
            </w:r>
            <w:r>
              <w:rPr>
                <w:sz w:val="24"/>
              </w:rPr>
              <w:t>(Recopie D</w:t>
            </w:r>
            <w:r w:rsidRPr="00642DF3">
              <w:rPr>
                <w:sz w:val="24"/>
              </w:rPr>
              <w:t>)</w:t>
            </w:r>
          </w:p>
        </w:tc>
      </w:tr>
    </w:tbl>
    <w:p w:rsidR="00642DF3" w:rsidRDefault="00CF684E" w:rsidP="00642DF3">
      <w:pPr>
        <w:pStyle w:val="Texte"/>
      </w:pPr>
      <w:r>
        <w:rPr>
          <w:noProof/>
          <w:lang w:eastAsia="fr-FR"/>
        </w:rPr>
        <w:pict>
          <v:shape id="_x0000_s1092" type="#_x0000_t32" style="position:absolute;left:0;text-align:left;margin-left:74.1pt;margin-top:4.9pt;width:6.1pt;height:7.4pt;rotation:90;z-index:251691008;mso-position-horizontal-relative:text;mso-position-vertical-relative:text" o:connectortype="straight"/>
        </w:pict>
      </w:r>
    </w:p>
    <w:p w:rsidR="003D4807" w:rsidRDefault="003D4807" w:rsidP="00642DF3">
      <w:pPr>
        <w:pStyle w:val="Texte"/>
      </w:pPr>
    </w:p>
    <w:p w:rsidR="00772D20" w:rsidRPr="00321902" w:rsidRDefault="00B15F89" w:rsidP="00321902">
      <w:pPr>
        <w:pStyle w:val="Algorithmique"/>
        <w:rPr>
          <w:sz w:val="22"/>
        </w:rPr>
      </w:pPr>
      <w:r w:rsidRPr="00321902">
        <w:rPr>
          <w:sz w:val="22"/>
        </w:rPr>
        <w:t>Front montant.</w:t>
      </w:r>
    </w:p>
    <w:p w:rsidR="00164FDB" w:rsidRPr="00321902" w:rsidRDefault="00164FDB" w:rsidP="00321902">
      <w:pPr>
        <w:pStyle w:val="Algorithmique"/>
        <w:rPr>
          <w:sz w:val="22"/>
        </w:rPr>
      </w:pPr>
    </w:p>
    <w:p w:rsidR="00642DF3" w:rsidRDefault="00642DF3" w:rsidP="00642DF3">
      <w:pPr>
        <w:pStyle w:val="Texte"/>
        <w:numPr>
          <w:ilvl w:val="0"/>
          <w:numId w:val="6"/>
        </w:numPr>
      </w:pPr>
      <w:r>
        <w:t>Bascule JK &gt; 0 edge triggered</w:t>
      </w:r>
    </w:p>
    <w:tbl>
      <w:tblPr>
        <w:tblStyle w:val="Listeclaire-Accent3"/>
        <w:tblW w:w="0" w:type="auto"/>
        <w:tblInd w:w="6327" w:type="dxa"/>
        <w:tblLook w:val="04A0"/>
      </w:tblPr>
      <w:tblGrid>
        <w:gridCol w:w="470"/>
        <w:gridCol w:w="371"/>
        <w:gridCol w:w="393"/>
        <w:gridCol w:w="1171"/>
      </w:tblGrid>
      <w:tr w:rsidR="00C13955" w:rsidTr="00B3613C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C13955" w:rsidRDefault="00CF684E" w:rsidP="00C413C0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108" type="#_x0000_t32" style="position:absolute;left:0;text-align:left;margin-left:-177pt;margin-top:77.85pt;width:61.8pt;height:0;z-index:251709440" o:connectortype="straight"/>
              </w:pict>
            </w:r>
            <w:r>
              <w:rPr>
                <w:noProof/>
                <w:lang w:eastAsia="fr-FR"/>
              </w:rPr>
              <w:pict>
                <v:shape id="_x0000_s1107" type="#_x0000_t32" style="position:absolute;left:0;text-align:left;margin-left:-176.65pt;margin-top:32.9pt;width:61.8pt;height:0;z-index:251708416" o:connectortype="straight"/>
              </w:pict>
            </w:r>
            <w:r>
              <w:rPr>
                <w:noProof/>
                <w:lang w:eastAsia="fr-FR"/>
              </w:rPr>
              <w:pict>
                <v:shape id="_x0000_s1106" type="#_x0000_t32" style="position:absolute;left:0;text-align:left;margin-left:-304.7pt;margin-top:77.9pt;width:61.8pt;height:0;z-index:251707392" o:connectortype="straight"/>
              </w:pict>
            </w:r>
            <w:r>
              <w:rPr>
                <w:noProof/>
                <w:lang w:eastAsia="fr-FR"/>
              </w:rPr>
              <w:pict>
                <v:shape id="_x0000_s1105" type="#_x0000_t32" style="position:absolute;left:0;text-align:left;margin-left:-304.7pt;margin-top:33.05pt;width:61.8pt;height:0;z-index:251706368" o:connectortype="straight"/>
              </w:pict>
            </w:r>
            <w:r>
              <w:rPr>
                <w:noProof/>
                <w:lang w:eastAsia="fr-FR"/>
              </w:rPr>
              <w:pict>
                <v:rect id="_x0000_s1104" style="position:absolute;left:0;text-align:left;margin-left:-242.9pt;margin-top:19.45pt;width:65.9pt;height:77.45pt;z-index:251705344"/>
              </w:pict>
            </w:r>
            <w:r>
              <w:rPr>
                <w:noProof/>
                <w:lang w:eastAsia="fr-FR"/>
              </w:rPr>
              <w:pict>
                <v:shape id="_x0000_s1113" type="#_x0000_t32" style="position:absolute;left:0;text-align:left;margin-left:-177pt;margin-top:70.45pt;width:6.1pt;height:7.4pt;z-index:251714560" o:connectortype="straight"/>
              </w:pict>
            </w:r>
            <w:r>
              <w:rPr>
                <w:noProof/>
                <w:lang w:eastAsia="fr-FR"/>
              </w:rPr>
              <w:pict>
                <v:shape id="_x0000_s1112" type="#_x0000_t202" style="position:absolute;left:0;text-align:left;margin-left:-140.65pt;margin-top:47.35pt;width:25.8pt;height:23.1pt;z-index:251713536" filled="f" stroked="f">
                  <v:textbox style="mso-next-textbox:#_x0000_s1112">
                    <w:txbxContent>
                      <w:p w:rsidR="00C13955" w:rsidRPr="007B03AD" w:rsidRDefault="00CF684E" w:rsidP="00C13955">
                        <w:pPr>
                          <w:cnfStyle w:val="101000000000"/>
                          <w:rPr>
                            <w:oMath/>
                            <w:rFonts w:ascii="Cambria Math" w:hAnsi="Cambria Math" w:hint="eastAsia"/>
                            <w:sz w:val="28"/>
                          </w:rPr>
                        </w:pPr>
                        <m:oMathPara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eastAsiaTheme="minorHAnsi" w:hAnsi="Cambria Math"/>
                                    <w:i/>
                                    <w:sz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</w:rPr>
                                  <m:t>Q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11" type="#_x0000_t202" style="position:absolute;left:0;text-align:left;margin-left:-139.95pt;margin-top:4.05pt;width:25.8pt;height:23.1pt;z-index:251712512" filled="f" stroked="f">
                  <v:textbox style="mso-next-textbox:#_x0000_s1111">
                    <w:txbxContent>
                      <w:p w:rsidR="00C13955" w:rsidRPr="007B03AD" w:rsidRDefault="00C13955" w:rsidP="00C13955">
                        <w:pPr>
                          <w:cnfStyle w:val="101000000000"/>
                          <w:rPr>
                            <w:oMath/>
                            <w:rFonts w:ascii="Cambria Math" w:hAnsi="Cambria Math" w:hint="eastAsia"/>
                            <w:sz w:val="28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Q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10" type="#_x0000_t202" style="position:absolute;left:0;text-align:left;margin-left:-239.15pt;margin-top:62.25pt;width:25.8pt;height:23.1pt;z-index:251711488" filled="f" stroked="f">
                  <v:textbox style="mso-next-textbox:#_x0000_s1110">
                    <w:txbxContent>
                      <w:p w:rsidR="00C13955" w:rsidRPr="007B03AD" w:rsidRDefault="00C945A2" w:rsidP="00C13955">
                        <w:pPr>
                          <w:cnfStyle w:val="1010000000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K</w:t>
                        </w:r>
                      </w:p>
                    </w:txbxContent>
                  </v:textbox>
                </v:shape>
              </w:pict>
            </w:r>
            <w:r w:rsidR="00C13955">
              <w:t>C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13955" w:rsidRDefault="00C13955" w:rsidP="00C413C0">
            <w:pPr>
              <w:pStyle w:val="Texte"/>
              <w:jc w:val="center"/>
              <w:cnfStyle w:val="100000000000"/>
            </w:pPr>
            <w:r>
              <w:t>J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C13955" w:rsidRDefault="00C13955" w:rsidP="00C413C0">
            <w:pPr>
              <w:pStyle w:val="Texte"/>
              <w:jc w:val="center"/>
              <w:cnfStyle w:val="100000000000"/>
              <w:rPr>
                <w:rFonts w:ascii="Cambria" w:eastAsia="Times New Roman" w:hAnsi="Cambria" w:cs="Times New Roman"/>
                <w:b w:val="0"/>
                <w:bCs w:val="0"/>
              </w:rPr>
            </w:pPr>
            <w:r>
              <w:rPr>
                <w:rFonts w:ascii="Cambria" w:eastAsia="Times New Roman" w:hAnsi="Cambria" w:cs="Times New Roman"/>
                <w:b w:val="0"/>
                <w:bCs w:val="0"/>
              </w:rPr>
              <w:t>K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C13955" w:rsidRDefault="00CF684E" w:rsidP="00C413C0">
            <w:pPr>
              <w:pStyle w:val="Texte"/>
              <w:jc w:val="center"/>
              <w:cnfStyle w:val="1000000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</m:oMath>
            </m:oMathPara>
          </w:p>
        </w:tc>
      </w:tr>
      <w:tr w:rsidR="00C13955" w:rsidTr="00B3429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3955" w:rsidRPr="00B3613C" w:rsidRDefault="00CF684E" w:rsidP="00B34298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109" type="#_x0000_t202" style="position:absolute;left:0;text-align:left;margin-left:-234.75pt;margin-top:6.65pt;width:25.8pt;height:23.1pt;z-index:251710464;mso-position-horizontal-relative:text;mso-position-vertical-relative:text" filled="f" stroked="f">
                  <v:textbox style="mso-next-textbox:#_x0000_s1109">
                    <w:txbxContent>
                      <w:p w:rsidR="00C13955" w:rsidRPr="007B03AD" w:rsidRDefault="00C945A2" w:rsidP="00C13955">
                        <w:pPr>
                          <w:cnfStyle w:val="0010001000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</w:pict>
            </w:r>
            <w:r w:rsidR="00B3613C" w:rsidRPr="00B3613C">
              <w:t>X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C13955" w:rsidRPr="00B3613C" w:rsidRDefault="00C13955" w:rsidP="00B34298">
            <w:pPr>
              <w:pStyle w:val="Texte"/>
              <w:jc w:val="center"/>
              <w:cnfStyle w:val="000000100000"/>
              <w:rPr>
                <w:b/>
              </w:rPr>
            </w:pPr>
            <w:r w:rsidRPr="00B3613C">
              <w:rPr>
                <w:b/>
              </w:rPr>
              <w:t>X</w:t>
            </w:r>
          </w:p>
        </w:tc>
        <w:tc>
          <w:tcPr>
            <w:tcW w:w="0" w:type="auto"/>
            <w:tcBorders>
              <w:left w:val="nil"/>
              <w:right w:val="single" w:sz="8" w:space="0" w:color="9BBB59" w:themeColor="accent3"/>
            </w:tcBorders>
            <w:vAlign w:val="center"/>
          </w:tcPr>
          <w:p w:rsidR="00C13955" w:rsidRPr="00B3613C" w:rsidRDefault="00B3613C" w:rsidP="00B34298">
            <w:pPr>
              <w:pStyle w:val="Texte"/>
              <w:jc w:val="center"/>
              <w:cnfStyle w:val="000000100000"/>
              <w:rPr>
                <w:rFonts w:ascii="Calibri" w:eastAsia="Calibri" w:hAnsi="Calibri" w:cs="Times New Roman"/>
                <w:b/>
              </w:rPr>
            </w:pPr>
            <w:r w:rsidRPr="00B3613C">
              <w:rPr>
                <w:rFonts w:ascii="Calibri" w:eastAsia="Calibri" w:hAnsi="Calibri" w:cs="Times New Roman"/>
                <w:b/>
              </w:rPr>
              <w:t>X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C13955" w:rsidRDefault="00CF684E" w:rsidP="00B34298">
            <w:pPr>
              <w:pStyle w:val="Texte"/>
              <w:jc w:val="center"/>
              <w:cnfStyle w:val="0000001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n-1</m:t>
                    </m:r>
                  </m:sub>
                </m:sSub>
              </m:oMath>
            </m:oMathPara>
          </w:p>
        </w:tc>
      </w:tr>
      <w:tr w:rsidR="00C13955" w:rsidTr="00B34298">
        <w:tc>
          <w:tcPr>
            <w:cnfStyle w:val="001000000000"/>
            <w:tcW w:w="0" w:type="auto"/>
            <w:vAlign w:val="center"/>
          </w:tcPr>
          <w:p w:rsidR="00C13955" w:rsidRPr="00B3613C" w:rsidRDefault="00CF684E" w:rsidP="00B34298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118" type="#_x0000_t202" style="position:absolute;left:0;text-align:left;margin-left:-234.7pt;margin-top:7.95pt;width:25.8pt;height:23.1pt;z-index:251719680;mso-position-horizontal-relative:text;mso-position-vertical-relative:text" filled="f" stroked="f">
                  <v:textbox style="mso-next-textbox:#_x0000_s1118">
                    <w:txbxContent>
                      <w:p w:rsidR="00382D3F" w:rsidRPr="007B03AD" w:rsidRDefault="00382D3F" w:rsidP="00382D3F">
                        <w:pPr>
                          <w:cnfStyle w:val="0010000000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115" type="#_x0000_t32" style="position:absolute;left:0;text-align:left;margin-left:-242.2pt;margin-top:14.1pt;width:7.4pt;height:6pt;z-index:251716608;mso-position-horizontal-relative:text;mso-position-vertical-relative:text" o:connectortype="straight"/>
              </w:pict>
            </w:r>
            <w:r>
              <w:rPr>
                <w:noProof/>
                <w:lang w:eastAsia="fr-FR"/>
              </w:rPr>
              <w:pict>
                <v:shape id="_x0000_s1116" type="#_x0000_t32" style="position:absolute;left:0;text-align:left;margin-left:-241.9pt;margin-top:19.15pt;width:6.1pt;height:7.4pt;rotation:90;z-index:251717632;mso-position-horizontal-relative:text;mso-position-vertical-relative:text" o:connectortype="straight"/>
              </w:pict>
            </w:r>
            <w:r w:rsidR="00C13955" w:rsidRPr="00B3613C">
              <w:t>↑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nil"/>
            </w:tcBorders>
            <w:vAlign w:val="center"/>
          </w:tcPr>
          <w:p w:rsidR="00C13955" w:rsidRPr="00B3613C" w:rsidRDefault="00C13955" w:rsidP="00B34298">
            <w:pPr>
              <w:pStyle w:val="Texte"/>
              <w:jc w:val="center"/>
              <w:cnfStyle w:val="000000000000"/>
              <w:rPr>
                <w:b/>
              </w:rPr>
            </w:pPr>
            <w:r w:rsidRPr="00B3613C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nil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13955" w:rsidRPr="00B3613C" w:rsidRDefault="001E6CFE" w:rsidP="00B34298">
            <w:pPr>
              <w:pStyle w:val="Texte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C13955" w:rsidRDefault="00CF684E" w:rsidP="00B34298">
            <w:pPr>
              <w:pStyle w:val="Texte"/>
              <w:jc w:val="center"/>
              <w:cnfStyle w:val="00000000000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n-1</m:t>
                    </m:r>
                  </m:sub>
                </m:sSub>
              </m:oMath>
            </m:oMathPara>
          </w:p>
        </w:tc>
      </w:tr>
      <w:tr w:rsidR="00C13955" w:rsidTr="00B3429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3955" w:rsidRPr="00B3613C" w:rsidRDefault="00CF684E" w:rsidP="00B34298">
            <w:pPr>
              <w:pStyle w:val="Texte"/>
              <w:jc w:val="center"/>
            </w:pPr>
            <w:r>
              <w:rPr>
                <w:noProof/>
                <w:lang w:eastAsia="fr-FR"/>
              </w:rPr>
              <w:pict>
                <v:shape id="_x0000_s1117" type="#_x0000_t32" style="position:absolute;left:0;text-align:left;margin-left:-306.35pt;margin-top:2.05pt;width:61.8pt;height:0;z-index:251718656;mso-position-horizontal-relative:text;mso-position-vertical-relative:text" o:connectortype="straight"/>
              </w:pict>
            </w:r>
            <w:r w:rsidR="00C13955" w:rsidRPr="00B3613C">
              <w:t>↑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C13955" w:rsidRPr="00B3613C" w:rsidRDefault="001E6CFE" w:rsidP="00B34298">
            <w:pPr>
              <w:pStyle w:val="Text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left w:val="nil"/>
              <w:right w:val="single" w:sz="8" w:space="0" w:color="9BBB59" w:themeColor="accent3"/>
            </w:tcBorders>
            <w:vAlign w:val="center"/>
          </w:tcPr>
          <w:p w:rsidR="00C13955" w:rsidRPr="00B3613C" w:rsidRDefault="001E6CFE" w:rsidP="00B34298">
            <w:pPr>
              <w:pStyle w:val="Text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C13955" w:rsidRDefault="00B34298" w:rsidP="00B34298">
            <w:pPr>
              <w:pStyle w:val="Texte"/>
              <w:jc w:val="center"/>
              <w:cnfStyle w:val="000000100000"/>
            </w:pPr>
            <w:r>
              <w:t>0</w:t>
            </w:r>
            <w:r w:rsidR="004C43B7">
              <w:t xml:space="preserve"> (reset)</w:t>
            </w:r>
          </w:p>
        </w:tc>
      </w:tr>
      <w:tr w:rsidR="00C13955" w:rsidTr="00B34298">
        <w:tc>
          <w:tcPr>
            <w:cnfStyle w:val="001000000000"/>
            <w:tcW w:w="0" w:type="auto"/>
            <w:vAlign w:val="center"/>
          </w:tcPr>
          <w:p w:rsidR="00C13955" w:rsidRPr="00B3613C" w:rsidRDefault="001E6CFE" w:rsidP="00B34298">
            <w:pPr>
              <w:pStyle w:val="Texte"/>
              <w:jc w:val="center"/>
              <w:rPr>
                <w:noProof/>
                <w:lang w:eastAsia="fr-FR"/>
              </w:rPr>
            </w:pPr>
            <w:r w:rsidRPr="00B3613C">
              <w:t>↑</w:t>
            </w:r>
          </w:p>
        </w:tc>
        <w:tc>
          <w:tcPr>
            <w:tcW w:w="0" w:type="auto"/>
            <w:tcBorders>
              <w:top w:val="single" w:sz="8" w:space="0" w:color="9BBB59" w:themeColor="accent3"/>
              <w:bottom w:val="single" w:sz="8" w:space="0" w:color="9BBB59" w:themeColor="accent3"/>
              <w:right w:val="nil"/>
            </w:tcBorders>
            <w:vAlign w:val="center"/>
          </w:tcPr>
          <w:p w:rsidR="00C13955" w:rsidRPr="00B3613C" w:rsidRDefault="001E6CFE" w:rsidP="00B34298">
            <w:pPr>
              <w:pStyle w:val="Texte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8" w:space="0" w:color="9BBB59" w:themeColor="accent3"/>
              <w:left w:val="nil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13955" w:rsidRPr="00B3613C" w:rsidRDefault="001E6CFE" w:rsidP="00B34298">
            <w:pPr>
              <w:pStyle w:val="Texte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C13955" w:rsidRDefault="00B34298" w:rsidP="00B34298">
            <w:pPr>
              <w:pStyle w:val="Texte"/>
              <w:jc w:val="center"/>
              <w:cnfStyle w:val="000000000000"/>
            </w:pPr>
            <w:r>
              <w:t>1</w:t>
            </w:r>
            <w:r w:rsidR="004C43B7">
              <w:t xml:space="preserve"> (set)</w:t>
            </w:r>
          </w:p>
        </w:tc>
      </w:tr>
      <w:tr w:rsidR="00C13955" w:rsidTr="00B34298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13955" w:rsidRPr="00B3613C" w:rsidRDefault="001E6CFE" w:rsidP="00B34298">
            <w:pPr>
              <w:pStyle w:val="Texte"/>
              <w:jc w:val="center"/>
              <w:rPr>
                <w:noProof/>
                <w:lang w:eastAsia="fr-FR"/>
              </w:rPr>
            </w:pPr>
            <w:r w:rsidRPr="00B3613C">
              <w:t>↑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C13955" w:rsidRPr="00B3613C" w:rsidRDefault="00A827DB" w:rsidP="00B34298">
            <w:pPr>
              <w:pStyle w:val="Text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left w:val="nil"/>
              <w:right w:val="single" w:sz="8" w:space="0" w:color="9BBB59" w:themeColor="accent3"/>
            </w:tcBorders>
            <w:vAlign w:val="center"/>
          </w:tcPr>
          <w:p w:rsidR="00C13955" w:rsidRPr="00B3613C" w:rsidRDefault="00A827DB" w:rsidP="00B34298">
            <w:pPr>
              <w:pStyle w:val="Texte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left w:val="single" w:sz="8" w:space="0" w:color="9BBB59" w:themeColor="accent3"/>
            </w:tcBorders>
            <w:vAlign w:val="center"/>
          </w:tcPr>
          <w:p w:rsidR="00C13955" w:rsidRDefault="00CF684E" w:rsidP="00B34298">
            <w:pPr>
              <w:pStyle w:val="Texte"/>
              <w:jc w:val="center"/>
              <w:cnfStyle w:val="00000010000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HAnsi" w:hAnsi="Cambria Math"/>
                        <w:i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sub>
                    </m:sSub>
                  </m:e>
                </m:acc>
              </m:oMath>
            </m:oMathPara>
          </w:p>
        </w:tc>
      </w:tr>
    </w:tbl>
    <w:p w:rsidR="00321902" w:rsidRDefault="00D15361" w:rsidP="00321902">
      <w:pPr>
        <w:pStyle w:val="Algorithmique"/>
        <w:rPr>
          <w:sz w:val="22"/>
        </w:rPr>
      </w:pPr>
      <w:r w:rsidRPr="00321902">
        <w:rPr>
          <w:sz w:val="22"/>
        </w:rPr>
        <w:t>Front montant</w:t>
      </w:r>
      <w:r w:rsidR="00321902" w:rsidRPr="00321902">
        <w:rPr>
          <w:sz w:val="22"/>
        </w:rPr>
        <w:t>.</w:t>
      </w:r>
    </w:p>
    <w:p w:rsidR="00321902" w:rsidRDefault="00321902" w:rsidP="00321902">
      <w:pPr>
        <w:pStyle w:val="Algorithmique"/>
        <w:rPr>
          <w:sz w:val="22"/>
        </w:rPr>
      </w:pPr>
      <w:r>
        <w:rPr>
          <w:sz w:val="22"/>
        </w:rPr>
        <w:t>Voici le symbole dans le cas d’un front descendant :</w:t>
      </w:r>
    </w:p>
    <w:p w:rsidR="00905591" w:rsidRDefault="00CF684E" w:rsidP="00321902">
      <w:pPr>
        <w:pStyle w:val="Algorithmique"/>
        <w:rPr>
          <w:sz w:val="22"/>
        </w:rPr>
      </w:pPr>
      <w:r>
        <w:rPr>
          <w:noProof/>
          <w:sz w:val="22"/>
          <w:lang w:eastAsia="fr-FR"/>
        </w:rPr>
        <w:pict>
          <v:shape id="_x0000_s1123" type="#_x0000_t202" style="position:absolute;margin-left:225.35pt;margin-top:13.4pt;width:25.8pt;height:67.1pt;z-index:251724800" filled="f" stroked="f">
            <v:textbox style="mso-next-textbox:#_x0000_s1123">
              <w:txbxContent>
                <w:p w:rsidR="00321902" w:rsidRPr="00321902" w:rsidRDefault="00321902" w:rsidP="00321902">
                  <w:pPr>
                    <w:rPr>
                      <w:sz w:val="36"/>
                    </w:rPr>
                  </w:pPr>
                  <w:r w:rsidRPr="00321902">
                    <w:rPr>
                      <w:sz w:val="36"/>
                    </w:rPr>
                    <w:t>¬</w:t>
                  </w:r>
                </w:p>
                <w:p w:rsidR="00321902" w:rsidRPr="00321902" w:rsidRDefault="00321902" w:rsidP="00321902"/>
                <w:p w:rsidR="00321902" w:rsidRPr="00321902" w:rsidRDefault="00321902" w:rsidP="00321902">
                  <w:pPr>
                    <w:rPr>
                      <w:sz w:val="28"/>
                    </w:rPr>
                  </w:pPr>
                  <w:r w:rsidRPr="00321902">
                    <w:rPr>
                      <w:sz w:val="36"/>
                    </w:rPr>
                    <w:t>¬</w:t>
                  </w:r>
                </w:p>
                <w:p w:rsidR="00321902" w:rsidRPr="00321902" w:rsidRDefault="00321902" w:rsidP="00321902"/>
              </w:txbxContent>
            </v:textbox>
          </v:shape>
        </w:pict>
      </w:r>
      <w:r>
        <w:rPr>
          <w:noProof/>
          <w:sz w:val="22"/>
          <w:lang w:eastAsia="fr-FR"/>
        </w:rPr>
        <w:pict>
          <v:shape id="_x0000_s1120" type="#_x0000_t202" style="position:absolute;margin-left:199.55pt;margin-top:13.4pt;width:25.8pt;height:23.1pt;z-index:251721728" filled="f" stroked="f">
            <v:textbox style="mso-next-textbox:#_x0000_s1120">
              <w:txbxContent>
                <w:p w:rsidR="00321902" w:rsidRPr="007B03AD" w:rsidRDefault="00321902" w:rsidP="003219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  <w:sz w:val="22"/>
          <w:lang w:eastAsia="fr-FR"/>
        </w:rPr>
        <w:pict>
          <v:rect id="_x0000_s1119" style="position:absolute;margin-left:191.4pt;margin-top:8.1pt;width:65.9pt;height:77.45pt;z-index:251720704"/>
        </w:pict>
      </w:r>
      <w:r>
        <w:rPr>
          <w:noProof/>
          <w:sz w:val="22"/>
          <w:lang w:eastAsia="fr-FR"/>
        </w:rPr>
        <w:pict>
          <v:shape id="_x0000_s1122" type="#_x0000_t202" style="position:absolute;margin-left:199.6pt;margin-top:32.8pt;width:25.8pt;height:23.1pt;z-index:251723776" filled="f" stroked="f">
            <v:textbox style="mso-next-textbox:#_x0000_s1122">
              <w:txbxContent>
                <w:p w:rsidR="00321902" w:rsidRPr="007B03AD" w:rsidRDefault="00321902" w:rsidP="003219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sz w:val="22"/>
          <w:lang w:eastAsia="fr-FR"/>
        </w:rPr>
        <w:pict>
          <v:shape id="_x0000_s1121" type="#_x0000_t202" style="position:absolute;margin-left:195.15pt;margin-top:50.9pt;width:25.8pt;height:23.1pt;z-index:251722752" filled="f" stroked="f">
            <v:textbox style="mso-next-textbox:#_x0000_s1121">
              <w:txbxContent>
                <w:p w:rsidR="00321902" w:rsidRPr="007B03AD" w:rsidRDefault="00321902" w:rsidP="003219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K</w:t>
                  </w:r>
                </w:p>
              </w:txbxContent>
            </v:textbox>
          </v:shape>
        </w:pict>
      </w:r>
      <w:r w:rsidR="00321902" w:rsidRPr="00321902">
        <w:rPr>
          <w:sz w:val="22"/>
        </w:rPr>
        <w:t xml:space="preserve"> </w:t>
      </w:r>
    </w:p>
    <w:p w:rsidR="00905591" w:rsidRDefault="00905591">
      <w:pPr>
        <w:rPr>
          <w:rFonts w:ascii="Consolas" w:hAnsi="Consolas"/>
          <w:szCs w:val="28"/>
        </w:rPr>
      </w:pPr>
      <w:r>
        <w:br w:type="page"/>
      </w:r>
    </w:p>
    <w:p w:rsidR="00642DF3" w:rsidRDefault="00905591" w:rsidP="00C3770F">
      <w:pPr>
        <w:pStyle w:val="Texte"/>
        <w:numPr>
          <w:ilvl w:val="0"/>
          <w:numId w:val="1"/>
        </w:numPr>
      </w:pPr>
      <w:r>
        <w:lastRenderedPageBreak/>
        <w:t>Compteur Synchrone : Synthèse (automate)</w:t>
      </w:r>
    </w:p>
    <w:p w:rsidR="00905591" w:rsidRDefault="00905591" w:rsidP="00905591">
      <w:pPr>
        <w:pStyle w:val="Algorithmique"/>
        <w:rPr>
          <w:sz w:val="22"/>
        </w:rPr>
      </w:pPr>
    </w:p>
    <w:p w:rsidR="00905591" w:rsidRDefault="00905591" w:rsidP="00905591">
      <w:pPr>
        <w:pStyle w:val="Algorithmique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Combien d’états possibles </w:t>
      </w:r>
      <w:r w:rsidR="00BC262B">
        <w:rPr>
          <w:sz w:val="22"/>
        </w:rPr>
        <w:t xml:space="preserve">n </w:t>
      </w:r>
      <w:r>
        <w:rPr>
          <w:sz w:val="22"/>
        </w:rPr>
        <w:t>dans la séquence</w:t>
      </w:r>
    </w:p>
    <w:p w:rsidR="00BC262B" w:rsidRPr="00BC262B" w:rsidRDefault="00BC262B" w:rsidP="00905591">
      <w:pPr>
        <w:pStyle w:val="Algorithmique"/>
        <w:numPr>
          <w:ilvl w:val="0"/>
          <w:numId w:val="8"/>
        </w:numPr>
        <w:rPr>
          <w:rFonts w:eastAsiaTheme="minorHAnsi"/>
          <w:sz w:val="22"/>
        </w:rPr>
      </w:pPr>
      <w:r>
        <w:rPr>
          <w:sz w:val="22"/>
        </w:rPr>
        <w:t xml:space="preserve">Combien de variables m de sorties utilisées :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</w:rPr>
              <m:t>n-1</m:t>
            </m:r>
          </m:sup>
        </m:sSup>
        <m:r>
          <w:rPr>
            <w:rFonts w:ascii="Cambria Math" w:hAnsi="Cambria Math"/>
            <w:sz w:val="22"/>
          </w:rPr>
          <m:t>&lt;m≤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</w:rPr>
              <m:t>n</m:t>
            </m:r>
          </m:sup>
        </m:sSup>
        <m:r>
          <w:rPr>
            <w:rFonts w:ascii="Cambria Math" w:hAnsi="Cambria Math"/>
            <w:sz w:val="22"/>
          </w:rPr>
          <m:t xml:space="preserve"> </m:t>
        </m:r>
      </m:oMath>
    </w:p>
    <w:p w:rsidR="00BC262B" w:rsidRPr="00B13D8F" w:rsidRDefault="00BC262B" w:rsidP="00905591">
      <w:pPr>
        <w:pStyle w:val="Algorithmique"/>
        <w:numPr>
          <w:ilvl w:val="0"/>
          <w:numId w:val="8"/>
        </w:numPr>
        <w:rPr>
          <w:rFonts w:eastAsiaTheme="minorHAnsi"/>
          <w:sz w:val="22"/>
        </w:rPr>
      </w:pPr>
      <w:r>
        <w:rPr>
          <w:rFonts w:eastAsiaTheme="minorEastAsia"/>
          <w:sz w:val="22"/>
        </w:rPr>
        <w:t>Combien de bascules JK : m</w:t>
      </w:r>
    </w:p>
    <w:p w:rsidR="00B13D8F" w:rsidRPr="00C3770F" w:rsidRDefault="00B13D8F" w:rsidP="00905591">
      <w:pPr>
        <w:pStyle w:val="Algorithmique"/>
        <w:numPr>
          <w:ilvl w:val="0"/>
          <w:numId w:val="8"/>
        </w:numPr>
        <w:rPr>
          <w:rFonts w:eastAsiaTheme="minorHAnsi"/>
          <w:sz w:val="22"/>
        </w:rPr>
      </w:pPr>
      <w:r>
        <w:rPr>
          <w:rFonts w:eastAsiaTheme="minorEastAsia"/>
          <w:sz w:val="22"/>
        </w:rPr>
        <w:t xml:space="preserve">Table de Karnaugh pour déterminer les entrées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22"/>
              </w:rPr>
              <m:t>i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22"/>
              </w:rPr>
              <m:t>i</m:t>
            </m:r>
          </m:sub>
        </m:sSub>
      </m:oMath>
      <w:r>
        <w:rPr>
          <w:rFonts w:eastAsiaTheme="minorEastAsia"/>
          <w:sz w:val="22"/>
        </w:rPr>
        <w:t xml:space="preserve"> des bascules</w:t>
      </w:r>
    </w:p>
    <w:p w:rsidR="00C3770F" w:rsidRDefault="00C3770F" w:rsidP="00C3770F">
      <w:pPr>
        <w:pStyle w:val="Algorithmique"/>
        <w:rPr>
          <w:rFonts w:eastAsiaTheme="minorEastAsia"/>
          <w:sz w:val="22"/>
        </w:rPr>
      </w:pPr>
    </w:p>
    <w:tbl>
      <w:tblPr>
        <w:tblStyle w:val="Listeclaire-Accent3"/>
        <w:tblW w:w="0" w:type="auto"/>
        <w:tblInd w:w="3196" w:type="dxa"/>
        <w:tblLook w:val="04A0"/>
      </w:tblPr>
      <w:tblGrid>
        <w:gridCol w:w="1758"/>
        <w:gridCol w:w="458"/>
        <w:gridCol w:w="458"/>
      </w:tblGrid>
      <w:tr w:rsidR="00C3770F" w:rsidTr="001F2A12">
        <w:trPr>
          <w:cnfStyle w:val="100000000000"/>
        </w:trPr>
        <w:tc>
          <w:tcPr>
            <w:cnfStyle w:val="001000000000"/>
            <w:tcW w:w="0" w:type="auto"/>
            <w:vAlign w:val="center"/>
          </w:tcPr>
          <w:p w:rsidR="00C3770F" w:rsidRPr="00C3770F" w:rsidRDefault="00C3770F" w:rsidP="00C3770F">
            <w:pPr>
              <w:pStyle w:val="Algorithmique"/>
              <w:jc w:val="center"/>
              <w:rPr>
                <w:rFonts w:ascii="Courier New" w:hAnsi="Courier New" w:cs="Courier New"/>
                <w:sz w:val="22"/>
                <w:lang w:eastAsia="ja-JP"/>
              </w:rPr>
            </w:pPr>
            <w:r>
              <w:rPr>
                <w:rFonts w:ascii="Courier New" w:hAnsi="Courier New" w:cs="Courier New"/>
                <w:sz w:val="22"/>
                <w:lang w:eastAsia="ja-JP"/>
              </w:rPr>
              <w:t xml:space="preserve">Q_n </w:t>
            </w:r>
            <w:r>
              <w:rPr>
                <w:rFonts w:ascii="Courier New" w:hAnsi="Courier New" w:cs="Courier New" w:hint="eastAsia"/>
                <w:sz w:val="22"/>
                <w:lang w:eastAsia="ja-JP"/>
              </w:rPr>
              <w:t>→</w:t>
            </w:r>
            <w:r>
              <w:rPr>
                <w:rFonts w:ascii="Courier New" w:hAnsi="Courier New" w:cs="Courier New"/>
                <w:sz w:val="22"/>
                <w:lang w:eastAsia="ja-JP"/>
              </w:rPr>
              <w:t xml:space="preserve"> Q_n-1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100000000000"/>
              <w:rPr>
                <w:sz w:val="22"/>
              </w:rPr>
            </w:pPr>
            <w:r>
              <w:rPr>
                <w:sz w:val="22"/>
              </w:rPr>
              <w:t>J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100000000000"/>
              <w:rPr>
                <w:sz w:val="22"/>
              </w:rPr>
            </w:pPr>
            <w:r>
              <w:rPr>
                <w:sz w:val="22"/>
              </w:rPr>
              <w:t>K</w:t>
            </w:r>
          </w:p>
        </w:tc>
      </w:tr>
      <w:tr w:rsidR="00C3770F" w:rsidTr="001F2A12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 </w:t>
            </w:r>
            <w:r>
              <w:rPr>
                <w:rFonts w:ascii="Courier New" w:hAnsi="Courier New" w:cs="Courier New" w:hint="eastAsia"/>
                <w:sz w:val="22"/>
                <w:lang w:eastAsia="ja-JP"/>
              </w:rPr>
              <w:t>→</w:t>
            </w:r>
            <w:r>
              <w:rPr>
                <w:sz w:val="22"/>
              </w:rPr>
              <w:t xml:space="preserve"> 0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 0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 X </w:t>
            </w:r>
          </w:p>
        </w:tc>
      </w:tr>
      <w:tr w:rsidR="00C3770F" w:rsidTr="001F2A12">
        <w:tc>
          <w:tcPr>
            <w:cnfStyle w:val="001000000000"/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 </w:t>
            </w:r>
            <w:r>
              <w:rPr>
                <w:rFonts w:ascii="Courier New" w:hAnsi="Courier New" w:cs="Courier New" w:hint="eastAsia"/>
                <w:sz w:val="22"/>
                <w:lang w:eastAsia="ja-JP"/>
              </w:rPr>
              <w:t>→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 X </w:t>
            </w:r>
          </w:p>
        </w:tc>
      </w:tr>
      <w:tr w:rsidR="00C3770F" w:rsidTr="001F2A12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rFonts w:ascii="Courier New" w:hAnsi="Courier New" w:cs="Courier New" w:hint="eastAsia"/>
                <w:sz w:val="22"/>
                <w:lang w:eastAsia="ja-JP"/>
              </w:rPr>
              <w:t>→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 X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 0 </w:t>
            </w:r>
          </w:p>
        </w:tc>
      </w:tr>
      <w:tr w:rsidR="00C3770F" w:rsidTr="001F2A12">
        <w:tc>
          <w:tcPr>
            <w:cnfStyle w:val="001000000000"/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 </w:t>
            </w:r>
            <w:r>
              <w:rPr>
                <w:rFonts w:ascii="Courier New" w:hAnsi="Courier New" w:cs="Courier New" w:hint="eastAsia"/>
                <w:sz w:val="22"/>
                <w:lang w:eastAsia="ja-JP"/>
              </w:rPr>
              <w:t>→</w:t>
            </w:r>
            <w:r>
              <w:rPr>
                <w:sz w:val="22"/>
              </w:rPr>
              <w:t xml:space="preserve"> 0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 X</w:t>
            </w:r>
          </w:p>
        </w:tc>
        <w:tc>
          <w:tcPr>
            <w:tcW w:w="0" w:type="auto"/>
            <w:vAlign w:val="center"/>
          </w:tcPr>
          <w:p w:rsidR="00C3770F" w:rsidRDefault="00C3770F" w:rsidP="00C3770F">
            <w:pPr>
              <w:pStyle w:val="Algorithmique"/>
              <w:jc w:val="center"/>
              <w:cnfStyle w:val="000000000000"/>
              <w:rPr>
                <w:sz w:val="22"/>
              </w:rPr>
            </w:pPr>
            <w:r>
              <w:rPr>
                <w:sz w:val="22"/>
              </w:rPr>
              <w:t xml:space="preserve"> 1 </w:t>
            </w:r>
          </w:p>
        </w:tc>
      </w:tr>
    </w:tbl>
    <w:p w:rsidR="00C3770F" w:rsidRPr="00321902" w:rsidRDefault="00C3770F" w:rsidP="00C3770F">
      <w:pPr>
        <w:pStyle w:val="Algorithmique"/>
        <w:rPr>
          <w:sz w:val="22"/>
        </w:rPr>
      </w:pPr>
    </w:p>
    <w:sectPr w:rsidR="00C3770F" w:rsidRPr="00321902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21C"/>
    <w:multiLevelType w:val="hybridMultilevel"/>
    <w:tmpl w:val="2B0E27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14B98"/>
    <w:multiLevelType w:val="hybridMultilevel"/>
    <w:tmpl w:val="B2806496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8CF1DA9"/>
    <w:multiLevelType w:val="hybridMultilevel"/>
    <w:tmpl w:val="F392E4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2DE8"/>
    <w:multiLevelType w:val="hybridMultilevel"/>
    <w:tmpl w:val="A3B4995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C167B96"/>
    <w:multiLevelType w:val="hybridMultilevel"/>
    <w:tmpl w:val="A3B4995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685013A"/>
    <w:multiLevelType w:val="hybridMultilevel"/>
    <w:tmpl w:val="6C50CBE2"/>
    <w:lvl w:ilvl="0" w:tplc="1A2A2502">
      <w:start w:val="1"/>
      <w:numFmt w:val="bullet"/>
      <w:lvlText w:val="→"/>
      <w:lvlJc w:val="left"/>
      <w:pPr>
        <w:ind w:left="1776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EA706F8"/>
    <w:multiLevelType w:val="hybridMultilevel"/>
    <w:tmpl w:val="E26E33AA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1362089"/>
    <w:multiLevelType w:val="hybridMultilevel"/>
    <w:tmpl w:val="F18C1C2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51F02"/>
    <w:multiLevelType w:val="hybridMultilevel"/>
    <w:tmpl w:val="6EBA3E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6075CA"/>
    <w:rsid w:val="00027BC2"/>
    <w:rsid w:val="00074407"/>
    <w:rsid w:val="00096DCA"/>
    <w:rsid w:val="000B6424"/>
    <w:rsid w:val="001168A0"/>
    <w:rsid w:val="00164FDB"/>
    <w:rsid w:val="00191F90"/>
    <w:rsid w:val="00197501"/>
    <w:rsid w:val="001A12A7"/>
    <w:rsid w:val="001B2557"/>
    <w:rsid w:val="001E6CFE"/>
    <w:rsid w:val="001F2A12"/>
    <w:rsid w:val="002126B4"/>
    <w:rsid w:val="00295407"/>
    <w:rsid w:val="00297D86"/>
    <w:rsid w:val="002F2942"/>
    <w:rsid w:val="00321902"/>
    <w:rsid w:val="00382D3F"/>
    <w:rsid w:val="00386945"/>
    <w:rsid w:val="003B4640"/>
    <w:rsid w:val="003D4807"/>
    <w:rsid w:val="004459BD"/>
    <w:rsid w:val="004C06D6"/>
    <w:rsid w:val="004C43B7"/>
    <w:rsid w:val="004E388A"/>
    <w:rsid w:val="004F6E80"/>
    <w:rsid w:val="005177B8"/>
    <w:rsid w:val="00551447"/>
    <w:rsid w:val="00561F6C"/>
    <w:rsid w:val="005B6526"/>
    <w:rsid w:val="005D7422"/>
    <w:rsid w:val="006075CA"/>
    <w:rsid w:val="00607E90"/>
    <w:rsid w:val="006428FF"/>
    <w:rsid w:val="00642DF3"/>
    <w:rsid w:val="00694FB1"/>
    <w:rsid w:val="006E112A"/>
    <w:rsid w:val="006E1DE9"/>
    <w:rsid w:val="006E7760"/>
    <w:rsid w:val="00702B5B"/>
    <w:rsid w:val="00706E91"/>
    <w:rsid w:val="00711E22"/>
    <w:rsid w:val="00735D6C"/>
    <w:rsid w:val="00736EC0"/>
    <w:rsid w:val="007672F0"/>
    <w:rsid w:val="00772D20"/>
    <w:rsid w:val="007A03E3"/>
    <w:rsid w:val="007B03AD"/>
    <w:rsid w:val="00820EA3"/>
    <w:rsid w:val="00905591"/>
    <w:rsid w:val="00907F50"/>
    <w:rsid w:val="00961776"/>
    <w:rsid w:val="00962067"/>
    <w:rsid w:val="00987D86"/>
    <w:rsid w:val="009C328C"/>
    <w:rsid w:val="009C3E7E"/>
    <w:rsid w:val="00A73747"/>
    <w:rsid w:val="00A827DB"/>
    <w:rsid w:val="00A8481B"/>
    <w:rsid w:val="00AB2815"/>
    <w:rsid w:val="00B011DA"/>
    <w:rsid w:val="00B13D8F"/>
    <w:rsid w:val="00B15F89"/>
    <w:rsid w:val="00B241DA"/>
    <w:rsid w:val="00B34298"/>
    <w:rsid w:val="00B3613C"/>
    <w:rsid w:val="00BA4503"/>
    <w:rsid w:val="00BC262B"/>
    <w:rsid w:val="00BC273D"/>
    <w:rsid w:val="00C13955"/>
    <w:rsid w:val="00C14CB4"/>
    <w:rsid w:val="00C3770F"/>
    <w:rsid w:val="00C46C26"/>
    <w:rsid w:val="00C522F1"/>
    <w:rsid w:val="00C56745"/>
    <w:rsid w:val="00C777DE"/>
    <w:rsid w:val="00C945A2"/>
    <w:rsid w:val="00C960B3"/>
    <w:rsid w:val="00CC0DBA"/>
    <w:rsid w:val="00CE340C"/>
    <w:rsid w:val="00CF684E"/>
    <w:rsid w:val="00D116F5"/>
    <w:rsid w:val="00D15361"/>
    <w:rsid w:val="00D3513D"/>
    <w:rsid w:val="00D467F1"/>
    <w:rsid w:val="00D82861"/>
    <w:rsid w:val="00D8519C"/>
    <w:rsid w:val="00D92F78"/>
    <w:rsid w:val="00DC6285"/>
    <w:rsid w:val="00DE4ED8"/>
    <w:rsid w:val="00E4577D"/>
    <w:rsid w:val="00E86F1C"/>
    <w:rsid w:val="00E968B2"/>
    <w:rsid w:val="00ED4DE1"/>
    <w:rsid w:val="00EE395D"/>
    <w:rsid w:val="00F93D75"/>
    <w:rsid w:val="00F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6" type="connector" idref="#_x0000_s1082"/>
        <o:r id="V:Rule27" type="connector" idref="#_x0000_s1113"/>
        <o:r id="V:Rule28" type="connector" idref="#_x0000_s1116"/>
        <o:r id="V:Rule29" type="connector" idref="#_x0000_s1028"/>
        <o:r id="V:Rule30" type="connector" idref="#_x0000_s1027"/>
        <o:r id="V:Rule31" type="connector" idref="#_x0000_s1115"/>
        <o:r id="V:Rule32" type="connector" idref="#_x0000_s1083"/>
        <o:r id="V:Rule33" type="connector" idref="#_x0000_s1036"/>
        <o:r id="V:Rule34" type="connector" idref="#_x0000_s1084"/>
        <o:r id="V:Rule35" type="connector" idref="#_x0000_s1108"/>
        <o:r id="V:Rule36" type="connector" idref="#_x0000_s1029"/>
        <o:r id="V:Rule37" type="connector" idref="#_x0000_s1090"/>
        <o:r id="V:Rule38" type="connector" idref="#_x0000_s1117"/>
        <o:r id="V:Rule39" type="connector" idref="#_x0000_s1030"/>
        <o:r id="V:Rule40" type="connector" idref="#_x0000_s1107"/>
        <o:r id="V:Rule41" type="connector" idref="#_x0000_s1085"/>
        <o:r id="V:Rule42" type="connector" idref="#_x0000_s1048"/>
        <o:r id="V:Rule43" type="connector" idref="#_x0000_s1056"/>
        <o:r id="V:Rule44" type="connector" idref="#_x0000_s1051"/>
        <o:r id="V:Rule45" type="connector" idref="#_x0000_s1049"/>
        <o:r id="V:Rule46" type="connector" idref="#_x0000_s1091"/>
        <o:r id="V:Rule47" type="connector" idref="#_x0000_s1105"/>
        <o:r id="V:Rule48" type="connector" idref="#_x0000_s1050"/>
        <o:r id="V:Rule49" type="connector" idref="#_x0000_s1092"/>
        <o:r id="V:Rule50" type="connector" idref="#_x0000_s110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  <w:style w:type="character" w:styleId="Textedelespacerserv">
    <w:name w:val="Placeholder Text"/>
    <w:basedOn w:val="Policepardfaut"/>
    <w:uiPriority w:val="99"/>
    <w:semiHidden/>
    <w:rsid w:val="006075C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5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5CA"/>
    <w:rPr>
      <w:rFonts w:ascii="Tahoma" w:hAnsi="Tahoma" w:cs="Tahoma"/>
      <w:sz w:val="16"/>
      <w:szCs w:val="16"/>
    </w:rPr>
  </w:style>
  <w:style w:type="table" w:styleId="Ombrageclair">
    <w:name w:val="Light Shading"/>
    <w:basedOn w:val="TableauNormal"/>
    <w:uiPriority w:val="60"/>
    <w:rsid w:val="00642DF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3">
    <w:name w:val="Light Shading Accent 3"/>
    <w:basedOn w:val="TableauNormal"/>
    <w:uiPriority w:val="60"/>
    <w:rsid w:val="00642DF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eclaire-Accent3">
    <w:name w:val="Light List Accent 3"/>
    <w:basedOn w:val="TableauNormal"/>
    <w:uiPriority w:val="61"/>
    <w:rsid w:val="00642DF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511</Words>
  <Characters>2813</Characters>
  <Application>Microsoft Office Word</Application>
  <DocSecurity>0</DocSecurity>
  <Lines>23</Lines>
  <Paragraphs>6</Paragraphs>
  <ScaleCrop>false</ScaleCrop>
  <Company>EISTI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73</cp:revision>
  <dcterms:created xsi:type="dcterms:W3CDTF">2010-01-16T21:58:00Z</dcterms:created>
  <dcterms:modified xsi:type="dcterms:W3CDTF">2010-01-17T16:11:00Z</dcterms:modified>
</cp:coreProperties>
</file>