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B21FB4" w:rsidP="00275A35">
      <w:pPr>
        <w:pStyle w:val="Titre"/>
        <w:jc w:val="center"/>
      </w:pPr>
      <w:r>
        <w:t xml:space="preserve">TD </w:t>
      </w:r>
      <w:r w:rsidR="00607C4E">
        <w:t>Algorithmique</w:t>
      </w:r>
      <w:r>
        <w:t xml:space="preserve"> n°1</w:t>
      </w:r>
    </w:p>
    <w:p w:rsidR="00607C4E" w:rsidRPr="00607C4E" w:rsidRDefault="00607C4E" w:rsidP="00007256">
      <w:pPr>
        <w:jc w:val="both"/>
        <w:rPr>
          <w:rFonts w:eastAsiaTheme="minorEastAsia"/>
          <w:sz w:val="28"/>
          <w:szCs w:val="28"/>
        </w:rPr>
      </w:pPr>
      <w:r w:rsidRPr="00607C4E">
        <w:rPr>
          <w:sz w:val="28"/>
          <w:szCs w:val="28"/>
        </w:rPr>
        <w:t xml:space="preserve">Soit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B=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V,F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oui, non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0,1</m:t>
            </m:r>
          </m:e>
        </m:d>
      </m:oMath>
    </w:p>
    <w:p w:rsidR="00607C4E" w:rsidRDefault="00607C4E" w:rsidP="00007256">
      <w:pPr>
        <w:jc w:val="both"/>
        <w:rPr>
          <w:rFonts w:eastAsiaTheme="minorEastAsia"/>
          <w:sz w:val="28"/>
          <w:szCs w:val="28"/>
        </w:rPr>
      </w:pPr>
      <w:r w:rsidRPr="00607C4E">
        <w:rPr>
          <w:rFonts w:eastAsiaTheme="minorEastAsia"/>
          <w:sz w:val="28"/>
          <w:szCs w:val="28"/>
        </w:rPr>
        <w:t xml:space="preserve">Connecteurs Unaires :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607C4E" w:rsidTr="00607C4E"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F</w:t>
            </w:r>
          </w:p>
        </w:tc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Id</w:t>
            </w:r>
          </w:p>
        </w:tc>
        <w:tc>
          <w:tcPr>
            <w:tcW w:w="1843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Not</w:t>
            </w:r>
          </w:p>
        </w:tc>
        <w:tc>
          <w:tcPr>
            <w:tcW w:w="1843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V</w:t>
            </w:r>
          </w:p>
        </w:tc>
      </w:tr>
      <w:tr w:rsidR="00607C4E" w:rsidTr="00607C4E"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607C4E" w:rsidTr="00607C4E">
        <w:tc>
          <w:tcPr>
            <w:tcW w:w="1842" w:type="dxa"/>
          </w:tcPr>
          <w:p w:rsidR="00607C4E" w:rsidRDefault="00D1234C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07C4E" w:rsidRDefault="00607C4E" w:rsidP="0000725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</w:tr>
    </w:tbl>
    <w:p w:rsidR="00607C4E" w:rsidRDefault="00607C4E" w:rsidP="00007256">
      <w:pPr>
        <w:jc w:val="both"/>
        <w:rPr>
          <w:rFonts w:eastAsiaTheme="minorEastAsia"/>
          <w:sz w:val="28"/>
          <w:szCs w:val="28"/>
        </w:rPr>
      </w:pPr>
    </w:p>
    <w:p w:rsidR="00607C4E" w:rsidRDefault="00607C4E" w:rsidP="00007256">
      <w:pPr>
        <w:jc w:val="both"/>
        <w:rPr>
          <w:rFonts w:eastAsiaTheme="minorEastAsia"/>
          <w:sz w:val="28"/>
          <w:szCs w:val="28"/>
        </w:rPr>
      </w:pPr>
      <w:r w:rsidRPr="00607C4E">
        <w:rPr>
          <w:rFonts w:eastAsiaTheme="minorEastAsia"/>
          <w:sz w:val="28"/>
          <w:szCs w:val="28"/>
        </w:rPr>
        <w:t xml:space="preserve">Connecteurs </w:t>
      </w:r>
      <w:r>
        <w:rPr>
          <w:rFonts w:eastAsiaTheme="minorEastAsia"/>
          <w:sz w:val="28"/>
          <w:szCs w:val="28"/>
        </w:rPr>
        <w:t>Bi</w:t>
      </w:r>
      <w:r w:rsidRPr="00607C4E">
        <w:rPr>
          <w:rFonts w:eastAsiaTheme="minorEastAsia"/>
          <w:sz w:val="28"/>
          <w:szCs w:val="28"/>
        </w:rPr>
        <w:t xml:space="preserve">naires :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B 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B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</w:p>
    <w:p w:rsidR="00742ED1" w:rsidRDefault="000367CD" w:rsidP="00007256">
      <w:pPr>
        <w:jc w:val="both"/>
        <w:rPr>
          <w:rFonts w:eastAsiaTheme="minorEastAsia"/>
          <w:sz w:val="56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56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56"/>
                <w:szCs w:val="28"/>
              </w:rPr>
              <m:t>π</m:t>
            </m:r>
          </m:e>
          <m:sub>
            <m:r>
              <w:rPr>
                <w:rFonts w:ascii="Cambria Math" w:eastAsiaTheme="minorEastAsia" w:hAnsi="Cambria Math"/>
                <w:sz w:val="56"/>
                <w:szCs w:val="28"/>
              </w:rPr>
              <m:t>a</m:t>
            </m:r>
          </m:sub>
        </m:sSub>
      </m:oMath>
      <w:r w:rsidR="00607C4E">
        <w:rPr>
          <w:rFonts w:eastAsiaTheme="minorEastAsia"/>
          <w:sz w:val="56"/>
          <w:szCs w:val="28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42ED1" w:rsidRPr="007B44BD" w:rsidTr="00742ED1">
        <w:tc>
          <w:tcPr>
            <w:tcW w:w="3070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a\b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742ED1" w:rsidRPr="007B44BD" w:rsidTr="00742ED1">
        <w:tc>
          <w:tcPr>
            <w:tcW w:w="3070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</w:tr>
      <w:tr w:rsidR="00742ED1" w:rsidRPr="007B44BD" w:rsidTr="00742ED1">
        <w:tc>
          <w:tcPr>
            <w:tcW w:w="3070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</w:tbl>
    <w:p w:rsidR="00742ED1" w:rsidRDefault="00742ED1" w:rsidP="00007256">
      <w:pPr>
        <w:jc w:val="both"/>
        <w:rPr>
          <w:rFonts w:ascii="Calibri" w:eastAsia="Times New Roman" w:hAnsi="Calibri" w:cs="Times New Roman"/>
          <w:sz w:val="56"/>
          <w:szCs w:val="28"/>
        </w:rPr>
      </w:pPr>
    </w:p>
    <w:p w:rsidR="00742ED1" w:rsidRPr="00607C4E" w:rsidRDefault="000367CD" w:rsidP="00007256">
      <w:pPr>
        <w:jc w:val="both"/>
        <w:rPr>
          <w:rFonts w:eastAsiaTheme="minorEastAsia"/>
          <w:sz w:val="56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56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56"/>
                  <w:szCs w:val="28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sz w:val="56"/>
                  <w:szCs w:val="28"/>
                </w:rPr>
                <m:t>b</m:t>
              </m:r>
            </m:sub>
          </m:sSub>
        </m:oMath>
      </m:oMathPara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42ED1" w:rsidRPr="007B44BD" w:rsidTr="00B6151B">
        <w:tc>
          <w:tcPr>
            <w:tcW w:w="3070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a\b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742ED1" w:rsidRPr="007B44BD" w:rsidTr="00B6151B">
        <w:tc>
          <w:tcPr>
            <w:tcW w:w="3070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742ED1" w:rsidRPr="007B44BD" w:rsidTr="00B6151B">
        <w:tc>
          <w:tcPr>
            <w:tcW w:w="3070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742ED1" w:rsidRPr="007B44BD" w:rsidRDefault="00742ED1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</w:tbl>
    <w:p w:rsidR="002D3E5B" w:rsidRDefault="002D3E5B" w:rsidP="00007256">
      <w:pPr>
        <w:jc w:val="both"/>
        <w:rPr>
          <w:rFonts w:eastAsiaTheme="minorEastAsia"/>
          <w:sz w:val="56"/>
          <w:szCs w:val="28"/>
        </w:rPr>
      </w:pPr>
    </w:p>
    <w:p w:rsidR="002D3E5B" w:rsidRDefault="002D3E5B" w:rsidP="00007256">
      <w:pPr>
        <w:jc w:val="both"/>
        <w:rPr>
          <w:rFonts w:eastAsiaTheme="minorEastAsia"/>
          <w:sz w:val="56"/>
          <w:szCs w:val="28"/>
        </w:rPr>
      </w:pPr>
      <w:r>
        <w:rPr>
          <w:rFonts w:eastAsiaTheme="minorEastAsia"/>
          <w:sz w:val="56"/>
          <w:szCs w:val="28"/>
        </w:rPr>
        <w:t>OU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D3E5B" w:rsidRPr="007B44BD" w:rsidTr="00B6151B">
        <w:tc>
          <w:tcPr>
            <w:tcW w:w="3070" w:type="dxa"/>
          </w:tcPr>
          <w:p w:rsidR="002D3E5B" w:rsidRPr="007B44BD" w:rsidRDefault="00AB5E23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b</w:t>
            </w:r>
            <w:r w:rsidR="002D3E5B" w:rsidRPr="007B44BD">
              <w:rPr>
                <w:rFonts w:ascii="Calibri" w:eastAsia="Times New Roman" w:hAnsi="Calibri" w:cs="Times New Roman"/>
                <w:sz w:val="32"/>
                <w:szCs w:val="32"/>
              </w:rPr>
              <w:t>\</w:t>
            </w: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a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2D3E5B" w:rsidRPr="007B44BD" w:rsidTr="00B6151B">
        <w:tc>
          <w:tcPr>
            <w:tcW w:w="3070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2D3E5B" w:rsidRPr="007B44BD" w:rsidTr="00B6151B">
        <w:tc>
          <w:tcPr>
            <w:tcW w:w="3070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</w:tbl>
    <w:p w:rsidR="002D3E5B" w:rsidRDefault="002D3E5B" w:rsidP="00007256">
      <w:pPr>
        <w:jc w:val="both"/>
        <w:rPr>
          <w:rFonts w:eastAsiaTheme="minorEastAsia"/>
          <w:sz w:val="56"/>
          <w:szCs w:val="28"/>
        </w:rPr>
      </w:pPr>
    </w:p>
    <w:p w:rsidR="002D3E5B" w:rsidRDefault="002D3E5B" w:rsidP="00007256">
      <w:pPr>
        <w:jc w:val="both"/>
        <w:rPr>
          <w:rFonts w:eastAsiaTheme="minorEastAsia"/>
          <w:sz w:val="56"/>
          <w:szCs w:val="28"/>
        </w:rPr>
      </w:pPr>
      <w:r>
        <w:rPr>
          <w:rFonts w:eastAsiaTheme="minorEastAsia"/>
          <w:sz w:val="56"/>
          <w:szCs w:val="28"/>
        </w:rPr>
        <w:lastRenderedPageBreak/>
        <w:t>ET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D3E5B" w:rsidRPr="007B44BD" w:rsidTr="00B6151B">
        <w:tc>
          <w:tcPr>
            <w:tcW w:w="3070" w:type="dxa"/>
          </w:tcPr>
          <w:p w:rsidR="002D3E5B" w:rsidRPr="007B44BD" w:rsidRDefault="00AB5E23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b</w:t>
            </w:r>
            <w:r w:rsidR="002D3E5B" w:rsidRPr="007B44BD">
              <w:rPr>
                <w:rFonts w:ascii="Calibri" w:eastAsia="Times New Roman" w:hAnsi="Calibri" w:cs="Times New Roman"/>
                <w:sz w:val="32"/>
                <w:szCs w:val="32"/>
              </w:rPr>
              <w:t>\</w:t>
            </w: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a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2D3E5B" w:rsidRPr="007B44BD" w:rsidTr="00B6151B">
        <w:tc>
          <w:tcPr>
            <w:tcW w:w="3070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</w:tr>
      <w:tr w:rsidR="002D3E5B" w:rsidRPr="007B44BD" w:rsidTr="00B6151B">
        <w:tc>
          <w:tcPr>
            <w:tcW w:w="3070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</w:tbl>
    <w:p w:rsidR="002D3E5B" w:rsidRDefault="002D3E5B" w:rsidP="00007256">
      <w:pPr>
        <w:jc w:val="both"/>
        <w:rPr>
          <w:rFonts w:eastAsiaTheme="minorEastAsia"/>
          <w:sz w:val="56"/>
          <w:szCs w:val="28"/>
        </w:rPr>
      </w:pPr>
    </w:p>
    <w:p w:rsidR="002D3E5B" w:rsidRDefault="002D3E5B" w:rsidP="00007256">
      <w:pPr>
        <w:jc w:val="both"/>
        <w:rPr>
          <w:rFonts w:eastAsiaTheme="minorEastAsia"/>
          <w:sz w:val="56"/>
          <w:szCs w:val="28"/>
        </w:rPr>
      </w:pPr>
      <w:r>
        <w:rPr>
          <w:rFonts w:eastAsiaTheme="minorEastAsia"/>
          <w:sz w:val="56"/>
          <w:szCs w:val="28"/>
        </w:rPr>
        <w:t>=&gt;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D3E5B" w:rsidRPr="007B44BD" w:rsidTr="00B6151B">
        <w:tc>
          <w:tcPr>
            <w:tcW w:w="3070" w:type="dxa"/>
          </w:tcPr>
          <w:p w:rsidR="002D3E5B" w:rsidRPr="007B44BD" w:rsidRDefault="00AB5E23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b</w:t>
            </w:r>
            <w:r w:rsidR="002D3E5B" w:rsidRPr="007B44BD">
              <w:rPr>
                <w:rFonts w:ascii="Calibri" w:eastAsia="Times New Roman" w:hAnsi="Calibri" w:cs="Times New Roman"/>
                <w:sz w:val="32"/>
                <w:szCs w:val="32"/>
              </w:rPr>
              <w:t>\</w:t>
            </w: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a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  <w:tr w:rsidR="002D3E5B" w:rsidRPr="007B44BD" w:rsidTr="00B6151B">
        <w:tc>
          <w:tcPr>
            <w:tcW w:w="3070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0</w:t>
            </w:r>
          </w:p>
        </w:tc>
      </w:tr>
      <w:tr w:rsidR="002D3E5B" w:rsidRPr="007B44BD" w:rsidTr="00B6151B">
        <w:tc>
          <w:tcPr>
            <w:tcW w:w="3070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2D3E5B" w:rsidRPr="007B44BD" w:rsidRDefault="002D3E5B" w:rsidP="00007256">
            <w:pPr>
              <w:jc w:val="both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7B44BD"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</w:tr>
    </w:tbl>
    <w:p w:rsidR="007B44BD" w:rsidRPr="00607C4E" w:rsidRDefault="007B44BD" w:rsidP="00007256">
      <w:pPr>
        <w:jc w:val="both"/>
        <w:rPr>
          <w:rFonts w:eastAsiaTheme="minorEastAsia"/>
          <w:sz w:val="56"/>
          <w:szCs w:val="28"/>
        </w:rPr>
      </w:pPr>
    </w:p>
    <w:p w:rsidR="00607C4E" w:rsidRDefault="000367CD" w:rsidP="00007256">
      <w:pPr>
        <w:jc w:val="both"/>
        <w:rPr>
          <w:rFonts w:eastAsiaTheme="minorEastAsia"/>
          <w:sz w:val="40"/>
          <w:szCs w:val="40"/>
          <w:u w:val="single"/>
        </w:rPr>
      </w:pPr>
      <w:r>
        <w:rPr>
          <w:rFonts w:eastAsiaTheme="minorEastAsia"/>
          <w:noProof/>
          <w:sz w:val="40"/>
          <w:szCs w:val="40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7.2pt;margin-top:37.15pt;width:106.3pt;height:52.3pt;z-index:251660288" filled="f" stroked="f">
            <v:textbox>
              <w:txbxContent>
                <w:p w:rsidR="007B44BD" w:rsidRDefault="007B44BD" w:rsidP="007B44BD">
                  <w:pPr>
                    <w:jc w:val="center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 w:rsidRPr="007B44BD"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Triangle rectangle</w:t>
                  </w:r>
                </w:p>
                <w:p w:rsidR="007B44BD" w:rsidRDefault="007B44BD"/>
              </w:txbxContent>
            </v:textbox>
          </v:shape>
        </w:pict>
      </w:r>
      <w:r>
        <w:rPr>
          <w:rFonts w:eastAsiaTheme="minorEastAsia"/>
          <w:noProof/>
          <w:sz w:val="40"/>
          <w:szCs w:val="40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7pt;margin-top:37.15pt;width:154.3pt;height:52.3pt;z-index:251658240" o:connectortype="straight"/>
        </w:pict>
      </w:r>
      <w:r w:rsidR="007B44BD" w:rsidRPr="007B44BD">
        <w:rPr>
          <w:rFonts w:eastAsiaTheme="minorEastAsia"/>
          <w:sz w:val="40"/>
          <w:szCs w:val="40"/>
          <w:u w:val="single"/>
        </w:rPr>
        <w:t xml:space="preserve">Exemple : triangle rectangle </w:t>
      </w:r>
      <w:r w:rsidR="007B44BD" w:rsidRPr="007B44BD">
        <w:rPr>
          <w:rFonts w:eastAsiaTheme="minorEastAsia"/>
          <w:sz w:val="40"/>
          <w:szCs w:val="40"/>
          <w:u w:val="single"/>
        </w:rPr>
        <w:sym w:font="Wingdings" w:char="F0E0"/>
      </w:r>
      <w:r w:rsidR="007B44BD" w:rsidRPr="007B44BD">
        <w:rPr>
          <w:rFonts w:eastAsiaTheme="minorEastAsia"/>
          <w:sz w:val="40"/>
          <w:szCs w:val="40"/>
          <w:u w:val="single"/>
        </w:rPr>
        <w:t xml:space="preserve"> a²+b²= c²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B44BD" w:rsidTr="00B6151B">
        <w:tc>
          <w:tcPr>
            <w:tcW w:w="3070" w:type="dxa"/>
          </w:tcPr>
          <w:p w:rsid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7B44BD" w:rsidRDefault="000367C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  <w:sz w:val="28"/>
                <w:szCs w:val="28"/>
                <w:lang w:eastAsia="fr-FR"/>
              </w:rPr>
              <w:pict>
                <v:shape id="_x0000_s1027" type="#_x0000_t202" style="position:absolute;left:0;text-align:left;margin-left:2.9pt;margin-top:4.6pt;width:88.3pt;height:45.45pt;z-index:251659264" filled="f" stroked="f">
                  <v:textbox>
                    <w:txbxContent>
                      <w:p w:rsidR="007B44BD" w:rsidRDefault="007B44BD">
                        <w:r w:rsidRPr="007B44BD"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</w:rPr>
                          <w:t>a²+b²=c²</w:t>
                        </w:r>
                      </w:p>
                    </w:txbxContent>
                  </v:textbox>
                </v:shape>
              </w:pict>
            </w:r>
          </w:p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Faux</w:t>
            </w:r>
          </w:p>
        </w:tc>
        <w:tc>
          <w:tcPr>
            <w:tcW w:w="3071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Vrai</w:t>
            </w:r>
          </w:p>
        </w:tc>
      </w:tr>
      <w:tr w:rsidR="007B44BD" w:rsidTr="00B6151B">
        <w:tc>
          <w:tcPr>
            <w:tcW w:w="3070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Faux</w:t>
            </w:r>
          </w:p>
        </w:tc>
        <w:tc>
          <w:tcPr>
            <w:tcW w:w="3071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Hors-sujet</w:t>
            </w:r>
          </w:p>
        </w:tc>
        <w:tc>
          <w:tcPr>
            <w:tcW w:w="3071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Contre-exemple</w:t>
            </w:r>
          </w:p>
        </w:tc>
      </w:tr>
      <w:tr w:rsidR="007B44BD" w:rsidTr="00B6151B">
        <w:tc>
          <w:tcPr>
            <w:tcW w:w="3070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Vrai</w:t>
            </w:r>
          </w:p>
        </w:tc>
        <w:tc>
          <w:tcPr>
            <w:tcW w:w="3071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Hors-sujet</w:t>
            </w:r>
          </w:p>
        </w:tc>
        <w:tc>
          <w:tcPr>
            <w:tcW w:w="3071" w:type="dxa"/>
          </w:tcPr>
          <w:p w:rsidR="007B44BD" w:rsidRPr="007B44BD" w:rsidRDefault="007B44BD" w:rsidP="0000725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B44BD">
              <w:rPr>
                <w:rFonts w:ascii="Calibri" w:eastAsia="Times New Roman" w:hAnsi="Calibri" w:cs="Times New Roman"/>
                <w:sz w:val="28"/>
                <w:szCs w:val="28"/>
              </w:rPr>
              <w:t>Exemple</w:t>
            </w:r>
          </w:p>
        </w:tc>
      </w:tr>
    </w:tbl>
    <w:p w:rsidR="007B44BD" w:rsidRDefault="007B44BD" w:rsidP="00007256">
      <w:pPr>
        <w:jc w:val="both"/>
        <w:rPr>
          <w:rFonts w:eastAsiaTheme="minorEastAsia"/>
          <w:sz w:val="40"/>
          <w:szCs w:val="40"/>
          <w:u w:val="single"/>
        </w:rPr>
      </w:pPr>
    </w:p>
    <w:p w:rsidR="00104B09" w:rsidRDefault="00104B09" w:rsidP="00007256">
      <w:pPr>
        <w:jc w:val="both"/>
        <w:rPr>
          <w:rFonts w:eastAsiaTheme="minorEastAsia"/>
          <w:sz w:val="36"/>
          <w:szCs w:val="36"/>
          <w:u w:val="single"/>
        </w:rPr>
      </w:pPr>
      <w:r>
        <w:rPr>
          <w:rFonts w:eastAsiaTheme="minorEastAsia"/>
          <w:sz w:val="36"/>
          <w:szCs w:val="36"/>
          <w:u w:val="single"/>
        </w:rPr>
        <w:br w:type="page"/>
      </w:r>
    </w:p>
    <w:p w:rsidR="00F33EDD" w:rsidRDefault="00F33EDD" w:rsidP="00007256">
      <w:pPr>
        <w:jc w:val="both"/>
        <w:rPr>
          <w:rFonts w:eastAsiaTheme="minorEastAsia"/>
          <w:sz w:val="36"/>
          <w:szCs w:val="36"/>
          <w:u w:val="single"/>
        </w:rPr>
      </w:pPr>
      <w:r w:rsidRPr="00F33EDD">
        <w:rPr>
          <w:rFonts w:eastAsiaTheme="minorEastAsia"/>
          <w:sz w:val="36"/>
          <w:szCs w:val="36"/>
          <w:u w:val="single"/>
        </w:rPr>
        <w:lastRenderedPageBreak/>
        <w:t>Exercice 1 : Inva</w:t>
      </w:r>
      <w:r>
        <w:rPr>
          <w:rFonts w:eastAsiaTheme="minorEastAsia"/>
          <w:sz w:val="36"/>
          <w:szCs w:val="36"/>
          <w:u w:val="single"/>
        </w:rPr>
        <w:t>r</w:t>
      </w:r>
      <w:r w:rsidRPr="00F33EDD">
        <w:rPr>
          <w:rFonts w:eastAsiaTheme="minorEastAsia"/>
          <w:sz w:val="36"/>
          <w:szCs w:val="36"/>
          <w:u w:val="single"/>
        </w:rPr>
        <w:t>iants de boucle (voir page 20 du cours 1)</w:t>
      </w:r>
    </w:p>
    <w:p w:rsidR="00F33EDD" w:rsidRPr="00F33EDD" w:rsidRDefault="00F33EDD" w:rsidP="00007256">
      <w:pPr>
        <w:pStyle w:val="Paragraphedeliste"/>
        <w:numPr>
          <w:ilvl w:val="0"/>
          <w:numId w:val="1"/>
        </w:numPr>
        <w:jc w:val="both"/>
        <w:rPr>
          <w:rFonts w:eastAsiaTheme="minorEastAsia"/>
          <w:sz w:val="32"/>
          <w:szCs w:val="32"/>
        </w:rPr>
      </w:pPr>
      <w:r w:rsidRPr="00F33EDD">
        <w:rPr>
          <w:rFonts w:eastAsiaTheme="minorEastAsia"/>
          <w:sz w:val="32"/>
          <w:szCs w:val="32"/>
        </w:rPr>
        <w:t>N pair :</w:t>
      </w:r>
    </w:p>
    <w:p w:rsidR="00F33EDD" w:rsidRPr="00F33EDD" w:rsidRDefault="00F33EDD" w:rsidP="00007256">
      <w:pPr>
        <w:ind w:left="708"/>
        <w:jc w:val="both"/>
        <w:rPr>
          <w:oMath/>
          <w:rFonts w:ascii="Cambria Math" w:eastAsiaTheme="minorEastAsia" w:hAnsi="Cambria Math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>A’ = A*A</m:t>
          </m:r>
        </m:oMath>
      </m:oMathPara>
    </w:p>
    <w:p w:rsidR="00F33EDD" w:rsidRPr="00F33EDD" w:rsidRDefault="00F33EDD" w:rsidP="00007256">
      <w:pPr>
        <w:ind w:left="708"/>
        <w:jc w:val="both"/>
        <w:rPr>
          <w:oMath/>
          <w:rFonts w:ascii="Cambria Math" w:eastAsiaTheme="minorEastAsia" w:hAnsi="Cambria Math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N’ = N/2 </m:t>
          </m:r>
        </m:oMath>
      </m:oMathPara>
    </w:p>
    <w:p w:rsidR="00F33EDD" w:rsidRDefault="000367CD" w:rsidP="00007256">
      <w:pPr>
        <w:pStyle w:val="Paragraphedeliste"/>
        <w:numPr>
          <w:ilvl w:val="0"/>
          <w:numId w:val="2"/>
        </w:numPr>
        <w:jc w:val="both"/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A'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A*A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N/2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*R=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(A²)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N/2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*R=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*R</m:t>
        </m:r>
      </m:oMath>
    </w:p>
    <w:p w:rsidR="00F33EDD" w:rsidRDefault="00F33EDD" w:rsidP="00007256">
      <w:pPr>
        <w:pStyle w:val="Paragraphedeliste"/>
        <w:numPr>
          <w:ilvl w:val="0"/>
          <w:numId w:val="1"/>
        </w:numPr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N impair :</w:t>
      </w:r>
    </w:p>
    <w:p w:rsidR="00F33EDD" w:rsidRDefault="00104B09" w:rsidP="00007256">
      <w:pPr>
        <w:ind w:left="708"/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R’ = R*A </m:t>
          </m:r>
        </m:oMath>
      </m:oMathPara>
    </w:p>
    <w:p w:rsidR="00104B09" w:rsidRDefault="00104B09" w:rsidP="00007256">
      <w:pPr>
        <w:ind w:left="708"/>
        <w:jc w:val="both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N’ = N-1</m:t>
        </m:r>
      </m:oMath>
      <w:r>
        <w:rPr>
          <w:rFonts w:eastAsiaTheme="minorEastAsia"/>
          <w:sz w:val="32"/>
          <w:szCs w:val="32"/>
        </w:rPr>
        <w:t xml:space="preserve"> </w:t>
      </w:r>
    </w:p>
    <w:p w:rsidR="00AC6288" w:rsidRPr="00AC6288" w:rsidRDefault="000367CD" w:rsidP="00007256">
      <w:pPr>
        <w:pStyle w:val="Paragraphedeliste"/>
        <w:numPr>
          <w:ilvl w:val="0"/>
          <w:numId w:val="2"/>
        </w:numPr>
        <w:jc w:val="both"/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  <m:r>
          <w:rPr>
            <w:rFonts w:ascii="Cambria Math" w:eastAsiaTheme="minorEastAsia" w:hAnsi="Cambria Math"/>
            <w:sz w:val="32"/>
            <w:szCs w:val="32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N-1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*R*A=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*R</m:t>
        </m:r>
      </m:oMath>
    </w:p>
    <w:p w:rsidR="00AC6288" w:rsidRDefault="00AC6288" w:rsidP="00007256">
      <w:pPr>
        <w:pStyle w:val="Paragraphedeliste"/>
        <w:numPr>
          <w:ilvl w:val="0"/>
          <w:numId w:val="1"/>
        </w:numPr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Preuve que n sera égal à 0 à la sortie de la boucle</w:t>
      </w:r>
    </w:p>
    <w:p w:rsidR="00AC6288" w:rsidRDefault="00AC6288" w:rsidP="00007256">
      <w:pPr>
        <w:pStyle w:val="Paragraphedeliste"/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Quelque soit la parité de N, on sait que N décroît strictement (division par deux ou soustraction de 1)</w:t>
      </w:r>
      <w:r w:rsidR="0065281A">
        <w:rPr>
          <w:rFonts w:eastAsiaTheme="minorEastAsia"/>
          <w:sz w:val="32"/>
          <w:szCs w:val="32"/>
        </w:rPr>
        <w:t>. De plus, on sait que N ne pourra pas être négatif : il passe nécessairement par l’état N=2, il devient alors égal à 1 par division puis égal à 0 par soustraction.</w:t>
      </w:r>
    </w:p>
    <w:p w:rsidR="00032D37" w:rsidRPr="00032D37" w:rsidRDefault="00032D37" w:rsidP="00007256">
      <w:pPr>
        <w:jc w:val="both"/>
        <w:rPr>
          <w:rFonts w:eastAsiaTheme="minorEastAsia"/>
          <w:b/>
          <w:sz w:val="32"/>
          <w:szCs w:val="32"/>
          <w:u w:val="single"/>
        </w:rPr>
      </w:pPr>
      <w:r w:rsidRPr="00032D37">
        <w:rPr>
          <w:rFonts w:eastAsiaTheme="minorEastAsia"/>
          <w:b/>
          <w:sz w:val="32"/>
          <w:szCs w:val="32"/>
          <w:u w:val="single"/>
        </w:rPr>
        <w:t xml:space="preserve">Remarque : La terminaison d’une boucle est </w:t>
      </w:r>
      <w:r w:rsidR="00A37E3F">
        <w:rPr>
          <w:rFonts w:eastAsiaTheme="minorEastAsia"/>
          <w:b/>
          <w:sz w:val="32"/>
          <w:szCs w:val="32"/>
          <w:u w:val="single"/>
        </w:rPr>
        <w:t xml:space="preserve">indécidable dans le cas général </w:t>
      </w:r>
      <w:r w:rsidR="00007256">
        <w:rPr>
          <w:rFonts w:eastAsiaTheme="minorEastAsia"/>
          <w:b/>
          <w:sz w:val="32"/>
          <w:szCs w:val="32"/>
          <w:u w:val="single"/>
        </w:rPr>
        <w:t>(</w:t>
      </w:r>
      <w:r>
        <w:rPr>
          <w:rFonts w:eastAsiaTheme="minorEastAsia"/>
          <w:b/>
          <w:sz w:val="32"/>
          <w:szCs w:val="32"/>
          <w:u w:val="single"/>
        </w:rPr>
        <w:t>Voir le cas de la suite de Collatz ou 3x+1 )</w:t>
      </w:r>
      <w:r w:rsidR="00A37E3F">
        <w:rPr>
          <w:rFonts w:eastAsiaTheme="minorEastAsia"/>
          <w:b/>
          <w:sz w:val="32"/>
          <w:szCs w:val="32"/>
          <w:u w:val="single"/>
        </w:rPr>
        <w:t>.</w:t>
      </w:r>
      <w:r>
        <w:rPr>
          <w:rFonts w:eastAsiaTheme="minorEastAsia"/>
          <w:b/>
          <w:sz w:val="32"/>
          <w:szCs w:val="32"/>
          <w:u w:val="single"/>
        </w:rPr>
        <w:t xml:space="preserve"> Donc la terminaison d’un programme est indécidable dans le cas général.</w:t>
      </w:r>
    </w:p>
    <w:p w:rsidR="00007256" w:rsidRPr="00007256" w:rsidRDefault="00007256" w:rsidP="00007256">
      <w:pPr>
        <w:ind w:left="708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x ∈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      </m:t>
          </m:r>
        </m:oMath>
      </m:oMathPara>
    </w:p>
    <w:p w:rsidR="00007256" w:rsidRPr="00007256" w:rsidRDefault="00007256" w:rsidP="00007256">
      <w:pPr>
        <w:ind w:left="708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tant que x ≠1 </m:t>
          </m:r>
        </m:oMath>
      </m:oMathPara>
    </w:p>
    <w:p w:rsidR="00007256" w:rsidRPr="00007256" w:rsidRDefault="00007256" w:rsidP="00007256">
      <w:pPr>
        <w:ind w:left="1416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si x est pair :x ←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</m:t>
          </m:r>
        </m:oMath>
      </m:oMathPara>
    </w:p>
    <w:p w:rsidR="00007256" w:rsidRPr="00007256" w:rsidRDefault="00007256" w:rsidP="00007256">
      <w:pPr>
        <w:ind w:left="1416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sinon :x ←3x+1       </m:t>
          </m:r>
        </m:oMath>
      </m:oMathPara>
    </w:p>
    <w:p w:rsidR="00007256" w:rsidRPr="00007256" w:rsidRDefault="00007256" w:rsidP="00007256">
      <w:pPr>
        <w:ind w:left="708"/>
        <w:jc w:val="both"/>
        <w:rPr>
          <w:rFonts w:eastAsiaTheme="minorEastAsia"/>
          <w:sz w:val="24"/>
          <w:szCs w:val="24"/>
        </w:rPr>
      </w:pPr>
    </w:p>
    <w:p w:rsidR="00007256" w:rsidRDefault="00007256" w:rsidP="00007256">
      <w:pPr>
        <w:ind w:left="708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  </m:t>
          </m:r>
        </m:oMath>
      </m:oMathPara>
    </w:p>
    <w:p w:rsidR="00104B09" w:rsidRPr="00007256" w:rsidRDefault="00104B09" w:rsidP="00007256">
      <w:pPr>
        <w:rPr>
          <w:rFonts w:eastAsiaTheme="minorEastAsia"/>
          <w:sz w:val="24"/>
          <w:szCs w:val="24"/>
        </w:rPr>
      </w:pPr>
    </w:p>
    <w:p w:rsidR="00751911" w:rsidRDefault="00751911" w:rsidP="00751911">
      <w:pPr>
        <w:jc w:val="both"/>
        <w:rPr>
          <w:rFonts w:eastAsiaTheme="minorEastAsia"/>
          <w:sz w:val="36"/>
          <w:szCs w:val="36"/>
          <w:u w:val="single"/>
        </w:rPr>
      </w:pPr>
      <w:r w:rsidRPr="00F33EDD">
        <w:rPr>
          <w:rFonts w:eastAsiaTheme="minorEastAsia"/>
          <w:sz w:val="36"/>
          <w:szCs w:val="36"/>
          <w:u w:val="single"/>
        </w:rPr>
        <w:lastRenderedPageBreak/>
        <w:t>Exercice 1 </w:t>
      </w:r>
      <w:r>
        <w:rPr>
          <w:rFonts w:eastAsiaTheme="minorEastAsia"/>
          <w:sz w:val="36"/>
          <w:szCs w:val="36"/>
          <w:u w:val="single"/>
        </w:rPr>
        <w:t>TD 1</w:t>
      </w:r>
      <w:r w:rsidRPr="00F33EDD">
        <w:rPr>
          <w:rFonts w:eastAsiaTheme="minorEastAsia"/>
          <w:sz w:val="36"/>
          <w:szCs w:val="36"/>
          <w:u w:val="single"/>
        </w:rPr>
        <w:t xml:space="preserve">: </w:t>
      </w:r>
      <w:r>
        <w:rPr>
          <w:rFonts w:eastAsiaTheme="minorEastAsia"/>
          <w:sz w:val="36"/>
          <w:szCs w:val="36"/>
          <w:u w:val="single"/>
        </w:rPr>
        <w:t>Factoriel</w:t>
      </w:r>
    </w:p>
    <w:p w:rsidR="004A31FB" w:rsidRPr="004A31FB" w:rsidRDefault="004A31FB" w:rsidP="004A31FB">
      <w:pPr>
        <w:pStyle w:val="Paragraphedeliste"/>
        <w:numPr>
          <w:ilvl w:val="0"/>
          <w:numId w:val="3"/>
        </w:numPr>
        <w:jc w:val="both"/>
        <w:rPr>
          <w:rFonts w:eastAsiaTheme="minorEastAsia"/>
          <w:sz w:val="28"/>
          <w:szCs w:val="28"/>
          <w:u w:val="single"/>
        </w:rPr>
      </w:pPr>
      <w:r w:rsidRPr="004A31FB">
        <w:rPr>
          <w:rFonts w:eastAsiaTheme="minorEastAsia"/>
          <w:sz w:val="28"/>
          <w:szCs w:val="28"/>
          <w:u w:val="single"/>
        </w:rPr>
        <w:t>Algo</w:t>
      </w:r>
    </w:p>
    <w:p w:rsidR="00751911" w:rsidRPr="00751911" w:rsidRDefault="000367CD" w:rsidP="004A31FB">
      <w:pPr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fonction </m:t>
              </m:r>
            </m:e>
          </m:borderBox>
          <m:r>
            <w:rPr>
              <w:rFonts w:ascii="Cambria Math" w:eastAsiaTheme="minorEastAsia" w:hAnsi="Cambria Math"/>
            </w:rPr>
            <m:t xml:space="preserve">     factorielle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 val :entier</m:t>
              </m:r>
            </m:e>
          </m:d>
          <m:r>
            <w:rPr>
              <w:rFonts w:ascii="Cambria Math" w:eastAsiaTheme="minorEastAsia" w:hAnsi="Cambria Math"/>
            </w:rPr>
            <m:t> : entier</m:t>
          </m:r>
        </m:oMath>
      </m:oMathPara>
    </w:p>
    <w:p w:rsidR="00751911" w:rsidRPr="00751911" w:rsidRDefault="000367CD" w:rsidP="004A31FB">
      <w:pPr>
        <w:ind w:left="1416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751911" w:rsidRPr="00751911" w:rsidRDefault="00751911" w:rsidP="004A31FB">
      <w:pPr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res :entier </m:t>
          </m:r>
        </m:oMath>
      </m:oMathPara>
    </w:p>
    <w:p w:rsidR="00751911" w:rsidRPr="00751911" w:rsidRDefault="00751911" w:rsidP="004A31FB">
      <w:pPr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compteur :entier  </m:t>
          </m:r>
        </m:oMath>
      </m:oMathPara>
    </w:p>
    <w:p w:rsidR="00751911" w:rsidRPr="00751911" w:rsidRDefault="002F380C" w:rsidP="004A31FB">
      <w:pPr>
        <w:ind w:left="2124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res ←1    </m:t>
          </m:r>
        </m:oMath>
      </m:oMathPara>
    </w:p>
    <w:p w:rsidR="00751911" w:rsidRPr="00751911" w:rsidRDefault="002F380C" w:rsidP="004A31FB">
      <w:pPr>
        <w:ind w:left="1416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pour compteur ←2 à val pas 1</m:t>
          </m:r>
        </m:oMath>
      </m:oMathPara>
    </w:p>
    <w:p w:rsidR="00751911" w:rsidRPr="00751911" w:rsidRDefault="002F380C" w:rsidP="004A31FB">
      <w:pPr>
        <w:ind w:left="2124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res←res*compteur</m:t>
          </m:r>
        </m:oMath>
      </m:oMathPara>
    </w:p>
    <w:p w:rsidR="00751911" w:rsidRPr="00751911" w:rsidRDefault="002F380C" w:rsidP="004A31FB">
      <w:pPr>
        <w:ind w:left="1416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finpour</m:t>
          </m:r>
        </m:oMath>
      </m:oMathPara>
    </w:p>
    <w:p w:rsidR="004A31FB" w:rsidRPr="004A31FB" w:rsidRDefault="002F380C" w:rsidP="004A31FB">
      <w:pPr>
        <w:ind w:left="1416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retourner res</m:t>
          </m:r>
        </m:oMath>
      </m:oMathPara>
    </w:p>
    <w:p w:rsidR="00751911" w:rsidRPr="00751911" w:rsidRDefault="004A31FB" w:rsidP="004A31FB">
      <w:pPr>
        <w:ind w:left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finfonction  </m:t>
          </m:r>
        </m:oMath>
      </m:oMathPara>
    </w:p>
    <w:p w:rsidR="00751911" w:rsidRPr="004A31FB" w:rsidRDefault="004A31FB" w:rsidP="004A31FB">
      <w:pPr>
        <w:pStyle w:val="Paragraphedeliste"/>
        <w:numPr>
          <w:ilvl w:val="0"/>
          <w:numId w:val="3"/>
        </w:numPr>
      </w:pPr>
      <w:r>
        <w:rPr>
          <w:sz w:val="28"/>
        </w:rPr>
        <w:t>Coût</w:t>
      </w:r>
    </w:p>
    <w:p w:rsidR="004A31FB" w:rsidRDefault="004A31FB" w:rsidP="00CD2605">
      <w:pPr>
        <w:ind w:left="360"/>
        <w:jc w:val="both"/>
      </w:pPr>
      <w:r>
        <w:t xml:space="preserve">Pour une itération : un test (sur compteur), une </w:t>
      </w:r>
      <w:r w:rsidR="00CD2605">
        <w:t>incrémentation (</w:t>
      </w:r>
      <w:r>
        <w:t>sur compteur), une multiplication (res*compteur) et une affectation (</w:t>
      </w:r>
      <w:r w:rsidR="00CD2605">
        <w:t>pour res). On a donc 4 opérations par boucle. De plus, on sait que l’on va répéter la boucle (val -1) fois.</w:t>
      </w:r>
    </w:p>
    <w:p w:rsidR="00CD2605" w:rsidRPr="00CD2605" w:rsidRDefault="00CD2605" w:rsidP="00CD2605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Invariant</w:t>
      </w:r>
      <w:r w:rsidR="009E5164">
        <w:rPr>
          <w:sz w:val="28"/>
          <w:szCs w:val="28"/>
        </w:rPr>
        <w:t xml:space="preserve"> de boucle</w:t>
      </w:r>
    </w:p>
    <w:p w:rsidR="00007256" w:rsidRPr="00007256" w:rsidRDefault="00C92792" w:rsidP="00007256">
      <w:pPr>
        <w:ind w:left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???</w:t>
      </w:r>
    </w:p>
    <w:sectPr w:rsidR="00007256" w:rsidRPr="00007256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4F" w:rsidRDefault="002A7B4F" w:rsidP="007B44BD">
      <w:pPr>
        <w:spacing w:after="0" w:line="240" w:lineRule="auto"/>
      </w:pPr>
      <w:r>
        <w:separator/>
      </w:r>
    </w:p>
  </w:endnote>
  <w:endnote w:type="continuationSeparator" w:id="0">
    <w:p w:rsidR="002A7B4F" w:rsidRDefault="002A7B4F" w:rsidP="007B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4F" w:rsidRDefault="002A7B4F" w:rsidP="007B44BD">
      <w:pPr>
        <w:spacing w:after="0" w:line="240" w:lineRule="auto"/>
      </w:pPr>
      <w:r>
        <w:separator/>
      </w:r>
    </w:p>
  </w:footnote>
  <w:footnote w:type="continuationSeparator" w:id="0">
    <w:p w:rsidR="002A7B4F" w:rsidRDefault="002A7B4F" w:rsidP="007B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0957"/>
    <w:multiLevelType w:val="hybridMultilevel"/>
    <w:tmpl w:val="8B9083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4E74"/>
    <w:multiLevelType w:val="hybridMultilevel"/>
    <w:tmpl w:val="E3D4E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07999"/>
    <w:multiLevelType w:val="hybridMultilevel"/>
    <w:tmpl w:val="9FBA53D8"/>
    <w:lvl w:ilvl="0" w:tplc="6F6263BA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61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7C4E"/>
    <w:rsid w:val="00007256"/>
    <w:rsid w:val="00032D37"/>
    <w:rsid w:val="000367CD"/>
    <w:rsid w:val="000B6424"/>
    <w:rsid w:val="00104B09"/>
    <w:rsid w:val="00267E05"/>
    <w:rsid w:val="00275A35"/>
    <w:rsid w:val="002A7B4F"/>
    <w:rsid w:val="002D3E5B"/>
    <w:rsid w:val="002F380C"/>
    <w:rsid w:val="004459BD"/>
    <w:rsid w:val="004A31FB"/>
    <w:rsid w:val="004D6A5F"/>
    <w:rsid w:val="004F6E80"/>
    <w:rsid w:val="00607C4E"/>
    <w:rsid w:val="0065281A"/>
    <w:rsid w:val="00652A0B"/>
    <w:rsid w:val="00742ED1"/>
    <w:rsid w:val="00751911"/>
    <w:rsid w:val="007B44BD"/>
    <w:rsid w:val="009B11A4"/>
    <w:rsid w:val="009E5164"/>
    <w:rsid w:val="00A37E3F"/>
    <w:rsid w:val="00AB5E23"/>
    <w:rsid w:val="00AC6288"/>
    <w:rsid w:val="00B21FB4"/>
    <w:rsid w:val="00C92792"/>
    <w:rsid w:val="00CD2605"/>
    <w:rsid w:val="00D1234C"/>
    <w:rsid w:val="00F3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24"/>
  </w:style>
  <w:style w:type="paragraph" w:styleId="Titre1">
    <w:name w:val="heading 1"/>
    <w:basedOn w:val="Normal"/>
    <w:next w:val="Normal"/>
    <w:link w:val="Titre1Car"/>
    <w:uiPriority w:val="9"/>
    <w:qFormat/>
    <w:rsid w:val="000B6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B642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07C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07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607C4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C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7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44BD"/>
  </w:style>
  <w:style w:type="paragraph" w:styleId="Pieddepage">
    <w:name w:val="footer"/>
    <w:basedOn w:val="Normal"/>
    <w:link w:val="PieddepageCar"/>
    <w:uiPriority w:val="99"/>
    <w:semiHidden/>
    <w:unhideWhenUsed/>
    <w:rsid w:val="007B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4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E5D2-0F11-453A-99F2-170622E3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2009-10-15T09:23:00Z</dcterms:created>
  <dcterms:modified xsi:type="dcterms:W3CDTF">2009-10-22T09:03:00Z</dcterms:modified>
</cp:coreProperties>
</file>