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91455056"/>
        <w:docPartObj>
          <w:docPartGallery w:val="Cover Pages"/>
          <w:docPartUnique/>
        </w:docPartObj>
      </w:sdtPr>
      <w:sdtContent>
        <w:p w:rsidR="00934BE6" w:rsidRDefault="00934BE6"/>
        <w:p w:rsidR="00934BE6" w:rsidRDefault="00934BE6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64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Société"/>
                          <w:id w:val="91455069"/>
                          <w:placeholder>
                            <w:docPart w:val="4BCA7C137B6F4C48AA46F171F77AA846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934BE6" w:rsidRDefault="00934BE6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Eisti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-Ing1</w:t>
                            </w:r>
                          </w:p>
                        </w:sdtContent>
                      </w:sdt>
                      <w:p w:rsidR="00934BE6" w:rsidRDefault="00934BE6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786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36"/>
                            <w:szCs w:val="36"/>
                          </w:rPr>
                          <w:alias w:val="Année"/>
                          <w:id w:val="91455085"/>
                          <w:placeholder>
                            <w:docPart w:val="34441BB9D5A142D987FCDC777AD85CA6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34BE6" w:rsidRDefault="000F5E87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2012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itre"/>
                          <w:id w:val="91455071"/>
                          <w:placeholder>
                            <w:docPart w:val="F372FEFF2D5F46E78238F1F7D4529E3C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34BE6" w:rsidRDefault="00934BE6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Projet Logiciel 2  ING1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ous-titre"/>
                          <w:id w:val="91455072"/>
                          <w:placeholder>
                            <w:docPart w:val="BE76EB1675054C179C49CB0FEA385193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934BE6" w:rsidRPr="009739A0" w:rsidRDefault="00934BE6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934BE6"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Conception du modèle en UML/JAVA</w:t>
                            </w:r>
                          </w:p>
                        </w:sdtContent>
                      </w:sdt>
                      <w:p w:rsidR="009739A0" w:rsidRDefault="009739A0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934BE6" w:rsidRDefault="009739A0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CASEY Alexandre</w:t>
                        </w:r>
                      </w:p>
                      <w:p w:rsidR="009739A0" w:rsidRDefault="009739A0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DUVERNOIS Hugues</w:t>
                        </w:r>
                      </w:p>
                      <w:p w:rsidR="009739A0" w:rsidRDefault="009739A0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 xml:space="preserve">LAROUI </w:t>
                        </w:r>
                        <w:proofErr w:type="spellStart"/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Zineb</w:t>
                        </w:r>
                        <w:proofErr w:type="spellEnd"/>
                      </w:p>
                      <w:p w:rsidR="009739A0" w:rsidRDefault="009739A0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TAJANY Younes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934BE6" w:rsidRDefault="00934BE6">
          <w:r>
            <w:br w:type="page"/>
          </w:r>
        </w:p>
      </w:sdtContent>
    </w:sdt>
    <w:p w:rsidR="00481365" w:rsidRDefault="005E25A1" w:rsidP="005E25A1">
      <w:pPr>
        <w:pStyle w:val="Titre1"/>
      </w:pPr>
      <w:r>
        <w:lastRenderedPageBreak/>
        <w:t>Introduction :</w:t>
      </w:r>
    </w:p>
    <w:p w:rsidR="005E25A1" w:rsidRDefault="005E25A1" w:rsidP="005E25A1"/>
    <w:p w:rsidR="005E25A1" w:rsidRDefault="005E25A1" w:rsidP="005E25A1">
      <w:r>
        <w:tab/>
        <w:t>Pour ce projet, nous avons décidé de séparer l’analyse et la conception</w:t>
      </w:r>
      <w:r w:rsidR="0035442D">
        <w:t xml:space="preserve"> pour plus de simplicité de compréhension et pour prévenir une éventuelle erreur lors de l’élaboration de l’UML.</w:t>
      </w:r>
    </w:p>
    <w:p w:rsidR="0035442D" w:rsidRDefault="0035442D" w:rsidP="005E25A1"/>
    <w:p w:rsidR="0035442D" w:rsidRDefault="0035442D" w:rsidP="005E25A1">
      <w:r>
        <w:tab/>
        <w:t xml:space="preserve">Ce livrable est donc </w:t>
      </w:r>
      <w:r w:rsidR="00F81621">
        <w:t>l’analyse théorique de la conception Java. Il sera composé du diagramme de séquence, dernière partie de l’analyse UML du projet</w:t>
      </w:r>
      <w:r w:rsidR="001F7467">
        <w:t xml:space="preserve"> ainsi qu’une étude plus approfondie </w:t>
      </w:r>
      <w:r w:rsidR="008F5591">
        <w:t>du MVC qui nous permet de mieux voir le projet dans son ensemble ainsi que bien catégoriser les classes a mettre dans les différentes parties du MVC.</w:t>
      </w:r>
    </w:p>
    <w:p w:rsidR="00226BB6" w:rsidRDefault="00226BB6" w:rsidP="005E25A1"/>
    <w:p w:rsidR="00226BB6" w:rsidRDefault="00226BB6" w:rsidP="005E25A1"/>
    <w:p w:rsidR="00226BB6" w:rsidRDefault="00226BB6" w:rsidP="005E25A1"/>
    <w:p w:rsidR="00226BB6" w:rsidRDefault="00226BB6" w:rsidP="005E25A1"/>
    <w:p w:rsidR="00226BB6" w:rsidRDefault="00226BB6" w:rsidP="005E25A1"/>
    <w:p w:rsidR="00226BB6" w:rsidRPr="00226BB6" w:rsidRDefault="00226BB6" w:rsidP="005E25A1">
      <w:pPr>
        <w:rPr>
          <w:sz w:val="30"/>
          <w:szCs w:val="30"/>
        </w:rPr>
      </w:pPr>
      <w:r>
        <w:rPr>
          <w:sz w:val="30"/>
          <w:szCs w:val="30"/>
        </w:rPr>
        <w:t xml:space="preserve">HAAAAA tous des </w:t>
      </w:r>
      <w:proofErr w:type="spellStart"/>
      <w:r>
        <w:rPr>
          <w:sz w:val="30"/>
          <w:szCs w:val="30"/>
        </w:rPr>
        <w:t>seec</w:t>
      </w:r>
      <w:proofErr w:type="spellEnd"/>
      <w:r>
        <w:rPr>
          <w:sz w:val="30"/>
          <w:szCs w:val="30"/>
        </w:rPr>
        <w:t> !! </w:t>
      </w:r>
      <w:r w:rsidRPr="00226BB6">
        <w:rPr>
          <w:sz w:val="30"/>
          <w:szCs w:val="30"/>
        </w:rPr>
        <w:sym w:font="Wingdings" w:char="F04A"/>
      </w:r>
    </w:p>
    <w:sectPr w:rsidR="00226BB6" w:rsidRPr="00226BB6" w:rsidSect="000F5E87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C5" w:rsidRDefault="00043BC5" w:rsidP="000F5E87">
      <w:pPr>
        <w:spacing w:after="0" w:line="240" w:lineRule="auto"/>
      </w:pPr>
      <w:r>
        <w:separator/>
      </w:r>
    </w:p>
  </w:endnote>
  <w:endnote w:type="continuationSeparator" w:id="0">
    <w:p w:rsidR="00043BC5" w:rsidRDefault="00043BC5" w:rsidP="000F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55096"/>
      <w:docPartObj>
        <w:docPartGallery w:val="Page Numbers (Bottom of Page)"/>
        <w:docPartUnique/>
      </w:docPartObj>
    </w:sdtPr>
    <w:sdtContent>
      <w:p w:rsidR="000F5E87" w:rsidRDefault="000F5E87">
        <w:pPr>
          <w:pStyle w:val="Pieddepage"/>
          <w:jc w:val="center"/>
        </w:pPr>
        <w:fldSimple w:instr=" PAGE   \* MERGEFORMAT ">
          <w:r w:rsidR="00226BB6">
            <w:rPr>
              <w:noProof/>
            </w:rPr>
            <w:t>- 2 -</w:t>
          </w:r>
        </w:fldSimple>
      </w:p>
    </w:sdtContent>
  </w:sdt>
  <w:p w:rsidR="000F5E87" w:rsidRDefault="000F5E8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E87" w:rsidRDefault="000F5E87">
    <w:pPr>
      <w:pStyle w:val="Pieddepage"/>
      <w:jc w:val="center"/>
    </w:pPr>
  </w:p>
  <w:p w:rsidR="000F5E87" w:rsidRDefault="000F5E8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C5" w:rsidRDefault="00043BC5" w:rsidP="000F5E87">
      <w:pPr>
        <w:spacing w:after="0" w:line="240" w:lineRule="auto"/>
      </w:pPr>
      <w:r>
        <w:separator/>
      </w:r>
    </w:p>
  </w:footnote>
  <w:footnote w:type="continuationSeparator" w:id="0">
    <w:p w:rsidR="00043BC5" w:rsidRDefault="00043BC5" w:rsidP="000F5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BE6"/>
    <w:rsid w:val="00043BC5"/>
    <w:rsid w:val="000F5E87"/>
    <w:rsid w:val="001F7467"/>
    <w:rsid w:val="00226BB6"/>
    <w:rsid w:val="0035442D"/>
    <w:rsid w:val="00481365"/>
    <w:rsid w:val="005E25A1"/>
    <w:rsid w:val="008F5591"/>
    <w:rsid w:val="00934BE6"/>
    <w:rsid w:val="009739A0"/>
    <w:rsid w:val="00F8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65"/>
  </w:style>
  <w:style w:type="paragraph" w:styleId="Titre1">
    <w:name w:val="heading 1"/>
    <w:basedOn w:val="Normal"/>
    <w:next w:val="Normal"/>
    <w:link w:val="Titre1Car"/>
    <w:uiPriority w:val="9"/>
    <w:qFormat/>
    <w:rsid w:val="005E2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B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F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5E87"/>
  </w:style>
  <w:style w:type="paragraph" w:styleId="Pieddepage">
    <w:name w:val="footer"/>
    <w:basedOn w:val="Normal"/>
    <w:link w:val="PieddepageCar"/>
    <w:uiPriority w:val="99"/>
    <w:unhideWhenUsed/>
    <w:rsid w:val="000F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5E87"/>
  </w:style>
  <w:style w:type="character" w:customStyle="1" w:styleId="Titre1Car">
    <w:name w:val="Titre 1 Car"/>
    <w:basedOn w:val="Policepardfaut"/>
    <w:link w:val="Titre1"/>
    <w:uiPriority w:val="9"/>
    <w:rsid w:val="005E2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CA7C137B6F4C48AA46F171F77AA8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53884-AA4F-4DDF-BDFC-78D3E8FB50B1}"/>
      </w:docPartPr>
      <w:docPartBody>
        <w:p w:rsidR="00000000" w:rsidRDefault="00415E07" w:rsidP="00415E07">
          <w:pPr>
            <w:pStyle w:val="4BCA7C137B6F4C48AA46F171F77AA846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[Tapez le nom de la société]</w:t>
          </w:r>
        </w:p>
      </w:docPartBody>
    </w:docPart>
    <w:docPart>
      <w:docPartPr>
        <w:name w:val="34441BB9D5A142D987FCDC777AD85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D8ACC1-E371-403E-B3AB-24C3293FB8C0}"/>
      </w:docPartPr>
      <w:docPartBody>
        <w:p w:rsidR="00000000" w:rsidRDefault="00415E07" w:rsidP="00415E07">
          <w:pPr>
            <w:pStyle w:val="34441BB9D5A142D987FCDC777AD85CA6"/>
          </w:pPr>
          <w:r>
            <w:rPr>
              <w:sz w:val="96"/>
              <w:szCs w:val="96"/>
            </w:rPr>
            <w:t>[Année]</w:t>
          </w:r>
        </w:p>
      </w:docPartBody>
    </w:docPart>
    <w:docPart>
      <w:docPartPr>
        <w:name w:val="F372FEFF2D5F46E78238F1F7D4529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FE569-D151-4A0E-97DB-B2401477A78C}"/>
      </w:docPartPr>
      <w:docPartBody>
        <w:p w:rsidR="00000000" w:rsidRDefault="00415E07" w:rsidP="00415E07">
          <w:pPr>
            <w:pStyle w:val="F372FEFF2D5F46E78238F1F7D4529E3C"/>
          </w:pPr>
          <w:r>
            <w:rPr>
              <w:b/>
              <w:bCs/>
              <w:color w:val="1F497D" w:themeColor="text2"/>
              <w:sz w:val="72"/>
              <w:szCs w:val="7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15E07"/>
    <w:rsid w:val="00415E07"/>
    <w:rsid w:val="00C4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CA7C137B6F4C48AA46F171F77AA846">
    <w:name w:val="4BCA7C137B6F4C48AA46F171F77AA846"/>
    <w:rsid w:val="00415E07"/>
  </w:style>
  <w:style w:type="paragraph" w:customStyle="1" w:styleId="34441BB9D5A142D987FCDC777AD85CA6">
    <w:name w:val="34441BB9D5A142D987FCDC777AD85CA6"/>
    <w:rsid w:val="00415E07"/>
  </w:style>
  <w:style w:type="paragraph" w:customStyle="1" w:styleId="F372FEFF2D5F46E78238F1F7D4529E3C">
    <w:name w:val="F372FEFF2D5F46E78238F1F7D4529E3C"/>
    <w:rsid w:val="00415E07"/>
  </w:style>
  <w:style w:type="paragraph" w:customStyle="1" w:styleId="BE76EB1675054C179C49CB0FEA385193">
    <w:name w:val="BE76EB1675054C179C49CB0FEA385193"/>
    <w:rsid w:val="00415E07"/>
  </w:style>
  <w:style w:type="paragraph" w:customStyle="1" w:styleId="746005A3B05641E2A9F3F9B3F04A951E">
    <w:name w:val="746005A3B05641E2A9F3F9B3F04A951E"/>
    <w:rsid w:val="00415E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3AD65A-D8F8-4097-9A0B-79CE618F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Logiciel 2  ING1</vt:lpstr>
    </vt:vector>
  </TitlesOfParts>
  <Company>Eisti-Ing1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Logiciel 2  ING1</dc:title>
  <dc:subject>Conception du modèle en UML/JAVA</dc:subject>
  <dc:creator>CASEY Alexandre</dc:creator>
  <cp:lastModifiedBy>Admin</cp:lastModifiedBy>
  <cp:revision>4</cp:revision>
  <dcterms:created xsi:type="dcterms:W3CDTF">2012-05-06T14:07:00Z</dcterms:created>
  <dcterms:modified xsi:type="dcterms:W3CDTF">2012-05-06T15:10:00Z</dcterms:modified>
</cp:coreProperties>
</file>