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2B" w:rsidRPr="007222B3" w:rsidRDefault="006B462B">
      <w:pPr>
        <w:rPr>
          <w:sz w:val="26"/>
          <w:szCs w:val="26"/>
        </w:rPr>
      </w:pPr>
      <w:r w:rsidRPr="007222B3">
        <w:rPr>
          <w:sz w:val="26"/>
          <w:szCs w:val="26"/>
        </w:rPr>
        <w:tab/>
      </w:r>
      <w:r w:rsidRPr="007222B3">
        <w:rPr>
          <w:sz w:val="26"/>
          <w:szCs w:val="26"/>
        </w:rPr>
        <w:tab/>
      </w:r>
      <w:r w:rsidRPr="007222B3">
        <w:rPr>
          <w:sz w:val="26"/>
          <w:szCs w:val="26"/>
        </w:rPr>
        <w:tab/>
      </w:r>
      <w:r w:rsidRPr="007222B3">
        <w:rPr>
          <w:sz w:val="26"/>
          <w:szCs w:val="26"/>
        </w:rPr>
        <w:tab/>
      </w:r>
      <w:r w:rsidRPr="007222B3">
        <w:rPr>
          <w:sz w:val="26"/>
          <w:szCs w:val="26"/>
        </w:rPr>
        <w:tab/>
        <w:t>TD n° 6</w:t>
      </w:r>
    </w:p>
    <w:p w:rsidR="006B462B" w:rsidRPr="007222B3" w:rsidRDefault="006B462B">
      <w:pPr>
        <w:rPr>
          <w:sz w:val="26"/>
          <w:szCs w:val="26"/>
        </w:rPr>
      </w:pPr>
    </w:p>
    <w:p w:rsidR="00EC7AFD" w:rsidRPr="007222B3" w:rsidRDefault="00DF35B1">
      <w:pPr>
        <w:rPr>
          <w:sz w:val="26"/>
          <w:szCs w:val="26"/>
        </w:rPr>
      </w:pPr>
      <w:r w:rsidRPr="007222B3">
        <w:rPr>
          <w:sz w:val="26"/>
          <w:szCs w:val="26"/>
        </w:rPr>
        <w:t xml:space="preserve">Différents types de diagrammes : </w:t>
      </w:r>
      <w:r w:rsidR="0068705B">
        <w:rPr>
          <w:sz w:val="26"/>
          <w:szCs w:val="26"/>
        </w:rPr>
        <w:t xml:space="preserve"> </w:t>
      </w:r>
    </w:p>
    <w:p w:rsidR="00DF35B1" w:rsidRPr="007222B3" w:rsidRDefault="00DF35B1" w:rsidP="00DF35B1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7222B3">
        <w:rPr>
          <w:sz w:val="26"/>
          <w:szCs w:val="26"/>
        </w:rPr>
        <w:t>Use-case : c’est quand on a un bonhomme et on définit ce qu’il a le droit de faire : c’est en quelque sorte les fonctionnalités proposées à l’utilisateur dans un menu.</w:t>
      </w:r>
    </w:p>
    <w:p w:rsidR="00DF35B1" w:rsidRPr="007222B3" w:rsidRDefault="00DF35B1" w:rsidP="00DF35B1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7222B3">
        <w:rPr>
          <w:sz w:val="26"/>
          <w:szCs w:val="26"/>
        </w:rPr>
        <w:t>Diagramme des Classes : avec les associations entre les classes, agrégations/compositions, généralisation</w:t>
      </w:r>
    </w:p>
    <w:p w:rsidR="00DF35B1" w:rsidRPr="007222B3" w:rsidRDefault="00DF35B1" w:rsidP="00DF35B1">
      <w:pPr>
        <w:rPr>
          <w:sz w:val="26"/>
          <w:szCs w:val="26"/>
        </w:rPr>
      </w:pPr>
      <w:r w:rsidRPr="007222B3">
        <w:rPr>
          <w:sz w:val="26"/>
          <w:szCs w:val="26"/>
        </w:rPr>
        <w:t>Ces 2 premiers points correspondent à l’</w:t>
      </w:r>
      <w:r w:rsidRPr="007222B3">
        <w:rPr>
          <w:color w:val="FF0000"/>
          <w:sz w:val="26"/>
          <w:szCs w:val="26"/>
        </w:rPr>
        <w:t>analyse STATIQUE</w:t>
      </w:r>
      <w:r w:rsidRPr="007222B3">
        <w:rPr>
          <w:sz w:val="26"/>
          <w:szCs w:val="26"/>
        </w:rPr>
        <w:t xml:space="preserve">. </w:t>
      </w:r>
    </w:p>
    <w:p w:rsidR="00DF35B1" w:rsidRPr="007222B3" w:rsidRDefault="00DF35B1" w:rsidP="00DF35B1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7222B3">
        <w:rPr>
          <w:sz w:val="26"/>
          <w:szCs w:val="26"/>
        </w:rPr>
        <w:t>Diagramme des séquences</w:t>
      </w:r>
    </w:p>
    <w:p w:rsidR="00DF35B1" w:rsidRPr="007222B3" w:rsidRDefault="00DF35B1" w:rsidP="00DF35B1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7222B3">
        <w:rPr>
          <w:sz w:val="26"/>
          <w:szCs w:val="26"/>
        </w:rPr>
        <w:t>Diagramme d’activités</w:t>
      </w:r>
    </w:p>
    <w:p w:rsidR="00DF35B1" w:rsidRPr="007222B3" w:rsidRDefault="00DF35B1" w:rsidP="00DF35B1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7222B3">
        <w:rPr>
          <w:sz w:val="26"/>
          <w:szCs w:val="26"/>
        </w:rPr>
        <w:t xml:space="preserve">Diagramme d’états transitoires </w:t>
      </w:r>
    </w:p>
    <w:p w:rsidR="00DF35B1" w:rsidRPr="007222B3" w:rsidRDefault="00DF35B1" w:rsidP="00DF35B1">
      <w:pPr>
        <w:rPr>
          <w:sz w:val="26"/>
          <w:szCs w:val="26"/>
        </w:rPr>
      </w:pPr>
      <w:r w:rsidRPr="007222B3">
        <w:rPr>
          <w:sz w:val="26"/>
          <w:szCs w:val="26"/>
        </w:rPr>
        <w:t>Ces 3 points correspondent à l’</w:t>
      </w:r>
      <w:r w:rsidRPr="007222B3">
        <w:rPr>
          <w:color w:val="FF0000"/>
          <w:sz w:val="26"/>
          <w:szCs w:val="26"/>
        </w:rPr>
        <w:t>analyse DYNAMIQUE </w:t>
      </w:r>
      <w:r w:rsidRPr="007222B3">
        <w:rPr>
          <w:sz w:val="26"/>
          <w:szCs w:val="26"/>
        </w:rPr>
        <w:t xml:space="preserve">. </w:t>
      </w:r>
    </w:p>
    <w:p w:rsidR="00DF35B1" w:rsidRPr="007222B3" w:rsidRDefault="00DF35B1" w:rsidP="00DF35B1">
      <w:pPr>
        <w:rPr>
          <w:sz w:val="26"/>
          <w:szCs w:val="26"/>
        </w:rPr>
      </w:pPr>
    </w:p>
    <w:p w:rsidR="00DF35B1" w:rsidRPr="007222B3" w:rsidRDefault="00E40217" w:rsidP="00DF35B1">
      <w:pPr>
        <w:rPr>
          <w:sz w:val="26"/>
          <w:szCs w:val="26"/>
        </w:rPr>
      </w:pPr>
      <w:r w:rsidRPr="007222B3">
        <w:rPr>
          <w:sz w:val="26"/>
          <w:szCs w:val="26"/>
        </w:rPr>
        <w:t xml:space="preserve">Pour faire un diagramme des états </w:t>
      </w:r>
      <w:r w:rsidR="00C62E1E" w:rsidRPr="007222B3">
        <w:rPr>
          <w:sz w:val="26"/>
          <w:szCs w:val="26"/>
        </w:rPr>
        <w:t xml:space="preserve">d’un objet </w:t>
      </w:r>
      <w:r w:rsidRPr="007222B3">
        <w:rPr>
          <w:sz w:val="26"/>
          <w:szCs w:val="26"/>
        </w:rPr>
        <w:t>dans StarUML, il faut clique droit sur la classe que l’on souhaite, puis Add Diagramm, StateChart Diagramm</w:t>
      </w:r>
      <w:r w:rsidR="00C70C32" w:rsidRPr="007222B3">
        <w:rPr>
          <w:sz w:val="26"/>
          <w:szCs w:val="26"/>
        </w:rPr>
        <w:t xml:space="preserve">. </w:t>
      </w:r>
    </w:p>
    <w:p w:rsidR="00C62E1E" w:rsidRPr="007222B3" w:rsidRDefault="00C62E1E" w:rsidP="00DF35B1">
      <w:pPr>
        <w:rPr>
          <w:sz w:val="26"/>
          <w:szCs w:val="26"/>
        </w:rPr>
      </w:pPr>
      <w:r w:rsidRPr="007222B3">
        <w:rPr>
          <w:sz w:val="26"/>
          <w:szCs w:val="26"/>
        </w:rPr>
        <w:t xml:space="preserve">On ajoute les états, on les relie avec des transitions qu’il faut nommer, on doit ajouter un point de départ et un point final. </w:t>
      </w:r>
    </w:p>
    <w:p w:rsidR="00093195" w:rsidRPr="007222B3" w:rsidRDefault="00093195" w:rsidP="00DF35B1">
      <w:pPr>
        <w:rPr>
          <w:sz w:val="26"/>
          <w:szCs w:val="26"/>
        </w:rPr>
      </w:pPr>
      <w:r w:rsidRPr="007222B3">
        <w:rPr>
          <w:sz w:val="26"/>
          <w:szCs w:val="26"/>
        </w:rPr>
        <w:t xml:space="preserve">Pour supprimer un élément, il faut clique droit, Edit, delete from modele. </w:t>
      </w:r>
    </w:p>
    <w:p w:rsidR="006B462B" w:rsidRPr="007222B3" w:rsidRDefault="006B462B" w:rsidP="00DF35B1">
      <w:pPr>
        <w:rPr>
          <w:sz w:val="26"/>
          <w:szCs w:val="26"/>
        </w:rPr>
      </w:pPr>
      <w:r w:rsidRPr="007222B3">
        <w:rPr>
          <w:sz w:val="26"/>
          <w:szCs w:val="26"/>
        </w:rPr>
        <w:t>Dans le AdherentState (diagramme d’état de l’</w:t>
      </w:r>
      <w:r w:rsidR="00772307" w:rsidRPr="007222B3">
        <w:rPr>
          <w:sz w:val="26"/>
          <w:szCs w:val="26"/>
        </w:rPr>
        <w:t>adhè</w:t>
      </w:r>
      <w:r w:rsidR="007A42AF" w:rsidRPr="007222B3">
        <w:rPr>
          <w:sz w:val="26"/>
          <w:szCs w:val="26"/>
        </w:rPr>
        <w:t xml:space="preserve">rent question 2), la selfTransition de PretAutorisé possede une condition : pour la mettre il faut taper la condition souhaitée dans « guardCondition», puis le nbLivre++ se met dans Effect. </w:t>
      </w:r>
    </w:p>
    <w:sectPr w:rsidR="006B462B" w:rsidRPr="007222B3" w:rsidSect="00E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58C"/>
    <w:multiLevelType w:val="hybridMultilevel"/>
    <w:tmpl w:val="06B250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F35B1"/>
    <w:rsid w:val="00093195"/>
    <w:rsid w:val="0068705B"/>
    <w:rsid w:val="006B462B"/>
    <w:rsid w:val="007222B3"/>
    <w:rsid w:val="00772307"/>
    <w:rsid w:val="007A42AF"/>
    <w:rsid w:val="009F2402"/>
    <w:rsid w:val="00BC1DDE"/>
    <w:rsid w:val="00C62E1E"/>
    <w:rsid w:val="00C70C32"/>
    <w:rsid w:val="00DF35B1"/>
    <w:rsid w:val="00E40217"/>
    <w:rsid w:val="00EC7AFD"/>
    <w:rsid w:val="00F3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3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2011-05-02T12:12:00Z</dcterms:created>
  <dcterms:modified xsi:type="dcterms:W3CDTF">2011-05-15T19:59:00Z</dcterms:modified>
</cp:coreProperties>
</file>