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8E" w:rsidRPr="00154612" w:rsidRDefault="00E26E8E" w:rsidP="00E26E8E">
      <w:pPr>
        <w:jc w:val="center"/>
        <w:rPr>
          <w:b/>
          <w:color w:val="FF0000"/>
          <w:sz w:val="40"/>
          <w:szCs w:val="40"/>
          <w:u w:val="single"/>
        </w:rPr>
      </w:pPr>
      <w:r w:rsidRPr="00154612">
        <w:rPr>
          <w:b/>
          <w:color w:val="FF0000"/>
          <w:sz w:val="40"/>
          <w:szCs w:val="40"/>
          <w:u w:val="single"/>
        </w:rPr>
        <w:t>MACROECONOMIE</w:t>
      </w:r>
    </w:p>
    <w:p w:rsidR="00E26E8E" w:rsidRPr="00154612" w:rsidRDefault="00E26E8E" w:rsidP="00E26E8E">
      <w:pPr>
        <w:jc w:val="center"/>
        <w:rPr>
          <w:b/>
          <w:color w:val="FF0000"/>
          <w:sz w:val="36"/>
          <w:szCs w:val="36"/>
          <w:u w:val="single"/>
        </w:rPr>
      </w:pPr>
      <w:r w:rsidRPr="00154612">
        <w:rPr>
          <w:b/>
          <w:color w:val="FF0000"/>
          <w:sz w:val="36"/>
          <w:szCs w:val="36"/>
          <w:u w:val="single"/>
        </w:rPr>
        <w:t>CHAPITRE 1 : Cadre d’analyse macroéconomique : Le Modèle IS/LM</w:t>
      </w:r>
    </w:p>
    <w:p w:rsidR="00C33532" w:rsidRPr="00A2538B" w:rsidRDefault="00C33532" w:rsidP="00E26E8E"/>
    <w:p w:rsidR="00E26E8E" w:rsidRPr="00154612" w:rsidRDefault="00E26E8E" w:rsidP="00E26E8E">
      <w:pPr>
        <w:pStyle w:val="Paragraphedeliste"/>
        <w:numPr>
          <w:ilvl w:val="0"/>
          <w:numId w:val="1"/>
        </w:numPr>
        <w:rPr>
          <w:b/>
          <w:color w:val="0070C0"/>
          <w:sz w:val="32"/>
          <w:szCs w:val="32"/>
          <w:u w:val="single"/>
        </w:rPr>
      </w:pPr>
      <w:r w:rsidRPr="00154612">
        <w:rPr>
          <w:b/>
          <w:color w:val="0070C0"/>
          <w:sz w:val="32"/>
          <w:szCs w:val="32"/>
          <w:u w:val="single"/>
        </w:rPr>
        <w:t>Les éléments de comptabilité nationale</w:t>
      </w:r>
    </w:p>
    <w:p w:rsidR="00A92A6F" w:rsidRPr="00A2538B" w:rsidRDefault="00E26E8E" w:rsidP="00E26E8E">
      <w:pPr>
        <w:rPr>
          <w:sz w:val="24"/>
          <w:szCs w:val="24"/>
        </w:rPr>
      </w:pPr>
      <w:r w:rsidRPr="00A2538B">
        <w:rPr>
          <w:sz w:val="24"/>
          <w:szCs w:val="24"/>
        </w:rPr>
        <w:t>Ces éléments permettent d’exprimer les contraintes budgétaires qui pèsent sur chaque agent.</w:t>
      </w:r>
    </w:p>
    <w:p w:rsidR="00E26E8E" w:rsidRPr="00154612" w:rsidRDefault="00E26E8E" w:rsidP="00E26E8E">
      <w:pPr>
        <w:pStyle w:val="Paragraphedeliste"/>
        <w:numPr>
          <w:ilvl w:val="1"/>
          <w:numId w:val="1"/>
        </w:numPr>
        <w:rPr>
          <w:b/>
          <w:i/>
          <w:color w:val="7030A0"/>
          <w:sz w:val="28"/>
          <w:szCs w:val="28"/>
          <w:u w:val="single"/>
        </w:rPr>
      </w:pPr>
      <w:r w:rsidRPr="00154612">
        <w:rPr>
          <w:b/>
          <w:i/>
          <w:color w:val="7030A0"/>
          <w:sz w:val="28"/>
          <w:szCs w:val="28"/>
          <w:u w:val="single"/>
        </w:rPr>
        <w:t>Les Entreprises</w:t>
      </w:r>
    </w:p>
    <w:p w:rsidR="00E26E8E" w:rsidRPr="00A2538B" w:rsidRDefault="00E26E8E" w:rsidP="00E26E8E">
      <w:pPr>
        <w:rPr>
          <w:sz w:val="24"/>
          <w:szCs w:val="24"/>
        </w:rPr>
      </w:pPr>
      <w:r w:rsidRPr="00A2538B">
        <w:rPr>
          <w:sz w:val="24"/>
          <w:szCs w:val="24"/>
        </w:rPr>
        <w:t>La contrainte des entreprises prend al forme d’une égalité entre l’épargne et l’investissement. Cette contrainte s’écrit de la manière suivante :</w:t>
      </w:r>
    </w:p>
    <w:p w:rsidR="00A6566C" w:rsidRPr="00A2538B" w:rsidRDefault="00E26E8E" w:rsidP="00E26E8E">
      <w:pPr>
        <w:jc w:val="center"/>
        <w:rPr>
          <w:rFonts w:cstheme="minorHAnsi"/>
          <w:b/>
          <w:color w:val="FF0000"/>
          <w:sz w:val="28"/>
          <w:szCs w:val="28"/>
        </w:rPr>
      </w:pPr>
      <w:r w:rsidRPr="00A2538B">
        <w:rPr>
          <w:rFonts w:cstheme="minorHAnsi"/>
          <w:b/>
          <w:color w:val="FF0000"/>
          <w:sz w:val="28"/>
          <w:szCs w:val="28"/>
        </w:rPr>
        <w:t>I = (</w:t>
      </w:r>
      <m:oMath>
        <m:sSup>
          <m:sSupPr>
            <m:ctrlPr>
              <w:rPr>
                <w:rFonts w:ascii="Cambria Math" w:hAnsi="Cambria Math" w:cstheme="minorHAnsi"/>
                <w:b/>
                <w:color w:val="FF0000"/>
                <w:sz w:val="28"/>
                <w:szCs w:val="28"/>
              </w:rPr>
            </m:ctrlPr>
          </m:sSupPr>
          <m:e>
            <m:r>
              <m:rPr>
                <m:sty m:val="b"/>
              </m:rPr>
              <w:rPr>
                <w:rFonts w:ascii="Cambria Math" w:hAnsi="Cambria Math" w:cstheme="minorHAnsi"/>
                <w:color w:val="FF0000"/>
                <w:sz w:val="28"/>
                <w:szCs w:val="28"/>
              </w:rPr>
              <m:t>B</m:t>
            </m:r>
          </m:e>
          <m:sup>
            <m:r>
              <m:rPr>
                <m:sty m:val="b"/>
              </m:rPr>
              <w:rPr>
                <w:rFonts w:ascii="Cambria Math" w:hAnsi="Cambria Math" w:cstheme="minorHAnsi"/>
                <w:color w:val="FF0000"/>
                <w:sz w:val="28"/>
                <w:szCs w:val="28"/>
              </w:rPr>
              <m:t>f</m:t>
            </m:r>
          </m:sup>
        </m:sSup>
      </m:oMath>
      <w:r w:rsidRPr="00A2538B">
        <w:rPr>
          <w:rFonts w:cstheme="minorHAnsi"/>
          <w:b/>
          <w:color w:val="FF0000"/>
          <w:sz w:val="28"/>
          <w:szCs w:val="28"/>
        </w:rPr>
        <w:t xml:space="preserve"> </w:t>
      </w:r>
      <w:r w:rsidR="0093490F" w:rsidRPr="00A2538B">
        <w:rPr>
          <w:rFonts w:cstheme="minorHAnsi"/>
          <w:b/>
          <w:color w:val="FF0000"/>
          <w:sz w:val="28"/>
          <w:szCs w:val="28"/>
        </w:rPr>
        <w:t>-</w:t>
      </w:r>
      <m:oMath>
        <m:sSubSup>
          <m:sSubSupPr>
            <m:ctrlPr>
              <w:rPr>
                <w:rFonts w:ascii="Cambria Math" w:hAnsi="Cambria Math" w:cstheme="minorHAnsi"/>
                <w:b/>
                <w:color w:val="FF0000"/>
                <w:sz w:val="28"/>
                <w:szCs w:val="28"/>
              </w:rPr>
            </m:ctrlPr>
          </m:sSubSupPr>
          <m:e>
            <m:r>
              <m:rPr>
                <m:sty m:val="b"/>
              </m:rPr>
              <w:rPr>
                <w:rFonts w:ascii="Cambria Math" w:hAnsi="Cambria Math" w:cstheme="minorHAnsi"/>
                <w:color w:val="FF0000"/>
                <w:sz w:val="28"/>
                <w:szCs w:val="28"/>
              </w:rPr>
              <m:t>B</m:t>
            </m:r>
          </m:e>
          <m:sub>
            <m:r>
              <m:rPr>
                <m:sty m:val="b"/>
              </m:rPr>
              <w:rPr>
                <w:rFonts w:ascii="Cambria Math" w:cstheme="minorHAnsi"/>
                <w:color w:val="FF0000"/>
                <w:sz w:val="28"/>
                <w:szCs w:val="28"/>
              </w:rPr>
              <m:t>0</m:t>
            </m:r>
          </m:sub>
          <m:sup>
            <m:r>
              <m:rPr>
                <m:sty m:val="b"/>
              </m:rPr>
              <w:rPr>
                <w:rFonts w:ascii="Cambria Math" w:hAnsi="Cambria Math" w:cstheme="minorHAnsi"/>
                <w:color w:val="FF0000"/>
                <w:sz w:val="28"/>
                <w:szCs w:val="28"/>
              </w:rPr>
              <m:t>f</m:t>
            </m:r>
          </m:sup>
        </m:sSubSup>
      </m:oMath>
      <w:r w:rsidRPr="00A2538B">
        <w:rPr>
          <w:rFonts w:cstheme="minorHAnsi"/>
          <w:b/>
          <w:color w:val="FF0000"/>
          <w:sz w:val="28"/>
          <w:szCs w:val="28"/>
        </w:rPr>
        <w:t>)/</w:t>
      </w:r>
      <w:r w:rsidR="00A6566C" w:rsidRPr="00A2538B">
        <w:rPr>
          <w:rFonts w:cstheme="minorHAnsi"/>
          <w:b/>
          <w:color w:val="FF0000"/>
          <w:sz w:val="28"/>
          <w:szCs w:val="28"/>
        </w:rPr>
        <w:t>P</w:t>
      </w:r>
    </w:p>
    <w:p w:rsidR="00E26E8E" w:rsidRPr="00A2538B" w:rsidRDefault="00E26E8E" w:rsidP="00A6566C">
      <w:pPr>
        <w:rPr>
          <w:sz w:val="24"/>
          <w:szCs w:val="24"/>
        </w:rPr>
      </w:pPr>
      <w:r w:rsidRPr="00A2538B">
        <w:rPr>
          <w:sz w:val="24"/>
          <w:szCs w:val="24"/>
        </w:rPr>
        <w:t>I l’investissement,</w:t>
      </w:r>
      <w:r w:rsidR="00A6566C" w:rsidRPr="00A2538B">
        <w:rPr>
          <w:sz w:val="24"/>
          <w:szCs w:val="24"/>
        </w:rPr>
        <w:br/>
      </w:r>
      <m:oMath>
        <m:sSup>
          <m:sSupPr>
            <m:ctrlPr>
              <w:rPr>
                <w:rFonts w:ascii="Cambria Math" w:hAnsi="Cambria Math" w:cstheme="minorHAnsi"/>
                <w:sz w:val="24"/>
                <w:szCs w:val="24"/>
              </w:rPr>
            </m:ctrlPr>
          </m:sSupPr>
          <m:e>
            <m:r>
              <m:rPr>
                <m:sty m:val="p"/>
              </m:rPr>
              <w:rPr>
                <w:rFonts w:ascii="Cambria Math" w:cstheme="minorHAnsi"/>
                <w:sz w:val="24"/>
                <w:szCs w:val="24"/>
              </w:rPr>
              <m:t>B</m:t>
            </m:r>
          </m:e>
          <m:sup>
            <m:r>
              <m:rPr>
                <m:sty m:val="p"/>
              </m:rPr>
              <w:rPr>
                <w:rFonts w:ascii="Cambria Math" w:cstheme="minorHAnsi"/>
                <w:sz w:val="24"/>
                <w:szCs w:val="24"/>
              </w:rPr>
              <m:t>f</m:t>
            </m:r>
          </m:sup>
        </m:sSup>
      </m:oMath>
      <w:r w:rsidRPr="00A2538B">
        <w:rPr>
          <w:rFonts w:cstheme="minorHAnsi"/>
          <w:sz w:val="24"/>
          <w:szCs w:val="24"/>
        </w:rPr>
        <w:t xml:space="preserve"> </w:t>
      </w:r>
      <w:r w:rsidRPr="00A2538B">
        <w:rPr>
          <w:sz w:val="24"/>
          <w:szCs w:val="24"/>
        </w:rPr>
        <w:t>un emprunt bancaire,</w:t>
      </w:r>
      <w:r w:rsidR="00A6566C" w:rsidRPr="00A2538B">
        <w:rPr>
          <w:sz w:val="24"/>
          <w:szCs w:val="24"/>
        </w:rPr>
        <w:br/>
      </w:r>
      <m:oMath>
        <m:sSubSup>
          <m:sSubSupPr>
            <m:ctrlPr>
              <w:rPr>
                <w:rFonts w:ascii="Cambria Math" w:hAnsi="Cambria Math" w:cstheme="minorHAnsi"/>
                <w:sz w:val="24"/>
                <w:szCs w:val="24"/>
              </w:rPr>
            </m:ctrlPr>
          </m:sSubSupPr>
          <m:e>
            <m:r>
              <m:rPr>
                <m:sty m:val="p"/>
              </m:rPr>
              <w:rPr>
                <w:rFonts w:ascii="Cambria Math" w:cstheme="minorHAnsi"/>
                <w:sz w:val="24"/>
                <w:szCs w:val="24"/>
              </w:rPr>
              <m:t>B</m:t>
            </m:r>
          </m:e>
          <m:sub>
            <m:r>
              <m:rPr>
                <m:sty m:val="p"/>
              </m:rPr>
              <w:rPr>
                <w:rFonts w:ascii="Cambria Math" w:cstheme="minorHAnsi"/>
                <w:sz w:val="24"/>
                <w:szCs w:val="24"/>
              </w:rPr>
              <m:t>0</m:t>
            </m:r>
          </m:sub>
          <m:sup>
            <m:r>
              <m:rPr>
                <m:sty m:val="p"/>
              </m:rPr>
              <w:rPr>
                <w:rFonts w:ascii="Cambria Math" w:cstheme="minorHAnsi"/>
                <w:sz w:val="24"/>
                <w:szCs w:val="24"/>
              </w:rPr>
              <m:t>f</m:t>
            </m:r>
          </m:sup>
        </m:sSubSup>
      </m:oMath>
      <w:r w:rsidR="00C33532" w:rsidRPr="00A2538B">
        <w:rPr>
          <w:rFonts w:eastAsiaTheme="minorEastAsia"/>
          <w:sz w:val="24"/>
          <w:szCs w:val="24"/>
        </w:rPr>
        <w:t xml:space="preserve"> </w:t>
      </w:r>
      <w:r w:rsidRPr="00A2538B">
        <w:rPr>
          <w:sz w:val="24"/>
          <w:szCs w:val="24"/>
        </w:rPr>
        <w:t xml:space="preserve">la dotation initiale de l’entreprise, </w:t>
      </w:r>
      <w:r w:rsidR="00A6566C" w:rsidRPr="00A2538B">
        <w:rPr>
          <w:sz w:val="24"/>
          <w:szCs w:val="24"/>
        </w:rPr>
        <w:br/>
      </w:r>
      <w:r w:rsidRPr="00A2538B">
        <w:rPr>
          <w:sz w:val="24"/>
          <w:szCs w:val="24"/>
        </w:rPr>
        <w:t>P le revenu générale des prix, f pour les firmes, entreprises.</w:t>
      </w:r>
    </w:p>
    <w:p w:rsidR="00E26E8E" w:rsidRPr="00A2538B" w:rsidRDefault="00E26E8E" w:rsidP="00E26E8E">
      <w:pPr>
        <w:rPr>
          <w:sz w:val="24"/>
          <w:szCs w:val="24"/>
        </w:rPr>
      </w:pPr>
      <w:r w:rsidRPr="00A2538B">
        <w:rPr>
          <w:sz w:val="24"/>
          <w:szCs w:val="24"/>
        </w:rPr>
        <w:t>Les entreprises qui investissent le font par deux biais (deux possibilités offertes aux entreprises) :</w:t>
      </w:r>
    </w:p>
    <w:p w:rsidR="00E26E8E" w:rsidRPr="00A2538B" w:rsidRDefault="00E26E8E" w:rsidP="00E26E8E">
      <w:pPr>
        <w:pStyle w:val="Paragraphedeliste"/>
        <w:numPr>
          <w:ilvl w:val="0"/>
          <w:numId w:val="2"/>
        </w:numPr>
        <w:rPr>
          <w:sz w:val="24"/>
          <w:szCs w:val="24"/>
        </w:rPr>
      </w:pPr>
      <w:r w:rsidRPr="00A2538B">
        <w:rPr>
          <w:sz w:val="24"/>
          <w:szCs w:val="24"/>
        </w:rPr>
        <w:t>Grâce à la vente de leur production</w:t>
      </w:r>
    </w:p>
    <w:p w:rsidR="00C33532" w:rsidRPr="00A2538B" w:rsidRDefault="00E26E8E" w:rsidP="00C33532">
      <w:pPr>
        <w:pStyle w:val="Paragraphedeliste"/>
        <w:numPr>
          <w:ilvl w:val="0"/>
          <w:numId w:val="2"/>
        </w:numPr>
        <w:rPr>
          <w:sz w:val="24"/>
          <w:szCs w:val="24"/>
        </w:rPr>
      </w:pPr>
      <w:r w:rsidRPr="00A2538B">
        <w:rPr>
          <w:sz w:val="24"/>
          <w:szCs w:val="24"/>
        </w:rPr>
        <w:t>Grâce à l’emprunt bancaire</w:t>
      </w:r>
    </w:p>
    <w:p w:rsidR="00C33532" w:rsidRPr="00A2538B" w:rsidRDefault="00C33532" w:rsidP="00C33532">
      <w:pPr>
        <w:pStyle w:val="Paragraphedeliste"/>
        <w:rPr>
          <w:rFonts w:cstheme="minorHAnsi"/>
          <w:b/>
          <w:sz w:val="24"/>
          <w:szCs w:val="24"/>
        </w:rPr>
      </w:pPr>
      <m:oMath>
        <m:r>
          <m:rPr>
            <m:sty m:val="bi"/>
          </m:rPr>
          <w:rPr>
            <w:rFonts w:ascii="Cambria Math" w:hAnsi="Cambria Math" w:cstheme="minorHAnsi"/>
            <w:sz w:val="24"/>
            <w:szCs w:val="24"/>
          </w:rPr>
          <m:t>∆</m:t>
        </m:r>
        <m:sSup>
          <m:sSupPr>
            <m:ctrlPr>
              <w:rPr>
                <w:rFonts w:ascii="Cambria Math" w:hAnsi="Cambria Math" w:cstheme="minorHAnsi"/>
                <w:b/>
                <w:sz w:val="24"/>
                <w:szCs w:val="24"/>
              </w:rPr>
            </m:ctrlPr>
          </m:sSupPr>
          <m:e>
            <m:r>
              <m:rPr>
                <m:sty m:val="b"/>
              </m:rPr>
              <w:rPr>
                <w:rFonts w:ascii="Cambria Math" w:hAnsi="Cambria Math" w:cstheme="minorHAnsi"/>
                <w:sz w:val="24"/>
                <w:szCs w:val="24"/>
              </w:rPr>
              <m:t>B</m:t>
            </m:r>
          </m:e>
          <m:sup>
            <m:r>
              <m:rPr>
                <m:sty m:val="b"/>
              </m:rPr>
              <w:rPr>
                <w:rFonts w:ascii="Cambria Math" w:hAnsi="Cambria Math" w:cstheme="minorHAnsi"/>
                <w:sz w:val="24"/>
                <w:szCs w:val="24"/>
              </w:rPr>
              <m:t>f</m:t>
            </m:r>
          </m:sup>
        </m:sSup>
      </m:oMath>
      <w:r w:rsidRPr="00A2538B">
        <w:rPr>
          <w:rFonts w:eastAsiaTheme="minorEastAsia"/>
          <w:b/>
          <w:sz w:val="24"/>
          <w:szCs w:val="24"/>
        </w:rPr>
        <w:t xml:space="preserve"> = </w:t>
      </w:r>
      <w:r w:rsidRPr="00A2538B">
        <w:rPr>
          <w:rFonts w:cstheme="minorHAnsi"/>
          <w:b/>
          <w:sz w:val="24"/>
          <w:szCs w:val="24"/>
        </w:rPr>
        <w:t>(</w:t>
      </w:r>
      <m:oMath>
        <m:sSup>
          <m:sSupPr>
            <m:ctrlPr>
              <w:rPr>
                <w:rFonts w:ascii="Cambria Math" w:hAnsi="Cambria Math" w:cstheme="minorHAnsi"/>
                <w:b/>
                <w:sz w:val="24"/>
                <w:szCs w:val="24"/>
              </w:rPr>
            </m:ctrlPr>
          </m:sSupPr>
          <m:e>
            <m:r>
              <m:rPr>
                <m:sty m:val="b"/>
              </m:rPr>
              <w:rPr>
                <w:rFonts w:ascii="Cambria Math" w:hAnsi="Cambria Math" w:cstheme="minorHAnsi"/>
                <w:sz w:val="24"/>
                <w:szCs w:val="24"/>
              </w:rPr>
              <m:t>B</m:t>
            </m:r>
          </m:e>
          <m:sup>
            <m:r>
              <m:rPr>
                <m:sty m:val="b"/>
              </m:rPr>
              <w:rPr>
                <w:rFonts w:ascii="Cambria Math" w:hAnsi="Cambria Math" w:cstheme="minorHAnsi"/>
                <w:sz w:val="24"/>
                <w:szCs w:val="24"/>
              </w:rPr>
              <m:t>f</m:t>
            </m:r>
          </m:sup>
        </m:sSup>
      </m:oMath>
      <w:r w:rsidRPr="00A2538B">
        <w:rPr>
          <w:rFonts w:cstheme="minorHAnsi"/>
          <w:b/>
          <w:sz w:val="24"/>
          <w:szCs w:val="24"/>
        </w:rPr>
        <w:t xml:space="preserve"> </w:t>
      </w:r>
      <w:r w:rsidR="0093490F" w:rsidRPr="00A2538B">
        <w:rPr>
          <w:rFonts w:cstheme="minorHAnsi"/>
          <w:b/>
          <w:sz w:val="24"/>
          <w:szCs w:val="24"/>
        </w:rPr>
        <w:t>–</w:t>
      </w:r>
      <m:oMath>
        <m:sSubSup>
          <m:sSubSupPr>
            <m:ctrlPr>
              <w:rPr>
                <w:rFonts w:ascii="Cambria Math" w:hAnsi="Cambria Math" w:cstheme="minorHAnsi"/>
                <w:b/>
                <w:sz w:val="24"/>
                <w:szCs w:val="24"/>
              </w:rPr>
            </m:ctrlPr>
          </m:sSubSupPr>
          <m:e>
            <m:r>
              <m:rPr>
                <m:sty m:val="b"/>
              </m:rPr>
              <w:rPr>
                <w:rFonts w:ascii="Cambria Math" w:hAnsi="Cambria Math" w:cstheme="minorHAnsi"/>
                <w:sz w:val="24"/>
                <w:szCs w:val="24"/>
              </w:rPr>
              <m:t>B</m:t>
            </m:r>
          </m:e>
          <m:sub>
            <m:r>
              <m:rPr>
                <m:sty m:val="b"/>
              </m:rPr>
              <w:rPr>
                <w:rFonts w:ascii="Cambria Math" w:cstheme="minorHAnsi"/>
                <w:sz w:val="24"/>
                <w:szCs w:val="24"/>
              </w:rPr>
              <m:t>0</m:t>
            </m:r>
          </m:sub>
          <m:sup>
            <m:r>
              <m:rPr>
                <m:sty m:val="b"/>
              </m:rPr>
              <w:rPr>
                <w:rFonts w:ascii="Cambria Math" w:hAnsi="Cambria Math" w:cstheme="minorHAnsi"/>
                <w:sz w:val="24"/>
                <w:szCs w:val="24"/>
              </w:rPr>
              <m:t>f</m:t>
            </m:r>
          </m:sup>
        </m:sSubSup>
      </m:oMath>
      <w:r w:rsidRPr="00A2538B">
        <w:rPr>
          <w:rFonts w:cstheme="minorHAnsi"/>
          <w:b/>
          <w:sz w:val="24"/>
          <w:szCs w:val="24"/>
        </w:rPr>
        <w:t>)/P = I</w:t>
      </w:r>
    </w:p>
    <w:p w:rsidR="00C33532" w:rsidRPr="00A2538B" w:rsidRDefault="00C33532" w:rsidP="00C33532">
      <w:pPr>
        <w:rPr>
          <w:rFonts w:cstheme="minorHAnsi"/>
          <w:sz w:val="24"/>
          <w:szCs w:val="24"/>
        </w:rPr>
      </w:pPr>
      <w:r w:rsidRPr="00A2538B">
        <w:rPr>
          <w:rFonts w:cstheme="minorHAnsi"/>
          <w:sz w:val="24"/>
          <w:szCs w:val="24"/>
        </w:rPr>
        <w:t>On suppose que l’autofinancement est nul. Remarque : On divise par les prix pour avoir des variables réelles.</w:t>
      </w:r>
    </w:p>
    <w:p w:rsidR="00C33532" w:rsidRPr="00154612" w:rsidRDefault="00C33532" w:rsidP="00C33532">
      <w:pPr>
        <w:pStyle w:val="Paragraphedeliste"/>
        <w:numPr>
          <w:ilvl w:val="1"/>
          <w:numId w:val="1"/>
        </w:numPr>
        <w:rPr>
          <w:b/>
          <w:i/>
          <w:color w:val="7030A0"/>
          <w:sz w:val="28"/>
          <w:szCs w:val="28"/>
          <w:u w:val="single"/>
        </w:rPr>
      </w:pPr>
      <w:r w:rsidRPr="00154612">
        <w:rPr>
          <w:b/>
          <w:i/>
          <w:color w:val="7030A0"/>
          <w:sz w:val="28"/>
          <w:szCs w:val="28"/>
          <w:u w:val="single"/>
        </w:rPr>
        <w:t>Les Ménages</w:t>
      </w:r>
    </w:p>
    <w:p w:rsidR="00C33532" w:rsidRPr="00A2538B" w:rsidRDefault="00C33532" w:rsidP="00C33532">
      <w:pPr>
        <w:rPr>
          <w:rFonts w:cstheme="minorHAnsi"/>
          <w:sz w:val="24"/>
          <w:szCs w:val="24"/>
        </w:rPr>
      </w:pPr>
      <w:r w:rsidRPr="00A2538B">
        <w:rPr>
          <w:rFonts w:cstheme="minorHAnsi"/>
          <w:sz w:val="24"/>
          <w:szCs w:val="24"/>
        </w:rPr>
        <w:t>La contrainte des ménages prend la forme de l’égalité suivante :</w:t>
      </w:r>
    </w:p>
    <w:p w:rsidR="00C33532" w:rsidRPr="00A2538B" w:rsidRDefault="00C33532" w:rsidP="00C33532">
      <w:pPr>
        <w:jc w:val="center"/>
        <w:rPr>
          <w:rFonts w:eastAsiaTheme="minorEastAsia" w:cstheme="minorHAnsi"/>
          <w:b/>
          <w:color w:val="FF0000"/>
          <w:sz w:val="28"/>
          <w:szCs w:val="28"/>
        </w:rPr>
      </w:pPr>
      <w:r w:rsidRPr="00A2538B">
        <w:rPr>
          <w:rFonts w:cstheme="minorHAnsi"/>
          <w:b/>
          <w:color w:val="FF0000"/>
          <w:sz w:val="28"/>
          <w:szCs w:val="28"/>
        </w:rPr>
        <w:t xml:space="preserve">Y – T = C + ((B </w:t>
      </w:r>
      <w:r w:rsidR="0093490F" w:rsidRPr="00A2538B">
        <w:rPr>
          <w:rFonts w:cstheme="minorHAnsi"/>
          <w:b/>
          <w:color w:val="FF0000"/>
          <w:sz w:val="28"/>
          <w:szCs w:val="28"/>
        </w:rPr>
        <w:t>-</w:t>
      </w:r>
      <m:oMath>
        <m:sSub>
          <m:sSubPr>
            <m:ctrlPr>
              <w:rPr>
                <w:rFonts w:ascii="Cambria Math" w:hAnsi="Cambria Math" w:cstheme="minorHAnsi"/>
                <w:b/>
                <w:color w:val="FF0000"/>
                <w:sz w:val="28"/>
                <w:szCs w:val="28"/>
              </w:rPr>
            </m:ctrlPr>
          </m:sSubPr>
          <m:e>
            <m:r>
              <m:rPr>
                <m:sty m:val="b"/>
              </m:rPr>
              <w:rPr>
                <w:rFonts w:ascii="Cambria Math" w:cstheme="minorHAnsi"/>
                <w:color w:val="FF0000"/>
                <w:sz w:val="28"/>
                <w:szCs w:val="28"/>
              </w:rPr>
              <m:t>B</m:t>
            </m:r>
          </m:e>
          <m:sub>
            <m:r>
              <m:rPr>
                <m:sty m:val="b"/>
              </m:rPr>
              <w:rPr>
                <w:rFonts w:ascii="Cambria Math" w:cstheme="minorHAnsi"/>
                <w:color w:val="FF0000"/>
                <w:sz w:val="28"/>
                <w:szCs w:val="28"/>
              </w:rPr>
              <m:t>0</m:t>
            </m:r>
          </m:sub>
        </m:sSub>
      </m:oMath>
      <w:r w:rsidRPr="00A2538B">
        <w:rPr>
          <w:rFonts w:eastAsiaTheme="minorEastAsia" w:cstheme="minorHAnsi"/>
          <w:b/>
          <w:color w:val="FF0000"/>
          <w:sz w:val="28"/>
          <w:szCs w:val="28"/>
        </w:rPr>
        <w:t xml:space="preserve">)/P) + ((M </w:t>
      </w:r>
      <w:r w:rsidR="0093490F" w:rsidRPr="00A2538B">
        <w:rPr>
          <w:rFonts w:eastAsiaTheme="minorEastAsia" w:cstheme="minorHAnsi"/>
          <w:b/>
          <w:color w:val="FF0000"/>
          <w:sz w:val="28"/>
          <w:szCs w:val="28"/>
        </w:rPr>
        <w:t>-</w:t>
      </w:r>
      <m:oMath>
        <m:sSub>
          <m:sSubPr>
            <m:ctrlPr>
              <w:rPr>
                <w:rFonts w:ascii="Cambria Math" w:eastAsiaTheme="minorEastAsia" w:hAnsi="Cambria Math" w:cstheme="minorHAnsi"/>
                <w:b/>
                <w:color w:val="FF0000"/>
                <w:sz w:val="28"/>
                <w:szCs w:val="28"/>
              </w:rPr>
            </m:ctrlPr>
          </m:sSubPr>
          <m:e>
            <m:r>
              <m:rPr>
                <m:sty m:val="b"/>
              </m:rPr>
              <w:rPr>
                <w:rFonts w:ascii="Cambria Math" w:eastAsiaTheme="minorEastAsia" w:cstheme="minorHAnsi"/>
                <w:color w:val="FF0000"/>
                <w:sz w:val="28"/>
                <w:szCs w:val="28"/>
              </w:rPr>
              <m:t>M</m:t>
            </m:r>
          </m:e>
          <m:sub>
            <m:r>
              <m:rPr>
                <m:sty m:val="b"/>
              </m:rPr>
              <w:rPr>
                <w:rFonts w:ascii="Cambria Math" w:eastAsiaTheme="minorEastAsia" w:cstheme="minorHAnsi"/>
                <w:color w:val="FF0000"/>
                <w:sz w:val="28"/>
                <w:szCs w:val="28"/>
              </w:rPr>
              <m:t>0</m:t>
            </m:r>
          </m:sub>
        </m:sSub>
      </m:oMath>
      <w:r w:rsidRPr="00A2538B">
        <w:rPr>
          <w:rFonts w:eastAsiaTheme="minorEastAsia" w:cstheme="minorHAnsi"/>
          <w:b/>
          <w:color w:val="FF0000"/>
          <w:sz w:val="28"/>
          <w:szCs w:val="28"/>
        </w:rPr>
        <w:t>)/P)</w:t>
      </w:r>
    </w:p>
    <w:p w:rsidR="00A6566C" w:rsidRPr="00A2538B" w:rsidRDefault="00C33532" w:rsidP="00A6566C">
      <w:pPr>
        <w:rPr>
          <w:rFonts w:cstheme="minorHAnsi"/>
          <w:sz w:val="24"/>
          <w:szCs w:val="24"/>
        </w:rPr>
      </w:pPr>
      <w:r w:rsidRPr="00A2538B">
        <w:rPr>
          <w:rFonts w:cstheme="minorHAnsi"/>
          <w:sz w:val="24"/>
          <w:szCs w:val="24"/>
        </w:rPr>
        <w:lastRenderedPageBreak/>
        <w:t>Y le PIB, la richesse, le revenu dont dispose les ménages</w:t>
      </w:r>
      <w:r w:rsidR="0093490F" w:rsidRPr="00A2538B">
        <w:rPr>
          <w:rFonts w:cstheme="minorHAnsi"/>
          <w:sz w:val="24"/>
          <w:szCs w:val="24"/>
        </w:rPr>
        <w:t xml:space="preserve">, </w:t>
      </w:r>
      <w:r w:rsidR="00A6566C" w:rsidRPr="00A2538B">
        <w:rPr>
          <w:rFonts w:cstheme="minorHAnsi"/>
          <w:sz w:val="24"/>
          <w:szCs w:val="24"/>
        </w:rPr>
        <w:br/>
      </w:r>
      <w:r w:rsidRPr="00A2538B">
        <w:rPr>
          <w:rFonts w:cstheme="minorHAnsi"/>
          <w:sz w:val="24"/>
          <w:szCs w:val="24"/>
        </w:rPr>
        <w:t xml:space="preserve">T les prélèvements obligatoires (Taxes), </w:t>
      </w:r>
      <w:r w:rsidR="00A6566C" w:rsidRPr="00A2538B">
        <w:rPr>
          <w:rFonts w:cstheme="minorHAnsi"/>
          <w:sz w:val="24"/>
          <w:szCs w:val="24"/>
        </w:rPr>
        <w:br/>
      </w:r>
      <w:r w:rsidRPr="00A2538B">
        <w:rPr>
          <w:rFonts w:cstheme="minorHAnsi"/>
          <w:sz w:val="24"/>
          <w:szCs w:val="24"/>
        </w:rPr>
        <w:t xml:space="preserve">Y-T : le revenu disponible des ménages = Revenus primaires + Revenus secondaires </w:t>
      </w:r>
      <w:r w:rsidR="00A6566C" w:rsidRPr="00A2538B">
        <w:rPr>
          <w:rFonts w:cstheme="minorHAnsi"/>
          <w:sz w:val="24"/>
          <w:szCs w:val="24"/>
        </w:rPr>
        <w:t>–</w:t>
      </w:r>
      <w:r w:rsidRPr="00A2538B">
        <w:rPr>
          <w:rFonts w:cstheme="minorHAnsi"/>
          <w:sz w:val="24"/>
          <w:szCs w:val="24"/>
        </w:rPr>
        <w:t xml:space="preserve"> PO</w:t>
      </w:r>
      <w:r w:rsidR="00A6566C" w:rsidRPr="00A2538B">
        <w:rPr>
          <w:rFonts w:cstheme="minorHAnsi"/>
          <w:sz w:val="24"/>
          <w:szCs w:val="24"/>
        </w:rPr>
        <w:t>,</w:t>
      </w:r>
      <w:r w:rsidR="00A6566C" w:rsidRPr="00A2538B">
        <w:rPr>
          <w:rFonts w:cstheme="minorHAnsi"/>
          <w:b/>
          <w:color w:val="FF0000"/>
          <w:sz w:val="28"/>
          <w:szCs w:val="28"/>
        </w:rPr>
        <w:t xml:space="preserve"> </w:t>
      </w:r>
      <w:r w:rsidR="00A6566C" w:rsidRPr="00A2538B">
        <w:rPr>
          <w:rFonts w:cstheme="minorHAnsi"/>
          <w:b/>
          <w:color w:val="FF0000"/>
          <w:sz w:val="28"/>
          <w:szCs w:val="28"/>
        </w:rPr>
        <w:br/>
      </w:r>
      <w:r w:rsidR="00A6566C" w:rsidRPr="00A2538B">
        <w:rPr>
          <w:rFonts w:cstheme="minorHAnsi"/>
          <w:sz w:val="24"/>
          <w:szCs w:val="24"/>
        </w:rPr>
        <w:t xml:space="preserve">(B </w:t>
      </w:r>
      <w:r w:rsidR="0093490F" w:rsidRPr="00A2538B">
        <w:rPr>
          <w:rFonts w:cstheme="minorHAnsi"/>
          <w:sz w:val="24"/>
          <w:szCs w:val="24"/>
        </w:rPr>
        <w:t>-</w:t>
      </w:r>
      <m:oMath>
        <m:sSub>
          <m:sSubPr>
            <m:ctrlPr>
              <w:rPr>
                <w:rFonts w:ascii="Cambria Math" w:hAnsi="Cambria Math" w:cstheme="minorHAnsi"/>
                <w:sz w:val="24"/>
                <w:szCs w:val="24"/>
              </w:rPr>
            </m:ctrlPr>
          </m:sSubPr>
          <m:e>
            <m:r>
              <m:rPr>
                <m:sty m:val="p"/>
              </m:rPr>
              <w:rPr>
                <w:rFonts w:ascii="Cambria Math" w:cstheme="minorHAnsi"/>
                <w:sz w:val="24"/>
                <w:szCs w:val="24"/>
              </w:rPr>
              <m:t>B</m:t>
            </m:r>
          </m:e>
          <m:sub>
            <m:r>
              <m:rPr>
                <m:sty m:val="p"/>
              </m:rPr>
              <w:rPr>
                <w:rFonts w:ascii="Cambria Math" w:cstheme="minorHAnsi"/>
                <w:sz w:val="24"/>
                <w:szCs w:val="24"/>
              </w:rPr>
              <m:t>0</m:t>
            </m:r>
          </m:sub>
        </m:sSub>
      </m:oMath>
      <w:r w:rsidR="00A6566C" w:rsidRPr="00A2538B">
        <w:rPr>
          <w:rFonts w:eastAsiaTheme="minorEastAsia" w:cstheme="minorHAnsi"/>
          <w:sz w:val="24"/>
          <w:szCs w:val="24"/>
        </w:rPr>
        <w:t>)/P</w:t>
      </w:r>
      <w:r w:rsidR="00A6566C" w:rsidRPr="00A2538B">
        <w:rPr>
          <w:rFonts w:cstheme="minorHAnsi"/>
          <w:sz w:val="24"/>
          <w:szCs w:val="24"/>
        </w:rPr>
        <w:t> : ménage dépose sous forme de titre</w:t>
      </w:r>
      <w:r w:rsidR="0093490F" w:rsidRPr="00A2538B">
        <w:rPr>
          <w:rFonts w:cstheme="minorHAnsi"/>
          <w:sz w:val="24"/>
          <w:szCs w:val="24"/>
        </w:rPr>
        <w:t xml:space="preserve">, </w:t>
      </w:r>
      <w:r w:rsidR="00A6566C" w:rsidRPr="00A2538B">
        <w:rPr>
          <w:rFonts w:cstheme="minorHAnsi"/>
          <w:sz w:val="24"/>
          <w:szCs w:val="24"/>
        </w:rPr>
        <w:br/>
        <w:t xml:space="preserve">(M </w:t>
      </w:r>
      <w:proofErr w:type="gramStart"/>
      <w:r w:rsidR="00A6566C" w:rsidRPr="00A2538B">
        <w:rPr>
          <w:rFonts w:cstheme="minorHAnsi"/>
          <w:sz w:val="24"/>
          <w:szCs w:val="24"/>
        </w:rPr>
        <w:t xml:space="preserve">- </w:t>
      </w:r>
      <m:oMath>
        <w:proofErr w:type="gramEnd"/>
        <m:sSub>
          <m:sSubPr>
            <m:ctrlPr>
              <w:rPr>
                <w:rFonts w:ascii="Cambria Math" w:hAnsi="Cambria Math" w:cstheme="minorHAnsi"/>
                <w:sz w:val="24"/>
                <w:szCs w:val="24"/>
              </w:rPr>
            </m:ctrlPr>
          </m:sSubPr>
          <m:e>
            <m:r>
              <m:rPr>
                <m:sty m:val="p"/>
              </m:rPr>
              <w:rPr>
                <w:rFonts w:ascii="Cambria Math" w:cstheme="minorHAnsi"/>
                <w:sz w:val="24"/>
                <w:szCs w:val="24"/>
              </w:rPr>
              <m:t>M</m:t>
            </m:r>
          </m:e>
          <m:sub>
            <m:r>
              <m:rPr>
                <m:sty m:val="p"/>
              </m:rPr>
              <w:rPr>
                <w:rFonts w:ascii="Cambria Math" w:cstheme="minorHAnsi"/>
                <w:sz w:val="24"/>
                <w:szCs w:val="24"/>
              </w:rPr>
              <m:t>0</m:t>
            </m:r>
          </m:sub>
        </m:sSub>
      </m:oMath>
      <w:r w:rsidR="00A6566C" w:rsidRPr="00A2538B">
        <w:rPr>
          <w:rFonts w:eastAsiaTheme="minorEastAsia" w:cstheme="minorHAnsi"/>
          <w:sz w:val="24"/>
          <w:szCs w:val="24"/>
        </w:rPr>
        <w:t>)/P</w:t>
      </w:r>
      <w:r w:rsidR="00A6566C" w:rsidRPr="00A2538B">
        <w:rPr>
          <w:rFonts w:cstheme="minorHAnsi"/>
          <w:sz w:val="24"/>
          <w:szCs w:val="24"/>
        </w:rPr>
        <w:t> : ménage conserve la non consommation dans un compte : Monnaie,</w:t>
      </w:r>
    </w:p>
    <w:p w:rsidR="00A6566C" w:rsidRPr="00A2538B" w:rsidRDefault="00A6566C" w:rsidP="00B75557">
      <w:pPr>
        <w:jc w:val="both"/>
        <w:rPr>
          <w:rFonts w:cstheme="minorHAnsi"/>
          <w:sz w:val="24"/>
          <w:szCs w:val="24"/>
        </w:rPr>
      </w:pPr>
      <w:r w:rsidRPr="00A2538B">
        <w:rPr>
          <w:rFonts w:cstheme="minorHAnsi"/>
          <w:sz w:val="24"/>
          <w:szCs w:val="24"/>
        </w:rPr>
        <w:t>Avec ce revenu disponible, les ménages consomment et épargnent. Les deux termes ci-dessus constituent l’épargne et C la consommation. (Il y a égalité entre le PIB et l’ensemble des revenus des agents dans une économie.)</w:t>
      </w:r>
    </w:p>
    <w:p w:rsidR="00A6566C" w:rsidRPr="00A2538B" w:rsidRDefault="00A6566C" w:rsidP="00A6566C">
      <w:pPr>
        <w:rPr>
          <w:rFonts w:cstheme="minorHAnsi"/>
          <w:sz w:val="24"/>
          <w:szCs w:val="24"/>
        </w:rPr>
      </w:pPr>
    </w:p>
    <w:p w:rsidR="00A6566C" w:rsidRPr="00154612" w:rsidRDefault="00A6566C" w:rsidP="00A6566C">
      <w:pPr>
        <w:pStyle w:val="Paragraphedeliste"/>
        <w:numPr>
          <w:ilvl w:val="1"/>
          <w:numId w:val="1"/>
        </w:numPr>
        <w:rPr>
          <w:rFonts w:cstheme="minorHAnsi"/>
          <w:b/>
          <w:i/>
          <w:color w:val="7030A0"/>
          <w:sz w:val="28"/>
          <w:szCs w:val="28"/>
          <w:u w:val="single"/>
        </w:rPr>
      </w:pPr>
      <w:r w:rsidRPr="00154612">
        <w:rPr>
          <w:rFonts w:cstheme="minorHAnsi"/>
          <w:b/>
          <w:i/>
          <w:color w:val="7030A0"/>
          <w:sz w:val="28"/>
          <w:szCs w:val="28"/>
          <w:u w:val="single"/>
        </w:rPr>
        <w:t>Le Gouvernement (APU)</w:t>
      </w:r>
    </w:p>
    <w:p w:rsidR="00A6566C" w:rsidRPr="00A2538B" w:rsidRDefault="00A6566C" w:rsidP="00A6566C">
      <w:pPr>
        <w:rPr>
          <w:rFonts w:cstheme="minorHAnsi"/>
          <w:sz w:val="24"/>
          <w:szCs w:val="24"/>
        </w:rPr>
      </w:pPr>
      <w:r w:rsidRPr="00A2538B">
        <w:rPr>
          <w:rFonts w:cstheme="minorHAnsi"/>
          <w:sz w:val="24"/>
          <w:szCs w:val="24"/>
        </w:rPr>
        <w:t>Sa fonction est de prélever des PO sur certains agents et de le redistribuer à d’autres. Son rôle est donc de redistribuer. La contrainte du gouvernement s’exprime de la façon suivante :</w:t>
      </w:r>
    </w:p>
    <w:p w:rsidR="00A6566C" w:rsidRPr="00B75557" w:rsidRDefault="00A6566C" w:rsidP="00B75557">
      <w:pPr>
        <w:jc w:val="center"/>
        <w:rPr>
          <w:rFonts w:cstheme="minorHAnsi"/>
          <w:b/>
          <w:color w:val="FF0000"/>
          <w:sz w:val="28"/>
          <w:szCs w:val="28"/>
        </w:rPr>
      </w:pPr>
      <w:r w:rsidRPr="00B75557">
        <w:rPr>
          <w:rFonts w:cstheme="minorHAnsi"/>
          <w:b/>
          <w:color w:val="FF0000"/>
          <w:sz w:val="28"/>
          <w:szCs w:val="28"/>
        </w:rPr>
        <w:t>G – T</w:t>
      </w:r>
      <w:r w:rsidR="00756666" w:rsidRPr="00B75557">
        <w:rPr>
          <w:rFonts w:cstheme="minorHAnsi"/>
          <w:b/>
          <w:color w:val="FF0000"/>
          <w:sz w:val="28"/>
          <w:szCs w:val="28"/>
        </w:rPr>
        <w:t xml:space="preserve"> = Déficit public</w:t>
      </w:r>
    </w:p>
    <w:p w:rsidR="00A6566C" w:rsidRDefault="00A6566C" w:rsidP="00A6566C">
      <w:pPr>
        <w:rPr>
          <w:rFonts w:cstheme="minorHAnsi"/>
          <w:sz w:val="24"/>
          <w:szCs w:val="24"/>
        </w:rPr>
      </w:pPr>
      <w:r w:rsidRPr="00A2538B">
        <w:rPr>
          <w:rFonts w:cstheme="minorHAnsi"/>
          <w:sz w:val="24"/>
          <w:szCs w:val="24"/>
        </w:rPr>
        <w:t>G les dépenses publiques</w:t>
      </w:r>
      <w:proofErr w:type="gramStart"/>
      <w:r w:rsidRPr="00A2538B">
        <w:rPr>
          <w:rFonts w:cstheme="minorHAnsi"/>
          <w:sz w:val="24"/>
          <w:szCs w:val="24"/>
        </w:rPr>
        <w:t>,</w:t>
      </w:r>
      <w:proofErr w:type="gramEnd"/>
      <w:r w:rsidRPr="00A2538B">
        <w:rPr>
          <w:rFonts w:cstheme="minorHAnsi"/>
          <w:sz w:val="24"/>
          <w:szCs w:val="24"/>
        </w:rPr>
        <w:br/>
        <w:t>T les prélèvements obligatoires</w:t>
      </w:r>
      <w:r w:rsidR="004B28A2">
        <w:rPr>
          <w:rFonts w:cstheme="minorHAnsi"/>
          <w:sz w:val="24"/>
          <w:szCs w:val="24"/>
        </w:rPr>
        <w:t xml:space="preserve"> (PO)</w:t>
      </w:r>
      <w:r w:rsidR="00756666">
        <w:rPr>
          <w:rFonts w:cstheme="minorHAnsi"/>
          <w:sz w:val="24"/>
          <w:szCs w:val="24"/>
        </w:rPr>
        <w:t xml:space="preserve"> (Taxes, Recettes)</w:t>
      </w:r>
    </w:p>
    <w:p w:rsidR="00410BB6" w:rsidRDefault="00410BB6" w:rsidP="00A6566C">
      <w:pPr>
        <w:rPr>
          <w:rFonts w:cstheme="minorHAnsi"/>
          <w:sz w:val="24"/>
          <w:szCs w:val="24"/>
        </w:rPr>
      </w:pPr>
    </w:p>
    <w:p w:rsidR="00756666" w:rsidRDefault="00756666" w:rsidP="00756666">
      <w:pPr>
        <w:rPr>
          <w:rFonts w:cstheme="minorHAnsi"/>
          <w:sz w:val="24"/>
          <w:szCs w:val="24"/>
        </w:rPr>
      </w:pPr>
      <w:r w:rsidRPr="00A2538B">
        <w:rPr>
          <w:rFonts w:cstheme="minorHAnsi"/>
          <w:b/>
          <w:sz w:val="26"/>
          <w:szCs w:val="26"/>
          <w:u w:val="single"/>
        </w:rPr>
        <w:t>Pacte de Stabilité</w:t>
      </w:r>
      <w:r w:rsidRPr="00A2538B">
        <w:rPr>
          <w:rFonts w:cstheme="minorHAnsi"/>
          <w:sz w:val="24"/>
          <w:szCs w:val="24"/>
        </w:rPr>
        <w:t xml:space="preserve"> : il date de 1992 avec le traité de Maastricht et a été mis en œuvre lors du traité d’Amsterdam en 1997. Ce pacte nous dit que </w:t>
      </w:r>
      <w:r w:rsidRPr="00A2538B">
        <w:rPr>
          <w:rFonts w:cstheme="minorHAnsi"/>
          <w:b/>
          <w:i/>
          <w:sz w:val="24"/>
          <w:szCs w:val="24"/>
          <w:u w:val="single"/>
        </w:rPr>
        <w:t>le déficit public doit être inférieur à 3% du PIB</w:t>
      </w:r>
      <w:r w:rsidRPr="00A2538B">
        <w:rPr>
          <w:rFonts w:cstheme="minorHAnsi"/>
          <w:sz w:val="24"/>
          <w:szCs w:val="24"/>
        </w:rPr>
        <w:t xml:space="preserve">. En France en 2009 il est de 8,5% du PIB. Ce fort pourcentage est du à la crise économique et des </w:t>
      </w:r>
      <w:proofErr w:type="spellStart"/>
      <w:r w:rsidRPr="00A2538B">
        <w:rPr>
          <w:rFonts w:cstheme="minorHAnsi"/>
          <w:sz w:val="24"/>
          <w:szCs w:val="24"/>
        </w:rPr>
        <w:t>sub</w:t>
      </w:r>
      <w:proofErr w:type="spellEnd"/>
      <w:r w:rsidRPr="00A2538B">
        <w:rPr>
          <w:rFonts w:cstheme="minorHAnsi"/>
          <w:sz w:val="24"/>
          <w:szCs w:val="24"/>
        </w:rPr>
        <w:t xml:space="preserve"> primes qui vient d’arriver.</w:t>
      </w:r>
      <w:r>
        <w:rPr>
          <w:rFonts w:cstheme="minorHAnsi"/>
          <w:sz w:val="24"/>
          <w:szCs w:val="24"/>
        </w:rPr>
        <w:t xml:space="preserve"> </w:t>
      </w:r>
    </w:p>
    <w:p w:rsidR="00756666" w:rsidRDefault="00756666" w:rsidP="00756666">
      <w:pPr>
        <w:rPr>
          <w:rFonts w:cstheme="minorHAnsi"/>
          <w:sz w:val="24"/>
          <w:szCs w:val="24"/>
        </w:rPr>
      </w:pPr>
      <w:r>
        <w:rPr>
          <w:rFonts w:cstheme="minorHAnsi"/>
          <w:sz w:val="24"/>
          <w:szCs w:val="24"/>
        </w:rPr>
        <w:t>Dettes (2010) = Dettes (2009) + Déficit Public (2009)</w:t>
      </w:r>
    </w:p>
    <w:p w:rsidR="00410BB6" w:rsidRPr="00A2538B" w:rsidRDefault="00410BB6" w:rsidP="00756666">
      <w:pPr>
        <w:rPr>
          <w:rFonts w:cstheme="minorHAnsi"/>
          <w:sz w:val="24"/>
          <w:szCs w:val="24"/>
        </w:rPr>
      </w:pPr>
    </w:p>
    <w:p w:rsidR="004B28A2" w:rsidRDefault="004B28A2" w:rsidP="00A6566C">
      <w:pPr>
        <w:rPr>
          <w:rFonts w:cstheme="minorHAnsi"/>
          <w:sz w:val="24"/>
          <w:szCs w:val="24"/>
        </w:rPr>
      </w:pPr>
      <w:r w:rsidRPr="00756666">
        <w:rPr>
          <w:rFonts w:cstheme="minorHAnsi"/>
          <w:b/>
          <w:sz w:val="28"/>
          <w:szCs w:val="28"/>
          <w:u w:val="single"/>
        </w:rPr>
        <w:t>RAPPEL</w:t>
      </w:r>
      <w:r>
        <w:rPr>
          <w:rFonts w:cstheme="minorHAnsi"/>
          <w:sz w:val="24"/>
          <w:szCs w:val="24"/>
        </w:rPr>
        <w:t> : Les principaux prélèvements obligatoires sont :</w:t>
      </w:r>
    </w:p>
    <w:p w:rsidR="004B28A2" w:rsidRDefault="004B28A2" w:rsidP="00B75557">
      <w:pPr>
        <w:pStyle w:val="Paragraphedeliste"/>
        <w:numPr>
          <w:ilvl w:val="0"/>
          <w:numId w:val="2"/>
        </w:numPr>
        <w:jc w:val="both"/>
        <w:rPr>
          <w:rFonts w:cstheme="minorHAnsi"/>
          <w:sz w:val="24"/>
          <w:szCs w:val="24"/>
        </w:rPr>
      </w:pPr>
      <w:r w:rsidRPr="00756666">
        <w:rPr>
          <w:rFonts w:cstheme="minorHAnsi"/>
          <w:b/>
          <w:sz w:val="24"/>
          <w:szCs w:val="24"/>
          <w:u w:val="single"/>
        </w:rPr>
        <w:t>TVA (Taxe à la Valeur Ajoutée)</w:t>
      </w:r>
      <w:r>
        <w:rPr>
          <w:rFonts w:cstheme="minorHAnsi"/>
          <w:sz w:val="24"/>
          <w:szCs w:val="24"/>
        </w:rPr>
        <w:t> : on augmente la consommation des ménages, par conséquent on augmente la TVA collectée par l’APU</w:t>
      </w:r>
      <w:r w:rsidR="00756666">
        <w:rPr>
          <w:rFonts w:cstheme="minorHAnsi"/>
          <w:sz w:val="24"/>
          <w:szCs w:val="24"/>
        </w:rPr>
        <w:t>.</w:t>
      </w:r>
    </w:p>
    <w:p w:rsidR="004B28A2" w:rsidRDefault="004B28A2" w:rsidP="00B75557">
      <w:pPr>
        <w:pStyle w:val="Paragraphedeliste"/>
        <w:numPr>
          <w:ilvl w:val="0"/>
          <w:numId w:val="2"/>
        </w:numPr>
        <w:jc w:val="both"/>
        <w:rPr>
          <w:rFonts w:cstheme="minorHAnsi"/>
          <w:sz w:val="24"/>
          <w:szCs w:val="24"/>
        </w:rPr>
      </w:pPr>
      <w:r w:rsidRPr="00756666">
        <w:rPr>
          <w:rFonts w:cstheme="minorHAnsi"/>
          <w:b/>
          <w:sz w:val="24"/>
          <w:szCs w:val="24"/>
          <w:u w:val="single"/>
        </w:rPr>
        <w:t>ISF (Impôt de Solidarité sur la Fortune)</w:t>
      </w:r>
      <w:r>
        <w:rPr>
          <w:rFonts w:cstheme="minorHAnsi"/>
          <w:sz w:val="24"/>
          <w:szCs w:val="24"/>
        </w:rPr>
        <w:t xml:space="preserve"> : plus les hauts revenus sont riches et plus </w:t>
      </w:r>
      <w:proofErr w:type="gramStart"/>
      <w:r>
        <w:rPr>
          <w:rFonts w:cstheme="minorHAnsi"/>
          <w:sz w:val="24"/>
          <w:szCs w:val="24"/>
        </w:rPr>
        <w:t>l’ISF est</w:t>
      </w:r>
      <w:proofErr w:type="gramEnd"/>
      <w:r>
        <w:rPr>
          <w:rFonts w:cstheme="minorHAnsi"/>
          <w:sz w:val="24"/>
          <w:szCs w:val="24"/>
        </w:rPr>
        <w:t xml:space="preserve"> élevé.</w:t>
      </w:r>
    </w:p>
    <w:p w:rsidR="00756666" w:rsidRDefault="00756666" w:rsidP="00B75557">
      <w:pPr>
        <w:pStyle w:val="Paragraphedeliste"/>
        <w:numPr>
          <w:ilvl w:val="0"/>
          <w:numId w:val="2"/>
        </w:numPr>
        <w:jc w:val="both"/>
        <w:rPr>
          <w:rFonts w:cstheme="minorHAnsi"/>
          <w:sz w:val="24"/>
          <w:szCs w:val="24"/>
        </w:rPr>
      </w:pPr>
      <w:r w:rsidRPr="00756666">
        <w:rPr>
          <w:rFonts w:cstheme="minorHAnsi"/>
          <w:b/>
          <w:sz w:val="24"/>
          <w:szCs w:val="24"/>
          <w:u w:val="single"/>
        </w:rPr>
        <w:t>IRPP (Impôt sur le Revenu des Personnes Physiques)</w:t>
      </w:r>
      <w:r>
        <w:rPr>
          <w:rFonts w:cstheme="minorHAnsi"/>
          <w:sz w:val="24"/>
          <w:szCs w:val="24"/>
        </w:rPr>
        <w:t xml:space="preserve"> : plus les revenus de ménages sont élevés et plus </w:t>
      </w:r>
      <w:proofErr w:type="gramStart"/>
      <w:r>
        <w:rPr>
          <w:rFonts w:cstheme="minorHAnsi"/>
          <w:sz w:val="24"/>
          <w:szCs w:val="24"/>
        </w:rPr>
        <w:t>l’IRPP est</w:t>
      </w:r>
      <w:proofErr w:type="gramEnd"/>
      <w:r>
        <w:rPr>
          <w:rFonts w:cstheme="minorHAnsi"/>
          <w:sz w:val="24"/>
          <w:szCs w:val="24"/>
        </w:rPr>
        <w:t xml:space="preserve"> élevé. Et plus le taux de chômage est bas et alors plus l’IRPP est élevé.</w:t>
      </w:r>
    </w:p>
    <w:p w:rsidR="00756666" w:rsidRDefault="00756666" w:rsidP="00B75557">
      <w:pPr>
        <w:pStyle w:val="Paragraphedeliste"/>
        <w:numPr>
          <w:ilvl w:val="0"/>
          <w:numId w:val="2"/>
        </w:numPr>
        <w:jc w:val="both"/>
        <w:rPr>
          <w:rFonts w:cstheme="minorHAnsi"/>
          <w:sz w:val="24"/>
          <w:szCs w:val="24"/>
        </w:rPr>
      </w:pPr>
      <w:r w:rsidRPr="00756666">
        <w:rPr>
          <w:rFonts w:cstheme="minorHAnsi"/>
          <w:b/>
          <w:sz w:val="24"/>
          <w:szCs w:val="24"/>
          <w:u w:val="single"/>
        </w:rPr>
        <w:t>TIPP (Taxe sur l’Importation des Produits Pétroliers)</w:t>
      </w:r>
      <w:r>
        <w:rPr>
          <w:rFonts w:cstheme="minorHAnsi"/>
          <w:sz w:val="24"/>
          <w:szCs w:val="24"/>
        </w:rPr>
        <w:t> : on laisse de coté.</w:t>
      </w:r>
    </w:p>
    <w:p w:rsidR="00756666" w:rsidRDefault="00756666" w:rsidP="00B75557">
      <w:pPr>
        <w:pStyle w:val="Paragraphedeliste"/>
        <w:numPr>
          <w:ilvl w:val="0"/>
          <w:numId w:val="2"/>
        </w:numPr>
        <w:jc w:val="both"/>
        <w:rPr>
          <w:rFonts w:cstheme="minorHAnsi"/>
          <w:sz w:val="24"/>
          <w:szCs w:val="24"/>
        </w:rPr>
      </w:pPr>
      <w:r w:rsidRPr="00756666">
        <w:rPr>
          <w:rFonts w:cstheme="minorHAnsi"/>
          <w:b/>
          <w:sz w:val="24"/>
          <w:szCs w:val="24"/>
          <w:u w:val="single"/>
        </w:rPr>
        <w:lastRenderedPageBreak/>
        <w:t>IS (Impôts sur les Sociétés = 1/3 du Bénéfice)</w:t>
      </w:r>
      <w:r>
        <w:rPr>
          <w:rFonts w:cstheme="minorHAnsi"/>
          <w:sz w:val="24"/>
          <w:szCs w:val="24"/>
        </w:rPr>
        <w:t> : plus les bénéfices des entreprises sont élevés et plus l’IS est élevé. Et plus l’activité économique est importante et plus l’IS est élevé.</w:t>
      </w:r>
    </w:p>
    <w:p w:rsidR="00410BB6" w:rsidRDefault="00410BB6" w:rsidP="00410BB6">
      <w:pPr>
        <w:pStyle w:val="Paragraphedeliste"/>
        <w:jc w:val="both"/>
        <w:rPr>
          <w:rFonts w:cstheme="minorHAnsi"/>
          <w:sz w:val="24"/>
          <w:szCs w:val="24"/>
        </w:rPr>
      </w:pPr>
    </w:p>
    <w:p w:rsidR="00756666" w:rsidRDefault="00756666" w:rsidP="00B75557">
      <w:pPr>
        <w:jc w:val="both"/>
        <w:rPr>
          <w:rFonts w:cstheme="minorHAnsi"/>
          <w:sz w:val="24"/>
          <w:szCs w:val="24"/>
        </w:rPr>
      </w:pPr>
      <w:r w:rsidRPr="00B75557">
        <w:rPr>
          <w:rFonts w:cstheme="minorHAnsi"/>
          <w:b/>
          <w:sz w:val="24"/>
          <w:szCs w:val="24"/>
          <w:u w:val="single"/>
        </w:rPr>
        <w:t>REMARQUE</w:t>
      </w:r>
      <w:r>
        <w:rPr>
          <w:rFonts w:cstheme="minorHAnsi"/>
          <w:sz w:val="24"/>
          <w:szCs w:val="24"/>
        </w:rPr>
        <w:t> : Le taux de chômage est reliée à la conso dans cette énumération : moins il y a de chômage, plus on consomme.</w:t>
      </w:r>
    </w:p>
    <w:p w:rsidR="00410BB6" w:rsidRPr="00756666" w:rsidRDefault="00410BB6" w:rsidP="00B75557">
      <w:pPr>
        <w:jc w:val="both"/>
        <w:rPr>
          <w:rFonts w:cstheme="minorHAnsi"/>
          <w:sz w:val="24"/>
          <w:szCs w:val="24"/>
        </w:rPr>
      </w:pPr>
    </w:p>
    <w:p w:rsidR="00756666" w:rsidRPr="00756666" w:rsidRDefault="00756666" w:rsidP="00B75557">
      <w:pPr>
        <w:jc w:val="both"/>
        <w:rPr>
          <w:rFonts w:cstheme="minorHAnsi"/>
          <w:b/>
          <w:color w:val="FF0000"/>
          <w:sz w:val="24"/>
          <w:szCs w:val="24"/>
          <w:u w:val="single"/>
        </w:rPr>
      </w:pPr>
      <w:r w:rsidRPr="00756666">
        <w:rPr>
          <w:rFonts w:cstheme="minorHAnsi"/>
          <w:b/>
          <w:color w:val="FF0000"/>
          <w:sz w:val="24"/>
          <w:szCs w:val="24"/>
          <w:u w:val="single"/>
        </w:rPr>
        <w:t>CONCLUSION : Le montant des recettes fiscales dépend des facteurs économiques (au moins à court terme).</w:t>
      </w:r>
    </w:p>
    <w:p w:rsidR="00756666" w:rsidRDefault="00756666" w:rsidP="00B75557">
      <w:pPr>
        <w:jc w:val="both"/>
        <w:rPr>
          <w:rFonts w:cstheme="minorHAnsi"/>
          <w:sz w:val="24"/>
          <w:szCs w:val="24"/>
        </w:rPr>
      </w:pPr>
    </w:p>
    <w:p w:rsidR="00BC77C2" w:rsidRDefault="00AC0479" w:rsidP="00B75557">
      <w:pPr>
        <w:jc w:val="both"/>
        <w:rPr>
          <w:rFonts w:cstheme="minorHAnsi"/>
          <w:sz w:val="24"/>
          <w:szCs w:val="24"/>
        </w:rPr>
      </w:pPr>
      <w:r w:rsidRPr="00AC0479">
        <w:rPr>
          <w:rFonts w:cstheme="minorHAnsi"/>
          <w:b/>
          <w:noProof/>
          <w:sz w:val="24"/>
          <w:szCs w:val="24"/>
          <w:u w:val="single"/>
          <w:lang w:eastAsia="fr-FR"/>
        </w:rPr>
        <w:pict>
          <v:shapetype id="_x0000_t32" coordsize="21600,21600" o:spt="32" o:oned="t" path="m,l21600,21600e" filled="f">
            <v:path arrowok="t" fillok="f" o:connecttype="none"/>
            <o:lock v:ext="edit" shapetype="t"/>
          </v:shapetype>
          <v:shape id="_x0000_s1030" type="#_x0000_t32" style="position:absolute;left:0;text-align:left;margin-left:120.4pt;margin-top:26pt;width:211.5pt;height:.05pt;z-index:251658240" o:connectortype="straight"/>
        </w:pict>
      </w:r>
      <w:r w:rsidRPr="00AC0479">
        <w:rPr>
          <w:rFonts w:cstheme="minorHAnsi"/>
          <w:b/>
          <w:noProof/>
          <w:sz w:val="24"/>
          <w:szCs w:val="24"/>
          <w:u w:val="single"/>
          <w:lang w:eastAsia="fr-FR"/>
        </w:rPr>
        <w:pict>
          <v:shape id="_x0000_s1031" type="#_x0000_t32" style="position:absolute;left:0;text-align:left;margin-left:208.15pt;margin-top:26pt;width:0;height:96.75pt;z-index:251659264" o:connectortype="straight"/>
        </w:pict>
      </w:r>
      <w:r w:rsidR="00756666" w:rsidRPr="00D6115A">
        <w:rPr>
          <w:rFonts w:cstheme="minorHAnsi"/>
          <w:b/>
          <w:sz w:val="24"/>
          <w:szCs w:val="24"/>
          <w:u w:val="single"/>
        </w:rPr>
        <w:t>Budget de l’APU</w:t>
      </w:r>
      <w:r w:rsidR="00756666">
        <w:rPr>
          <w:rFonts w:cstheme="minorHAnsi"/>
          <w:sz w:val="24"/>
          <w:szCs w:val="24"/>
        </w:rPr>
        <w:t xml:space="preserve"> (il se construit en octobre de l’année N pour le budget de l’année N+1)</w:t>
      </w:r>
      <w:r w:rsidR="00D6115A">
        <w:rPr>
          <w:rFonts w:cstheme="minorHAnsi"/>
          <w:sz w:val="24"/>
          <w:szCs w:val="24"/>
        </w:rPr>
        <w:t> :</w:t>
      </w:r>
    </w:p>
    <w:p w:rsidR="00BC77C2" w:rsidRDefault="00BC77C2" w:rsidP="00756666">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756666" w:rsidRPr="00D6115A">
        <w:rPr>
          <w:rFonts w:cstheme="minorHAnsi"/>
          <w:b/>
          <w:sz w:val="24"/>
          <w:szCs w:val="24"/>
        </w:rPr>
        <w:t xml:space="preserve">     </w:t>
      </w:r>
      <w:r w:rsidRPr="00D6115A">
        <w:rPr>
          <w:rFonts w:cstheme="minorHAnsi"/>
          <w:b/>
          <w:sz w:val="24"/>
          <w:szCs w:val="24"/>
          <w:u w:val="single"/>
        </w:rPr>
        <w:t>G</w:t>
      </w:r>
      <w:r w:rsidR="00756666" w:rsidRPr="00D6115A">
        <w:rPr>
          <w:rFonts w:cstheme="minorHAnsi"/>
          <w:b/>
          <w:sz w:val="24"/>
          <w:szCs w:val="24"/>
        </w:rPr>
        <w:tab/>
      </w:r>
      <w:r w:rsidR="00756666">
        <w:rPr>
          <w:rFonts w:cstheme="minorHAnsi"/>
          <w:sz w:val="24"/>
          <w:szCs w:val="24"/>
        </w:rPr>
        <w:tab/>
      </w:r>
      <w:r>
        <w:rPr>
          <w:rFonts w:cstheme="minorHAnsi"/>
          <w:sz w:val="24"/>
          <w:szCs w:val="24"/>
        </w:rPr>
        <w:tab/>
      </w:r>
      <w:r w:rsidRPr="00D6115A">
        <w:rPr>
          <w:rFonts w:cstheme="minorHAnsi"/>
          <w:b/>
          <w:sz w:val="24"/>
          <w:szCs w:val="24"/>
        </w:rPr>
        <w:t xml:space="preserve">      </w:t>
      </w:r>
      <w:r w:rsidRPr="00D6115A">
        <w:rPr>
          <w:rFonts w:cstheme="minorHAnsi"/>
          <w:b/>
          <w:sz w:val="24"/>
          <w:szCs w:val="24"/>
          <w:u w:val="single"/>
        </w:rPr>
        <w:t>T</w:t>
      </w:r>
      <w:r w:rsidRPr="00D6115A">
        <w:rPr>
          <w:rFonts w:cstheme="minorHAnsi"/>
          <w:b/>
          <w:sz w:val="24"/>
          <w:szCs w:val="24"/>
          <w:u w:val="single"/>
        </w:rPr>
        <w:br/>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160 000 €</w:t>
      </w:r>
      <w:r>
        <w:rPr>
          <w:rFonts w:cstheme="minorHAnsi"/>
          <w:sz w:val="24"/>
          <w:szCs w:val="24"/>
        </w:rPr>
        <w:tab/>
      </w:r>
      <w:r>
        <w:rPr>
          <w:rFonts w:cstheme="minorHAnsi"/>
          <w:sz w:val="24"/>
          <w:szCs w:val="24"/>
        </w:rPr>
        <w:tab/>
        <w:t>150 000 €</w:t>
      </w:r>
      <w:r>
        <w:rPr>
          <w:rFonts w:cstheme="minorHAnsi"/>
          <w:sz w:val="24"/>
          <w:szCs w:val="24"/>
        </w:rPr>
        <w:br/>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- 10 000 €     (2% du PIB)</w:t>
      </w:r>
      <w:r>
        <w:rPr>
          <w:rFonts w:cstheme="minorHAnsi"/>
          <w:sz w:val="24"/>
          <w:szCs w:val="24"/>
        </w:rPr>
        <w:br/>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BC77C2">
        <w:rPr>
          <w:rFonts w:cstheme="minorHAnsi"/>
          <w:b/>
          <w:sz w:val="24"/>
          <w:szCs w:val="24"/>
        </w:rPr>
        <w:t>200 000 €</w:t>
      </w:r>
      <w:r w:rsidRPr="00BC77C2">
        <w:rPr>
          <w:rFonts w:cstheme="minorHAnsi"/>
          <w:b/>
          <w:sz w:val="24"/>
          <w:szCs w:val="24"/>
        </w:rPr>
        <w:tab/>
      </w:r>
      <w:r w:rsidRPr="00BC77C2">
        <w:rPr>
          <w:rFonts w:cstheme="minorHAnsi"/>
          <w:b/>
          <w:sz w:val="24"/>
          <w:szCs w:val="24"/>
        </w:rPr>
        <w:tab/>
        <w:t>100 000 €</w:t>
      </w:r>
      <w:r w:rsidRPr="00BC77C2">
        <w:rPr>
          <w:rFonts w:cstheme="minorHAnsi"/>
          <w:b/>
          <w:sz w:val="24"/>
          <w:szCs w:val="24"/>
        </w:rPr>
        <w:br/>
      </w:r>
      <w:r w:rsidRPr="00BC77C2">
        <w:rPr>
          <w:rFonts w:cstheme="minorHAnsi"/>
          <w:b/>
          <w:sz w:val="24"/>
          <w:szCs w:val="24"/>
        </w:rPr>
        <w:tab/>
      </w:r>
      <w:r w:rsidRPr="00BC77C2">
        <w:rPr>
          <w:rFonts w:cstheme="minorHAnsi"/>
          <w:b/>
          <w:sz w:val="24"/>
          <w:szCs w:val="24"/>
        </w:rPr>
        <w:tab/>
      </w:r>
      <w:r w:rsidRPr="00BC77C2">
        <w:rPr>
          <w:rFonts w:cstheme="minorHAnsi"/>
          <w:b/>
          <w:sz w:val="24"/>
          <w:szCs w:val="24"/>
        </w:rPr>
        <w:tab/>
      </w:r>
      <w:r w:rsidRPr="00BC77C2">
        <w:rPr>
          <w:rFonts w:cstheme="minorHAnsi"/>
          <w:b/>
          <w:sz w:val="24"/>
          <w:szCs w:val="24"/>
        </w:rPr>
        <w:tab/>
      </w:r>
      <w:r w:rsidRPr="00BC77C2">
        <w:rPr>
          <w:rFonts w:cstheme="minorHAnsi"/>
          <w:b/>
          <w:sz w:val="24"/>
          <w:szCs w:val="24"/>
        </w:rPr>
        <w:tab/>
        <w:t xml:space="preserve">   - 100 000 €</w:t>
      </w:r>
      <w:r>
        <w:rPr>
          <w:rFonts w:cstheme="minorHAnsi"/>
          <w:b/>
          <w:sz w:val="24"/>
          <w:szCs w:val="24"/>
        </w:rPr>
        <w:t xml:space="preserve">   (8,5% du PIB)</w:t>
      </w:r>
      <w:r>
        <w:rPr>
          <w:rFonts w:cstheme="minorHAnsi"/>
          <w:b/>
          <w:sz w:val="24"/>
          <w:szCs w:val="24"/>
        </w:rPr>
        <w:tab/>
      </w:r>
      <w:r w:rsidRPr="00BC77C2">
        <w:rPr>
          <w:rFonts w:cstheme="minorHAnsi"/>
          <w:b/>
          <w:sz w:val="24"/>
          <w:szCs w:val="24"/>
        </w:rPr>
        <w:tab/>
      </w:r>
      <w:r w:rsidRPr="00BC77C2">
        <w:rPr>
          <w:rFonts w:cstheme="minorHAnsi"/>
          <w:b/>
          <w:sz w:val="24"/>
          <w:szCs w:val="24"/>
        </w:rPr>
        <w:tab/>
        <w:t>CRISE 2008</w:t>
      </w:r>
    </w:p>
    <w:p w:rsidR="00C33532" w:rsidRDefault="00BC77C2" w:rsidP="00B75557">
      <w:pPr>
        <w:jc w:val="both"/>
        <w:rPr>
          <w:rFonts w:cstheme="minorHAnsi"/>
          <w:sz w:val="24"/>
          <w:szCs w:val="24"/>
        </w:rPr>
      </w:pPr>
      <w:r>
        <w:rPr>
          <w:rFonts w:cstheme="minorHAnsi"/>
          <w:sz w:val="24"/>
          <w:szCs w:val="24"/>
        </w:rPr>
        <w:t>G représente les dépenses publiques et T les PO. On va anticiper T donc anticiper la croissance. La croissance vaut :</w:t>
      </w:r>
    </w:p>
    <w:p w:rsidR="00BC77C2" w:rsidRPr="00BC77C2" w:rsidRDefault="00BC77C2" w:rsidP="00BC77C2">
      <w:pPr>
        <w:jc w:val="center"/>
        <w:rPr>
          <w:rFonts w:cstheme="minorHAnsi"/>
          <w:b/>
          <w:color w:val="FF0000"/>
          <w:sz w:val="28"/>
          <w:szCs w:val="28"/>
        </w:rPr>
      </w:pPr>
      <w:r w:rsidRPr="00BC77C2">
        <w:rPr>
          <w:rFonts w:cstheme="minorHAnsi"/>
          <w:b/>
          <w:color w:val="FF0000"/>
          <w:sz w:val="28"/>
          <w:szCs w:val="28"/>
        </w:rPr>
        <w:t>Croissance (2010) = ((PIB (2010) – PIB (2009))/PIB (2009)) *100</w:t>
      </w:r>
    </w:p>
    <w:p w:rsidR="00BC77C2" w:rsidRDefault="00BC77C2" w:rsidP="00B75557">
      <w:pPr>
        <w:jc w:val="both"/>
        <w:rPr>
          <w:rFonts w:cstheme="minorHAnsi"/>
          <w:sz w:val="24"/>
          <w:szCs w:val="24"/>
        </w:rPr>
      </w:pPr>
      <w:r>
        <w:rPr>
          <w:rFonts w:cstheme="minorHAnsi"/>
          <w:sz w:val="24"/>
          <w:szCs w:val="24"/>
        </w:rPr>
        <w:t xml:space="preserve">Suite à la crise économique et financière de 2008, on a une croissance réalisée de -1% pour une croissance prévue de +2,5%. Par conséquent on a </w:t>
      </w:r>
      <w:r w:rsidR="00D6115A">
        <w:rPr>
          <w:rFonts w:cstheme="minorHAnsi"/>
          <w:sz w:val="24"/>
          <w:szCs w:val="24"/>
        </w:rPr>
        <w:t>T (</w:t>
      </w:r>
      <w:r>
        <w:rPr>
          <w:rFonts w:cstheme="minorHAnsi"/>
          <w:sz w:val="24"/>
          <w:szCs w:val="24"/>
        </w:rPr>
        <w:t xml:space="preserve">réelles) &lt; </w:t>
      </w:r>
      <w:r w:rsidR="00D6115A">
        <w:rPr>
          <w:rFonts w:cstheme="minorHAnsi"/>
          <w:sz w:val="24"/>
          <w:szCs w:val="24"/>
        </w:rPr>
        <w:t>T (</w:t>
      </w:r>
      <w:r>
        <w:rPr>
          <w:rFonts w:cstheme="minorHAnsi"/>
          <w:sz w:val="24"/>
          <w:szCs w:val="24"/>
        </w:rPr>
        <w:t xml:space="preserve">budgétées) </w:t>
      </w:r>
    </w:p>
    <w:p w:rsidR="00D6115A" w:rsidRDefault="00D6115A" w:rsidP="00B75557">
      <w:pPr>
        <w:jc w:val="both"/>
        <w:rPr>
          <w:rFonts w:cstheme="minorHAnsi"/>
          <w:sz w:val="24"/>
          <w:szCs w:val="24"/>
        </w:rPr>
      </w:pPr>
      <w:r>
        <w:rPr>
          <w:rFonts w:cstheme="minorHAnsi"/>
          <w:sz w:val="24"/>
          <w:szCs w:val="24"/>
        </w:rPr>
        <w:t>On a le déficit public = G – T. Il est comblé par les emprunts.</w:t>
      </w:r>
    </w:p>
    <w:p w:rsidR="00D6115A" w:rsidRPr="00A2538B" w:rsidRDefault="00D6115A" w:rsidP="00D6115A">
      <w:pPr>
        <w:jc w:val="center"/>
        <w:rPr>
          <w:rFonts w:cstheme="minorHAnsi"/>
          <w:b/>
          <w:color w:val="FF0000"/>
          <w:sz w:val="28"/>
          <w:szCs w:val="28"/>
        </w:rPr>
      </w:pPr>
      <w:r>
        <w:rPr>
          <w:rFonts w:cstheme="minorHAnsi"/>
          <w:b/>
          <w:color w:val="FF0000"/>
          <w:sz w:val="28"/>
          <w:szCs w:val="28"/>
        </w:rPr>
        <w:t>Déficit = G – T</w:t>
      </w:r>
      <w:r w:rsidRPr="00A2538B">
        <w:rPr>
          <w:rFonts w:cstheme="minorHAnsi"/>
          <w:b/>
          <w:color w:val="FF0000"/>
          <w:sz w:val="28"/>
          <w:szCs w:val="28"/>
        </w:rPr>
        <w:t xml:space="preserve"> = (</w:t>
      </w:r>
      <m:oMath>
        <m:sSup>
          <m:sSupPr>
            <m:ctrlPr>
              <w:rPr>
                <w:rFonts w:ascii="Cambria Math" w:hAnsi="Cambria Math" w:cstheme="minorHAnsi"/>
                <w:b/>
                <w:color w:val="FF0000"/>
                <w:sz w:val="28"/>
                <w:szCs w:val="28"/>
              </w:rPr>
            </m:ctrlPr>
          </m:sSupPr>
          <m:e>
            <m:r>
              <m:rPr>
                <m:sty m:val="b"/>
              </m:rPr>
              <w:rPr>
                <w:rFonts w:ascii="Cambria Math" w:hAnsi="Cambria Math" w:cstheme="minorHAnsi"/>
                <w:color w:val="FF0000"/>
                <w:sz w:val="28"/>
                <w:szCs w:val="28"/>
              </w:rPr>
              <m:t>B</m:t>
            </m:r>
          </m:e>
          <m:sup>
            <m:r>
              <m:rPr>
                <m:sty m:val="b"/>
              </m:rPr>
              <w:rPr>
                <w:rFonts w:ascii="Cambria Math" w:hAnsi="Cambria Math" w:cstheme="minorHAnsi"/>
                <w:color w:val="FF0000"/>
                <w:sz w:val="28"/>
                <w:szCs w:val="28"/>
              </w:rPr>
              <m:t>g</m:t>
            </m:r>
          </m:sup>
        </m:sSup>
      </m:oMath>
      <w:r w:rsidRPr="00A2538B">
        <w:rPr>
          <w:rFonts w:cstheme="minorHAnsi"/>
          <w:b/>
          <w:color w:val="FF0000"/>
          <w:sz w:val="28"/>
          <w:szCs w:val="28"/>
        </w:rPr>
        <w:t xml:space="preserve"> </w:t>
      </w:r>
      <w:proofErr w:type="gramStart"/>
      <w:r w:rsidRPr="00A2538B">
        <w:rPr>
          <w:rFonts w:cstheme="minorHAnsi"/>
          <w:b/>
          <w:color w:val="FF0000"/>
          <w:sz w:val="28"/>
          <w:szCs w:val="28"/>
        </w:rPr>
        <w:t xml:space="preserve">- </w:t>
      </w:r>
      <m:oMath>
        <w:proofErr w:type="gramEnd"/>
        <m:sSubSup>
          <m:sSubSupPr>
            <m:ctrlPr>
              <w:rPr>
                <w:rFonts w:ascii="Cambria Math" w:hAnsi="Cambria Math" w:cstheme="minorHAnsi"/>
                <w:b/>
                <w:color w:val="FF0000"/>
                <w:sz w:val="28"/>
                <w:szCs w:val="28"/>
              </w:rPr>
            </m:ctrlPr>
          </m:sSubSupPr>
          <m:e>
            <m:r>
              <m:rPr>
                <m:sty m:val="b"/>
              </m:rPr>
              <w:rPr>
                <w:rFonts w:ascii="Cambria Math" w:hAnsi="Cambria Math" w:cstheme="minorHAnsi"/>
                <w:color w:val="FF0000"/>
                <w:sz w:val="28"/>
                <w:szCs w:val="28"/>
              </w:rPr>
              <m:t>B</m:t>
            </m:r>
          </m:e>
          <m:sub>
            <m:r>
              <m:rPr>
                <m:sty m:val="b"/>
              </m:rPr>
              <w:rPr>
                <w:rFonts w:ascii="Cambria Math" w:cstheme="minorHAnsi"/>
                <w:color w:val="FF0000"/>
                <w:sz w:val="28"/>
                <w:szCs w:val="28"/>
              </w:rPr>
              <m:t>0</m:t>
            </m:r>
          </m:sub>
          <m:sup>
            <m:r>
              <m:rPr>
                <m:sty m:val="b"/>
              </m:rPr>
              <w:rPr>
                <w:rFonts w:ascii="Cambria Math" w:hAnsi="Cambria Math" w:cstheme="minorHAnsi"/>
                <w:color w:val="FF0000"/>
                <w:sz w:val="28"/>
                <w:szCs w:val="28"/>
              </w:rPr>
              <m:t>g</m:t>
            </m:r>
          </m:sup>
        </m:sSubSup>
      </m:oMath>
      <w:r w:rsidRPr="00A2538B">
        <w:rPr>
          <w:rFonts w:cstheme="minorHAnsi"/>
          <w:b/>
          <w:color w:val="FF0000"/>
          <w:sz w:val="28"/>
          <w:szCs w:val="28"/>
        </w:rPr>
        <w:t>)/P</w:t>
      </w:r>
      <w:r>
        <w:rPr>
          <w:rFonts w:cstheme="minorHAnsi"/>
          <w:b/>
          <w:color w:val="FF0000"/>
          <w:sz w:val="28"/>
          <w:szCs w:val="28"/>
        </w:rPr>
        <w:t xml:space="preserve"> +</w:t>
      </w:r>
      <w:r w:rsidRPr="00A2538B">
        <w:rPr>
          <w:rFonts w:cstheme="minorHAnsi"/>
          <w:b/>
          <w:color w:val="FF0000"/>
          <w:sz w:val="28"/>
          <w:szCs w:val="28"/>
        </w:rPr>
        <w:t>(</w:t>
      </w:r>
      <m:oMath>
        <m:acc>
          <m:accPr>
            <m:chr m:val="̅"/>
            <m:ctrlPr>
              <w:rPr>
                <w:rFonts w:ascii="Cambria Math" w:hAnsi="Cambria Math" w:cstheme="minorHAnsi"/>
                <w:b/>
                <w:i/>
                <w:color w:val="FF0000"/>
                <w:sz w:val="28"/>
                <w:szCs w:val="28"/>
              </w:rPr>
            </m:ctrlPr>
          </m:accPr>
          <m:e>
            <m:r>
              <m:rPr>
                <m:sty m:val="bi"/>
              </m:rPr>
              <w:rPr>
                <w:rFonts w:ascii="Cambria Math" w:hAnsi="Cambria Math" w:cstheme="minorHAnsi"/>
                <w:color w:val="FF0000"/>
                <w:sz w:val="28"/>
                <w:szCs w:val="28"/>
              </w:rPr>
              <m:t>M</m:t>
            </m:r>
          </m:e>
        </m:acc>
      </m:oMath>
      <w:r w:rsidRPr="00A2538B">
        <w:rPr>
          <w:rFonts w:cstheme="minorHAnsi"/>
          <w:b/>
          <w:color w:val="FF0000"/>
          <w:sz w:val="28"/>
          <w:szCs w:val="28"/>
        </w:rPr>
        <w:t xml:space="preserve"> </w:t>
      </w:r>
      <w:r>
        <w:rPr>
          <w:rFonts w:cstheme="minorHAnsi"/>
          <w:b/>
          <w:color w:val="FF0000"/>
          <w:sz w:val="28"/>
          <w:szCs w:val="28"/>
        </w:rPr>
        <w:t>–</w:t>
      </w:r>
      <m:oMath>
        <m:acc>
          <m:accPr>
            <m:chr m:val="̅"/>
            <m:ctrlPr>
              <w:rPr>
                <w:rFonts w:ascii="Cambria Math" w:hAnsi="Cambria Math" w:cstheme="minorHAnsi"/>
                <w:b/>
                <w:i/>
                <w:color w:val="FF0000"/>
                <w:sz w:val="28"/>
                <w:szCs w:val="28"/>
              </w:rPr>
            </m:ctrlPr>
          </m:accPr>
          <m:e>
            <m:sSub>
              <m:sSubPr>
                <m:ctrlPr>
                  <w:rPr>
                    <w:rFonts w:ascii="Cambria Math" w:hAnsi="Cambria Math" w:cstheme="minorHAnsi"/>
                    <w:b/>
                    <w:i/>
                    <w:color w:val="FF0000"/>
                    <w:sz w:val="28"/>
                    <w:szCs w:val="28"/>
                  </w:rPr>
                </m:ctrlPr>
              </m:sSubPr>
              <m:e>
                <m:r>
                  <m:rPr>
                    <m:sty m:val="bi"/>
                  </m:rPr>
                  <w:rPr>
                    <w:rFonts w:ascii="Cambria Math" w:hAnsi="Cambria Math" w:cstheme="minorHAnsi"/>
                    <w:color w:val="FF0000"/>
                    <w:sz w:val="28"/>
                    <w:szCs w:val="28"/>
                  </w:rPr>
                  <m:t>M</m:t>
                </m:r>
              </m:e>
              <m:sub>
                <m:r>
                  <m:rPr>
                    <m:sty m:val="bi"/>
                  </m:rPr>
                  <w:rPr>
                    <w:rFonts w:ascii="Cambria Math" w:hAnsi="Cambria Math" w:cstheme="minorHAnsi"/>
                    <w:color w:val="FF0000"/>
                    <w:sz w:val="28"/>
                    <w:szCs w:val="28"/>
                  </w:rPr>
                  <m:t>0</m:t>
                </m:r>
              </m:sub>
            </m:sSub>
          </m:e>
        </m:acc>
      </m:oMath>
      <w:r w:rsidRPr="00A2538B">
        <w:rPr>
          <w:rFonts w:cstheme="minorHAnsi"/>
          <w:b/>
          <w:color w:val="FF0000"/>
          <w:sz w:val="28"/>
          <w:szCs w:val="28"/>
        </w:rPr>
        <w:t>)/P</w:t>
      </w:r>
      <w:r>
        <w:rPr>
          <w:rFonts w:cstheme="minorHAnsi"/>
          <w:b/>
          <w:color w:val="FF0000"/>
          <w:sz w:val="28"/>
          <w:szCs w:val="28"/>
        </w:rPr>
        <w:t xml:space="preserve"> </w:t>
      </w:r>
    </w:p>
    <w:p w:rsidR="00D6115A" w:rsidRDefault="00AC0479" w:rsidP="00B75557">
      <w:pPr>
        <w:jc w:val="both"/>
        <w:rPr>
          <w:rFonts w:eastAsiaTheme="minorEastAsia" w:cstheme="minorHAnsi"/>
          <w:sz w:val="24"/>
          <w:szCs w:val="24"/>
        </w:rPr>
      </w:pPr>
      <m:oMath>
        <m:acc>
          <m:accPr>
            <m:chr m:val="̅"/>
            <m:ctrlPr>
              <w:rPr>
                <w:rFonts w:ascii="Cambria Math" w:hAnsi="Cambria Math" w:cstheme="minorHAnsi"/>
                <w:sz w:val="24"/>
                <w:szCs w:val="24"/>
              </w:rPr>
            </m:ctrlPr>
          </m:accPr>
          <m:e>
            <m:r>
              <m:rPr>
                <m:sty m:val="p"/>
              </m:rPr>
              <w:rPr>
                <w:rFonts w:ascii="Cambria Math" w:hAnsi="Cambria Math" w:cstheme="minorHAnsi"/>
                <w:sz w:val="24"/>
                <w:szCs w:val="24"/>
              </w:rPr>
              <m:t>X</m:t>
            </m:r>
          </m:e>
        </m:acc>
      </m:oMath>
      <w:r w:rsidR="00D6115A" w:rsidRPr="00B75557">
        <w:rPr>
          <w:rFonts w:eastAsiaTheme="minorEastAsia" w:cstheme="minorHAnsi"/>
          <w:sz w:val="24"/>
          <w:szCs w:val="24"/>
        </w:rPr>
        <w:t xml:space="preserve"> </w:t>
      </w:r>
      <w:proofErr w:type="gramStart"/>
      <w:r w:rsidR="00D6115A" w:rsidRPr="00B75557">
        <w:rPr>
          <w:rFonts w:eastAsiaTheme="minorEastAsia" w:cstheme="minorHAnsi"/>
          <w:sz w:val="24"/>
          <w:szCs w:val="24"/>
        </w:rPr>
        <w:t>veut</w:t>
      </w:r>
      <w:proofErr w:type="gramEnd"/>
      <w:r w:rsidR="00D6115A" w:rsidRPr="00B75557">
        <w:rPr>
          <w:rFonts w:eastAsiaTheme="minorEastAsia" w:cstheme="minorHAnsi"/>
          <w:sz w:val="24"/>
          <w:szCs w:val="24"/>
        </w:rPr>
        <w:t xml:space="preserve"> dire que l’on ne touche pas à la valeur, c’est une donnée, une constante qui ne bouge pas.</w:t>
      </w:r>
      <w:r w:rsidR="00D6115A" w:rsidRPr="00B75557">
        <w:rPr>
          <w:rFonts w:eastAsiaTheme="minorEastAsia" w:cstheme="minorHAnsi"/>
          <w:sz w:val="24"/>
          <w:szCs w:val="24"/>
        </w:rPr>
        <w:br/>
      </w:r>
      <w:r w:rsidR="00D6115A">
        <w:rPr>
          <w:rFonts w:eastAsiaTheme="minorEastAsia" w:cstheme="minorHAnsi"/>
          <w:sz w:val="24"/>
          <w:szCs w:val="24"/>
        </w:rPr>
        <w:t>Le premier terme correspond à l’emprunt. Le deuxième traduit la création de billets « planche à billets » cela implique une politique monétaire expansionniste</w:t>
      </w:r>
      <w:r w:rsidR="00252986">
        <w:rPr>
          <w:rFonts w:eastAsiaTheme="minorEastAsia" w:cstheme="minorHAnsi"/>
          <w:sz w:val="24"/>
          <w:szCs w:val="24"/>
        </w:rPr>
        <w:t>.</w:t>
      </w:r>
    </w:p>
    <w:p w:rsidR="00410BB6" w:rsidRDefault="00410BB6" w:rsidP="00B75557">
      <w:pPr>
        <w:jc w:val="both"/>
        <w:rPr>
          <w:rFonts w:eastAsiaTheme="minorEastAsia" w:cstheme="minorHAnsi"/>
          <w:sz w:val="24"/>
          <w:szCs w:val="24"/>
        </w:rPr>
      </w:pPr>
    </w:p>
    <w:p w:rsidR="00252986" w:rsidRDefault="00D6115A" w:rsidP="00B75557">
      <w:pPr>
        <w:jc w:val="both"/>
        <w:rPr>
          <w:rFonts w:eastAsiaTheme="minorEastAsia" w:cstheme="minorHAnsi"/>
          <w:sz w:val="24"/>
          <w:szCs w:val="24"/>
        </w:rPr>
      </w:pPr>
      <w:r>
        <w:rPr>
          <w:rFonts w:eastAsiaTheme="minorEastAsia" w:cstheme="minorHAnsi"/>
          <w:sz w:val="24"/>
          <w:szCs w:val="24"/>
        </w:rPr>
        <w:t>La politique monétaire est menée par l’autorité monétaire (banque centrale : BCE, FED)</w:t>
      </w:r>
      <w:r w:rsidR="00252986">
        <w:rPr>
          <w:rFonts w:eastAsiaTheme="minorEastAsia" w:cstheme="minorHAnsi"/>
          <w:sz w:val="24"/>
          <w:szCs w:val="24"/>
        </w:rPr>
        <w:t>. Son objectif est de favoriser la croissance et le plein emploi ainsi que limiter l’inflation. La question que l’on se pose est : « Qui crée de la monnaie dans une économie ? » :</w:t>
      </w:r>
    </w:p>
    <w:p w:rsidR="00252986" w:rsidRDefault="00252986" w:rsidP="00B75557">
      <w:pPr>
        <w:pStyle w:val="Paragraphedeliste"/>
        <w:numPr>
          <w:ilvl w:val="0"/>
          <w:numId w:val="2"/>
        </w:numPr>
        <w:jc w:val="both"/>
        <w:rPr>
          <w:rFonts w:eastAsiaTheme="minorEastAsia" w:cstheme="minorHAnsi"/>
          <w:sz w:val="24"/>
          <w:szCs w:val="24"/>
        </w:rPr>
      </w:pPr>
      <w:r>
        <w:rPr>
          <w:rFonts w:eastAsiaTheme="minorEastAsia" w:cstheme="minorHAnsi"/>
          <w:sz w:val="24"/>
          <w:szCs w:val="24"/>
        </w:rPr>
        <w:t>La croissance et donc l’augmentation des revenus</w:t>
      </w:r>
    </w:p>
    <w:p w:rsidR="00252986" w:rsidRDefault="00252986" w:rsidP="00B75557">
      <w:pPr>
        <w:pStyle w:val="Paragraphedeliste"/>
        <w:numPr>
          <w:ilvl w:val="0"/>
          <w:numId w:val="2"/>
        </w:numPr>
        <w:jc w:val="both"/>
        <w:rPr>
          <w:rFonts w:eastAsiaTheme="minorEastAsia" w:cstheme="minorHAnsi"/>
          <w:sz w:val="24"/>
          <w:szCs w:val="24"/>
        </w:rPr>
      </w:pPr>
      <w:r>
        <w:rPr>
          <w:rFonts w:eastAsiaTheme="minorEastAsia" w:cstheme="minorHAnsi"/>
          <w:sz w:val="24"/>
          <w:szCs w:val="24"/>
        </w:rPr>
        <w:t>L’augmentation de la demande de la monnaie (pour motif de transaction)</w:t>
      </w:r>
    </w:p>
    <w:p w:rsidR="00252986" w:rsidRDefault="00252986" w:rsidP="00B75557">
      <w:pPr>
        <w:pStyle w:val="Paragraphedeliste"/>
        <w:numPr>
          <w:ilvl w:val="0"/>
          <w:numId w:val="2"/>
        </w:numPr>
        <w:jc w:val="both"/>
        <w:rPr>
          <w:rFonts w:eastAsiaTheme="minorEastAsia" w:cstheme="minorHAnsi"/>
          <w:sz w:val="24"/>
          <w:szCs w:val="24"/>
        </w:rPr>
      </w:pPr>
      <w:r>
        <w:rPr>
          <w:rFonts w:eastAsiaTheme="minorEastAsia" w:cstheme="minorHAnsi"/>
          <w:sz w:val="24"/>
          <w:szCs w:val="24"/>
        </w:rPr>
        <w:t>La banque centrale anticipe cette augmentation de la monnaie en tamponnant de nouveaux billets (on a besoin de plus de billets)</w:t>
      </w:r>
    </w:p>
    <w:p w:rsidR="00252986" w:rsidRDefault="00252986" w:rsidP="00B75557">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Les banques commerciales (SG, CA, LCL, BNP …) créent de la monnaie lorsqu’elles accordent </w:t>
      </w:r>
      <w:proofErr w:type="gramStart"/>
      <w:r>
        <w:rPr>
          <w:rFonts w:eastAsiaTheme="minorEastAsia" w:cstheme="minorHAnsi"/>
          <w:sz w:val="24"/>
          <w:szCs w:val="24"/>
        </w:rPr>
        <w:t>un prêt</w:t>
      </w:r>
      <w:r w:rsidR="00B8457B">
        <w:rPr>
          <w:rFonts w:eastAsiaTheme="minorEastAsia" w:cstheme="minorHAnsi"/>
          <w:sz w:val="24"/>
          <w:szCs w:val="24"/>
        </w:rPr>
        <w:t xml:space="preserve"> </w:t>
      </w:r>
      <w:r w:rsidR="00B8457B" w:rsidRPr="00B8457B">
        <w:rPr>
          <w:rFonts w:eastAsiaTheme="minorEastAsia" w:cstheme="minorHAnsi"/>
          <w:sz w:val="24"/>
          <w:szCs w:val="24"/>
        </w:rPr>
        <w:sym w:font="Wingdings" w:char="F0DF"/>
      </w:r>
      <w:r w:rsidR="00B8457B" w:rsidRPr="00B8457B">
        <w:rPr>
          <w:rFonts w:eastAsiaTheme="minorEastAsia" w:cstheme="minorHAnsi"/>
          <w:sz w:val="24"/>
          <w:szCs w:val="24"/>
        </w:rPr>
        <w:sym w:font="Wingdings" w:char="F0E0"/>
      </w:r>
      <w:proofErr w:type="gramEnd"/>
      <w:r w:rsidR="00B8457B">
        <w:rPr>
          <w:rFonts w:eastAsiaTheme="minorEastAsia" w:cstheme="minorHAnsi"/>
          <w:sz w:val="24"/>
          <w:szCs w:val="24"/>
        </w:rPr>
        <w:t xml:space="preserve"> augmentation masse monétaire</w:t>
      </w:r>
    </w:p>
    <w:p w:rsidR="00B8457B" w:rsidRDefault="00B8457B" w:rsidP="00B75557">
      <w:pPr>
        <w:pStyle w:val="Paragraphedeliste"/>
        <w:numPr>
          <w:ilvl w:val="0"/>
          <w:numId w:val="2"/>
        </w:numPr>
        <w:jc w:val="both"/>
        <w:rPr>
          <w:rFonts w:eastAsiaTheme="minorEastAsia" w:cstheme="minorHAnsi"/>
          <w:sz w:val="24"/>
          <w:szCs w:val="24"/>
        </w:rPr>
      </w:pPr>
      <w:r>
        <w:rPr>
          <w:rFonts w:eastAsiaTheme="minorEastAsia" w:cstheme="minorHAnsi"/>
          <w:sz w:val="24"/>
          <w:szCs w:val="24"/>
        </w:rPr>
        <w:t>Les entreprises exportent des marchandises dans des pays autres que la zone euro (création monétaire)</w:t>
      </w:r>
    </w:p>
    <w:p w:rsidR="00B8457B" w:rsidRPr="00B75557" w:rsidRDefault="00B8457B" w:rsidP="00B75557">
      <w:pPr>
        <w:jc w:val="center"/>
        <w:rPr>
          <w:rFonts w:eastAsiaTheme="minorEastAsia" w:cstheme="minorHAnsi"/>
          <w:b/>
          <w:sz w:val="24"/>
          <w:szCs w:val="24"/>
          <w:u w:val="single"/>
        </w:rPr>
      </w:pPr>
      <w:r w:rsidRPr="00B75557">
        <w:rPr>
          <w:rFonts w:eastAsiaTheme="minorEastAsia" w:cstheme="minorHAnsi"/>
          <w:b/>
          <w:sz w:val="24"/>
          <w:szCs w:val="24"/>
          <w:u w:val="single"/>
        </w:rPr>
        <w:t>SCHEMA A</w:t>
      </w:r>
      <w:r w:rsidR="00B75557">
        <w:rPr>
          <w:rFonts w:eastAsiaTheme="minorEastAsia" w:cstheme="minorHAnsi"/>
          <w:b/>
          <w:sz w:val="24"/>
          <w:szCs w:val="24"/>
          <w:u w:val="single"/>
        </w:rPr>
        <w:t xml:space="preserve"> (voir Annexe)</w:t>
      </w:r>
    </w:p>
    <w:p w:rsidR="00F64636" w:rsidRPr="00F64636" w:rsidRDefault="00F64636" w:rsidP="00B75557">
      <w:pPr>
        <w:jc w:val="both"/>
        <w:rPr>
          <w:rFonts w:eastAsiaTheme="minorEastAsia" w:cstheme="minorHAnsi"/>
          <w:b/>
          <w:sz w:val="24"/>
          <w:szCs w:val="24"/>
          <w:u w:val="single"/>
        </w:rPr>
      </w:pPr>
      <w:r>
        <w:rPr>
          <w:rFonts w:eastAsiaTheme="minorEastAsia" w:cstheme="minorHAnsi"/>
          <w:sz w:val="24"/>
          <w:szCs w:val="24"/>
        </w:rPr>
        <w:lastRenderedPageBreak/>
        <w:t xml:space="preserve">Il est rentable d’investir maintenant. Le taux directeur est très bas (haussé et révisé tous les mois par la banque centrale). </w:t>
      </w:r>
      <w:r w:rsidRPr="00F64636">
        <w:rPr>
          <w:rFonts w:eastAsiaTheme="minorEastAsia" w:cstheme="minorHAnsi"/>
          <w:b/>
          <w:sz w:val="24"/>
          <w:szCs w:val="24"/>
          <w:u w:val="single"/>
        </w:rPr>
        <w:t>La politique monétaire expansionniste : augmente le taux directeur.</w:t>
      </w:r>
    </w:p>
    <w:p w:rsidR="00F64636" w:rsidRDefault="00F64636" w:rsidP="00B75557">
      <w:pPr>
        <w:jc w:val="both"/>
        <w:rPr>
          <w:rFonts w:eastAsiaTheme="minorEastAsia" w:cstheme="minorHAnsi"/>
          <w:sz w:val="24"/>
          <w:szCs w:val="24"/>
        </w:rPr>
      </w:pPr>
      <w:r>
        <w:rPr>
          <w:rFonts w:eastAsiaTheme="minorEastAsia" w:cstheme="minorHAnsi"/>
          <w:sz w:val="24"/>
          <w:szCs w:val="24"/>
        </w:rPr>
        <w:t>Impact de la diminution du taux directeur sur l’économie réelle :</w:t>
      </w:r>
    </w:p>
    <w:p w:rsidR="00F64636" w:rsidRDefault="00F64636" w:rsidP="00B75557">
      <w:pPr>
        <w:jc w:val="both"/>
        <w:rPr>
          <w:rFonts w:eastAsiaTheme="minorEastAsia" w:cstheme="minorHAnsi"/>
          <w:sz w:val="24"/>
          <w:szCs w:val="24"/>
        </w:rPr>
      </w:pPr>
      <w:r>
        <w:rPr>
          <w:rFonts w:eastAsiaTheme="minorEastAsia" w:cstheme="minorHAnsi"/>
          <w:sz w:val="24"/>
          <w:szCs w:val="24"/>
        </w:rPr>
        <w:t>Lorsqu’on diminue le taux directeur la première conséquence est l’augmentation de l’investissement des ménages (Immobilier) mais aussi l’augmentation de l’investissement des entreprises. La deuxième conséquence est une incitation à la consommation des ménages. Ces deux phénomènes liés jouent un rôle sur la CROISSANCE. En effet la consommation relance l’investissement qui lui-même relance la croissance.</w:t>
      </w:r>
    </w:p>
    <w:p w:rsidR="00410BB6" w:rsidRDefault="00410BB6" w:rsidP="00B75557">
      <w:pPr>
        <w:jc w:val="both"/>
        <w:rPr>
          <w:rFonts w:eastAsiaTheme="minorEastAsia" w:cstheme="minorHAnsi"/>
          <w:sz w:val="24"/>
          <w:szCs w:val="24"/>
        </w:rPr>
      </w:pPr>
    </w:p>
    <w:p w:rsidR="00410BB6" w:rsidRDefault="00410BB6" w:rsidP="00B75557">
      <w:pPr>
        <w:jc w:val="both"/>
        <w:rPr>
          <w:rFonts w:eastAsiaTheme="minorEastAsia" w:cstheme="minorHAnsi"/>
          <w:sz w:val="24"/>
          <w:szCs w:val="24"/>
        </w:rPr>
      </w:pPr>
    </w:p>
    <w:p w:rsidR="00410BB6" w:rsidRDefault="00410BB6" w:rsidP="00B75557">
      <w:pPr>
        <w:jc w:val="both"/>
        <w:rPr>
          <w:rFonts w:eastAsiaTheme="minorEastAsia" w:cstheme="minorHAnsi"/>
          <w:sz w:val="24"/>
          <w:szCs w:val="24"/>
        </w:rPr>
      </w:pPr>
    </w:p>
    <w:p w:rsidR="00410BB6" w:rsidRDefault="00410BB6" w:rsidP="00B75557">
      <w:pPr>
        <w:jc w:val="both"/>
        <w:rPr>
          <w:rFonts w:eastAsiaTheme="minorEastAsia" w:cstheme="minorHAnsi"/>
          <w:sz w:val="24"/>
          <w:szCs w:val="24"/>
        </w:rPr>
      </w:pPr>
    </w:p>
    <w:p w:rsidR="00DB17A0" w:rsidRPr="00B75557" w:rsidRDefault="00DB17A0" w:rsidP="00DB17A0">
      <w:pPr>
        <w:pStyle w:val="Paragraphedeliste"/>
        <w:numPr>
          <w:ilvl w:val="0"/>
          <w:numId w:val="1"/>
        </w:numPr>
        <w:rPr>
          <w:rFonts w:cstheme="minorHAnsi"/>
          <w:b/>
          <w:color w:val="0070C0"/>
          <w:sz w:val="32"/>
          <w:szCs w:val="32"/>
          <w:u w:val="single"/>
        </w:rPr>
      </w:pPr>
      <w:r w:rsidRPr="00B75557">
        <w:rPr>
          <w:rFonts w:cstheme="minorHAnsi"/>
          <w:b/>
          <w:color w:val="0070C0"/>
          <w:sz w:val="32"/>
          <w:szCs w:val="32"/>
          <w:u w:val="single"/>
        </w:rPr>
        <w:t>Comportements des agents</w:t>
      </w:r>
    </w:p>
    <w:p w:rsidR="00DB17A0" w:rsidRPr="00B75557" w:rsidRDefault="00DB17A0" w:rsidP="00DB17A0">
      <w:pPr>
        <w:pStyle w:val="Paragraphedeliste"/>
        <w:numPr>
          <w:ilvl w:val="1"/>
          <w:numId w:val="1"/>
        </w:numPr>
        <w:rPr>
          <w:rFonts w:cstheme="minorHAnsi"/>
          <w:b/>
          <w:i/>
          <w:color w:val="7030A0"/>
          <w:sz w:val="28"/>
          <w:szCs w:val="28"/>
          <w:u w:val="single"/>
        </w:rPr>
      </w:pPr>
      <w:r w:rsidRPr="00B75557">
        <w:rPr>
          <w:rFonts w:cstheme="minorHAnsi"/>
          <w:b/>
          <w:i/>
          <w:color w:val="7030A0"/>
          <w:sz w:val="28"/>
          <w:szCs w:val="28"/>
          <w:u w:val="single"/>
        </w:rPr>
        <w:t>La fonction de consommation</w:t>
      </w:r>
    </w:p>
    <w:p w:rsidR="00B75557" w:rsidRDefault="00DB17A0" w:rsidP="00B75557">
      <w:pPr>
        <w:jc w:val="both"/>
        <w:rPr>
          <w:rFonts w:cstheme="minorHAnsi"/>
          <w:sz w:val="24"/>
          <w:szCs w:val="24"/>
        </w:rPr>
      </w:pPr>
      <w:r>
        <w:rPr>
          <w:rFonts w:cstheme="minorHAnsi"/>
          <w:sz w:val="24"/>
          <w:szCs w:val="24"/>
        </w:rPr>
        <w:t xml:space="preserve">Pour Keynes cette fonction de consommation se caractérise par une consommation autonome (ce qu’on appelle la demande incompressible) et une pente positive (lorsque le revenu augmente la consommation augmente aussi). Deuxièmement Keynes a montré que l’augmentation de la consommation n’est pas proportionnelle à l’augmentation du revenu : c’est ce qu’il appelle la « Loi Psychologique Fondamentale ». </w:t>
      </w:r>
    </w:p>
    <w:p w:rsidR="00DB17A0" w:rsidRDefault="00DB17A0" w:rsidP="00B75557">
      <w:pPr>
        <w:jc w:val="both"/>
        <w:rPr>
          <w:rFonts w:cstheme="minorHAnsi"/>
          <w:sz w:val="24"/>
          <w:szCs w:val="24"/>
        </w:rPr>
      </w:pPr>
      <w:r>
        <w:rPr>
          <w:rFonts w:cstheme="minorHAnsi"/>
          <w:sz w:val="24"/>
          <w:szCs w:val="24"/>
        </w:rPr>
        <w:t>On a :</w:t>
      </w:r>
    </w:p>
    <w:p w:rsidR="00DB17A0" w:rsidRPr="00B75557" w:rsidRDefault="00DB17A0" w:rsidP="00DB17A0">
      <w:pPr>
        <w:jc w:val="center"/>
        <w:rPr>
          <w:rFonts w:cstheme="minorHAnsi"/>
          <w:b/>
          <w:color w:val="FF0000"/>
          <w:sz w:val="28"/>
          <w:szCs w:val="28"/>
        </w:rPr>
      </w:pPr>
      <w:r w:rsidRPr="00B75557">
        <w:rPr>
          <w:rFonts w:cstheme="minorHAnsi"/>
          <w:b/>
          <w:color w:val="FF0000"/>
          <w:sz w:val="28"/>
          <w:szCs w:val="28"/>
        </w:rPr>
        <w:t>C = C * (Y – T)</w:t>
      </w:r>
      <w:r w:rsidRPr="00B75557">
        <w:rPr>
          <w:rFonts w:cstheme="minorHAnsi"/>
          <w:b/>
          <w:color w:val="FF0000"/>
          <w:sz w:val="28"/>
          <w:szCs w:val="28"/>
        </w:rPr>
        <w:tab/>
      </w:r>
      <w:r w:rsidRPr="00B75557">
        <w:rPr>
          <w:rFonts w:cstheme="minorHAnsi"/>
          <w:b/>
          <w:color w:val="FF0000"/>
          <w:sz w:val="28"/>
          <w:szCs w:val="28"/>
        </w:rPr>
        <w:tab/>
        <w:t xml:space="preserve">et 0 &lt; </w:t>
      </w:r>
      <w:proofErr w:type="gramStart"/>
      <w:r w:rsidRPr="00B75557">
        <w:rPr>
          <w:rFonts w:cstheme="minorHAnsi"/>
          <w:b/>
          <w:color w:val="FF0000"/>
          <w:sz w:val="28"/>
          <w:szCs w:val="28"/>
        </w:rPr>
        <w:t>C’(</w:t>
      </w:r>
      <w:proofErr w:type="gramEnd"/>
      <w:r w:rsidRPr="00B75557">
        <w:rPr>
          <w:rFonts w:cstheme="minorHAnsi"/>
          <w:b/>
          <w:color w:val="FF0000"/>
          <w:sz w:val="28"/>
          <w:szCs w:val="28"/>
        </w:rPr>
        <w:t>Y – T) &lt; 1</w:t>
      </w:r>
    </w:p>
    <w:p w:rsidR="00DB17A0" w:rsidRDefault="00DB17A0" w:rsidP="00DB17A0">
      <w:pPr>
        <w:rPr>
          <w:rFonts w:cstheme="minorHAnsi"/>
          <w:sz w:val="24"/>
          <w:szCs w:val="24"/>
        </w:rPr>
      </w:pPr>
      <w:r>
        <w:rPr>
          <w:rFonts w:cstheme="minorHAnsi"/>
          <w:sz w:val="24"/>
          <w:szCs w:val="24"/>
        </w:rPr>
        <w:t>Y le revenu</w:t>
      </w:r>
      <w:proofErr w:type="gramStart"/>
      <w:r>
        <w:rPr>
          <w:rFonts w:cstheme="minorHAnsi"/>
          <w:sz w:val="24"/>
          <w:szCs w:val="24"/>
        </w:rPr>
        <w:t>,</w:t>
      </w:r>
      <w:proofErr w:type="gramEnd"/>
      <w:r>
        <w:rPr>
          <w:rFonts w:cstheme="minorHAnsi"/>
          <w:sz w:val="24"/>
          <w:szCs w:val="24"/>
        </w:rPr>
        <w:br/>
        <w:t>T les prélèvements obligatoires,</w:t>
      </w:r>
      <w:r>
        <w:rPr>
          <w:rFonts w:cstheme="minorHAnsi"/>
          <w:sz w:val="24"/>
          <w:szCs w:val="24"/>
        </w:rPr>
        <w:br/>
        <w:t>C le revenu disponible,</w:t>
      </w:r>
      <w:r>
        <w:rPr>
          <w:rFonts w:cstheme="minorHAnsi"/>
          <w:sz w:val="24"/>
          <w:szCs w:val="24"/>
        </w:rPr>
        <w:br/>
        <w:t>C’  la propension marginale à consommer</w:t>
      </w:r>
    </w:p>
    <w:p w:rsidR="00DB17A0" w:rsidRDefault="00DB17A0" w:rsidP="00B75557">
      <w:pPr>
        <w:jc w:val="both"/>
        <w:rPr>
          <w:rFonts w:cstheme="minorHAnsi"/>
          <w:sz w:val="24"/>
          <w:szCs w:val="24"/>
        </w:rPr>
      </w:pPr>
      <w:r w:rsidRPr="003B283E">
        <w:rPr>
          <w:rFonts w:cstheme="minorHAnsi"/>
          <w:b/>
          <w:sz w:val="24"/>
          <w:szCs w:val="24"/>
          <w:u w:val="single"/>
        </w:rPr>
        <w:t>Propension marginale à consommer</w:t>
      </w:r>
      <w:r>
        <w:rPr>
          <w:rFonts w:cstheme="minorHAnsi"/>
          <w:sz w:val="24"/>
          <w:szCs w:val="24"/>
        </w:rPr>
        <w:t> : C’est l’augmentation en pourcentage de la consommation suite à une augmentation en pourcentage du revenu. Si cette propension marginale est égale à 1 tout supplément de revenu est entièrement consacré à la consommation. Si, au contraire, elle est égale à 0, cela signifie que suite à une augmentation de mon revenu ma consommation ne varie pas.</w:t>
      </w:r>
      <w:r w:rsidR="003B283E">
        <w:rPr>
          <w:rFonts w:cstheme="minorHAnsi"/>
          <w:sz w:val="24"/>
          <w:szCs w:val="24"/>
        </w:rPr>
        <w:t xml:space="preserve"> On cherche à montrer que plus les revenus sont faibles et plus la propension marginale va être proche de 1 ; tandis que les ménages à hauts revenus vont avoir une propension marginale beaucoup plus faible voire proche de 0.</w:t>
      </w:r>
    </w:p>
    <w:p w:rsidR="003B283E" w:rsidRDefault="00B75557" w:rsidP="00B75557">
      <w:pPr>
        <w:jc w:val="center"/>
        <w:rPr>
          <w:rFonts w:cstheme="minorHAnsi"/>
          <w:b/>
          <w:sz w:val="24"/>
          <w:szCs w:val="24"/>
          <w:u w:val="single"/>
        </w:rPr>
      </w:pPr>
      <w:r>
        <w:rPr>
          <w:rFonts w:cstheme="minorHAnsi"/>
          <w:b/>
          <w:sz w:val="24"/>
          <w:szCs w:val="24"/>
          <w:u w:val="single"/>
        </w:rPr>
        <w:t>SCHEMA B (voir Annexe)</w:t>
      </w:r>
    </w:p>
    <w:p w:rsidR="00410BB6" w:rsidRPr="00B75557" w:rsidRDefault="00410BB6" w:rsidP="00B75557">
      <w:pPr>
        <w:jc w:val="center"/>
        <w:rPr>
          <w:rFonts w:cstheme="minorHAnsi"/>
          <w:b/>
          <w:sz w:val="24"/>
          <w:szCs w:val="24"/>
          <w:u w:val="single"/>
        </w:rPr>
      </w:pPr>
    </w:p>
    <w:p w:rsidR="003B283E" w:rsidRPr="00B75557" w:rsidRDefault="003B283E" w:rsidP="003B283E">
      <w:pPr>
        <w:pStyle w:val="Paragraphedeliste"/>
        <w:numPr>
          <w:ilvl w:val="1"/>
          <w:numId w:val="1"/>
        </w:numPr>
        <w:rPr>
          <w:rFonts w:cstheme="minorHAnsi"/>
          <w:b/>
          <w:i/>
          <w:color w:val="7030A0"/>
          <w:sz w:val="28"/>
          <w:szCs w:val="28"/>
          <w:u w:val="single"/>
        </w:rPr>
      </w:pPr>
      <w:r w:rsidRPr="00B75557">
        <w:rPr>
          <w:rFonts w:cstheme="minorHAnsi"/>
          <w:b/>
          <w:i/>
          <w:color w:val="7030A0"/>
          <w:sz w:val="28"/>
          <w:szCs w:val="28"/>
          <w:u w:val="single"/>
        </w:rPr>
        <w:t>La fonction d’investissement</w:t>
      </w:r>
    </w:p>
    <w:p w:rsidR="003B283E" w:rsidRPr="00B75557" w:rsidRDefault="003B283E" w:rsidP="003B283E">
      <w:pPr>
        <w:jc w:val="center"/>
        <w:rPr>
          <w:rFonts w:cstheme="minorHAnsi"/>
          <w:b/>
          <w:color w:val="FF0000"/>
          <w:sz w:val="28"/>
          <w:szCs w:val="28"/>
          <w:lang w:val="en-US"/>
        </w:rPr>
      </w:pPr>
      <w:r w:rsidRPr="00B75557">
        <w:rPr>
          <w:rFonts w:cstheme="minorHAnsi"/>
          <w:b/>
          <w:iCs/>
          <w:color w:val="FF0000"/>
          <w:sz w:val="28"/>
          <w:szCs w:val="28"/>
          <w:lang w:val="en-US"/>
        </w:rPr>
        <w:t xml:space="preserve">I </w:t>
      </w:r>
      <w:r w:rsidRPr="00B75557">
        <w:rPr>
          <w:rFonts w:cstheme="minorHAnsi"/>
          <w:b/>
          <w:color w:val="FF0000"/>
          <w:sz w:val="28"/>
          <w:szCs w:val="28"/>
          <w:lang w:val="en-US"/>
        </w:rPr>
        <w:t xml:space="preserve">= </w:t>
      </w:r>
      <w:r w:rsidRPr="00B75557">
        <w:rPr>
          <w:rFonts w:cstheme="minorHAnsi"/>
          <w:b/>
          <w:iCs/>
          <w:color w:val="FF0000"/>
          <w:sz w:val="28"/>
          <w:szCs w:val="28"/>
          <w:lang w:val="en-US"/>
        </w:rPr>
        <w:t xml:space="preserve">I </w:t>
      </w:r>
      <w:r w:rsidRPr="00B75557">
        <w:rPr>
          <w:rFonts w:cstheme="minorHAnsi"/>
          <w:b/>
          <w:color w:val="FF0000"/>
          <w:sz w:val="28"/>
          <w:szCs w:val="28"/>
          <w:lang w:val="en-US"/>
        </w:rPr>
        <w:t>(</w:t>
      </w:r>
      <w:r w:rsidRPr="00B75557">
        <w:rPr>
          <w:rFonts w:cstheme="minorHAnsi"/>
          <w:b/>
          <w:iCs/>
          <w:color w:val="FF0000"/>
          <w:sz w:val="28"/>
          <w:szCs w:val="28"/>
          <w:lang w:val="en-US"/>
        </w:rPr>
        <w:t xml:space="preserve">R </w:t>
      </w:r>
      <w:r w:rsidRPr="00B75557">
        <w:rPr>
          <w:rFonts w:cstheme="minorHAnsi"/>
          <w:b/>
          <w:color w:val="FF0000"/>
          <w:sz w:val="28"/>
          <w:szCs w:val="28"/>
          <w:lang w:val="en-US"/>
        </w:rPr>
        <w:t xml:space="preserve">-P) </w:t>
      </w:r>
      <w:proofErr w:type="gramStart"/>
      <w:r w:rsidRPr="00B75557">
        <w:rPr>
          <w:rFonts w:cstheme="minorHAnsi"/>
          <w:b/>
          <w:color w:val="FF0000"/>
          <w:sz w:val="28"/>
          <w:szCs w:val="28"/>
          <w:lang w:val="en-US"/>
        </w:rPr>
        <w:t>et</w:t>
      </w:r>
      <w:proofErr w:type="gramEnd"/>
      <w:r w:rsidRPr="00B75557">
        <w:rPr>
          <w:rFonts w:cstheme="minorHAnsi"/>
          <w:b/>
          <w:color w:val="FF0000"/>
          <w:sz w:val="28"/>
          <w:szCs w:val="28"/>
          <w:lang w:val="en-US"/>
        </w:rPr>
        <w:t xml:space="preserve"> I’ &lt;</w:t>
      </w:r>
      <w:r w:rsidR="00B75557" w:rsidRPr="00B75557">
        <w:rPr>
          <w:rFonts w:cstheme="minorHAnsi"/>
          <w:b/>
          <w:color w:val="FF0000"/>
          <w:sz w:val="28"/>
          <w:szCs w:val="28"/>
          <w:lang w:val="en-US"/>
        </w:rPr>
        <w:t xml:space="preserve"> </w:t>
      </w:r>
      <w:proofErr w:type="spellStart"/>
      <w:r w:rsidRPr="00B75557">
        <w:rPr>
          <w:rFonts w:cstheme="minorHAnsi"/>
          <w:b/>
          <w:color w:val="FF0000"/>
          <w:sz w:val="28"/>
          <w:szCs w:val="28"/>
          <w:lang w:val="en-US"/>
        </w:rPr>
        <w:t>ou</w:t>
      </w:r>
      <w:proofErr w:type="spellEnd"/>
      <w:r w:rsidR="00B75557" w:rsidRPr="00B75557">
        <w:rPr>
          <w:rFonts w:cstheme="minorHAnsi"/>
          <w:b/>
          <w:color w:val="FF0000"/>
          <w:sz w:val="28"/>
          <w:szCs w:val="28"/>
          <w:lang w:val="en-US"/>
        </w:rPr>
        <w:t xml:space="preserve"> </w:t>
      </w:r>
      <w:r w:rsidRPr="00B75557">
        <w:rPr>
          <w:rFonts w:cstheme="minorHAnsi"/>
          <w:b/>
          <w:color w:val="FF0000"/>
          <w:sz w:val="28"/>
          <w:szCs w:val="28"/>
          <w:lang w:val="en-US"/>
        </w:rPr>
        <w:t>= 0</w:t>
      </w:r>
    </w:p>
    <w:p w:rsidR="003B283E" w:rsidRDefault="003B283E" w:rsidP="003B283E">
      <w:pPr>
        <w:rPr>
          <w:rFonts w:cstheme="minorHAnsi"/>
          <w:sz w:val="24"/>
          <w:szCs w:val="24"/>
        </w:rPr>
      </w:pPr>
      <w:r w:rsidRPr="003B283E">
        <w:rPr>
          <w:rFonts w:cstheme="minorHAnsi"/>
          <w:sz w:val="24"/>
          <w:szCs w:val="24"/>
        </w:rPr>
        <w:lastRenderedPageBreak/>
        <w:t>R le taux d’intérêt réel</w:t>
      </w:r>
      <w:proofErr w:type="gramStart"/>
      <w:r w:rsidRPr="003B283E">
        <w:rPr>
          <w:rFonts w:cstheme="minorHAnsi"/>
          <w:sz w:val="24"/>
          <w:szCs w:val="24"/>
        </w:rPr>
        <w:t>,</w:t>
      </w:r>
      <w:proofErr w:type="gramEnd"/>
      <w:r w:rsidRPr="003B283E">
        <w:rPr>
          <w:rFonts w:cstheme="minorHAnsi"/>
          <w:sz w:val="24"/>
          <w:szCs w:val="24"/>
        </w:rPr>
        <w:br/>
        <w:t>P le taux d’inflation anticipé (dans nos appli on prend pi égal à 0)</w:t>
      </w:r>
    </w:p>
    <w:p w:rsidR="003B283E" w:rsidRPr="00B75557" w:rsidRDefault="00B75557" w:rsidP="00B75557">
      <w:pPr>
        <w:jc w:val="center"/>
        <w:rPr>
          <w:rFonts w:cstheme="minorHAnsi"/>
          <w:b/>
          <w:sz w:val="24"/>
          <w:szCs w:val="24"/>
          <w:u w:val="single"/>
        </w:rPr>
      </w:pPr>
      <w:r>
        <w:rPr>
          <w:rFonts w:cstheme="minorHAnsi"/>
          <w:b/>
          <w:sz w:val="24"/>
          <w:szCs w:val="24"/>
          <w:u w:val="single"/>
        </w:rPr>
        <w:t>SCHEMA C (voir Annexe)</w:t>
      </w:r>
    </w:p>
    <w:p w:rsidR="00B8457B" w:rsidRDefault="00B8457B" w:rsidP="003B283E">
      <w:pPr>
        <w:rPr>
          <w:rFonts w:cstheme="minorHAnsi"/>
          <w:sz w:val="24"/>
          <w:szCs w:val="24"/>
        </w:rPr>
      </w:pPr>
      <w:r>
        <w:rPr>
          <w:rFonts w:cstheme="minorHAnsi"/>
          <w:sz w:val="24"/>
          <w:szCs w:val="24"/>
        </w:rPr>
        <w:t>A long terme les entreprises investissent en anticipant également la demande.</w:t>
      </w:r>
    </w:p>
    <w:p w:rsidR="00B8457B" w:rsidRPr="00D4249B" w:rsidRDefault="00B8457B" w:rsidP="00B8457B">
      <w:pPr>
        <w:jc w:val="center"/>
        <w:rPr>
          <w:rFonts w:cstheme="minorHAnsi"/>
          <w:b/>
          <w:color w:val="FF0000"/>
          <w:sz w:val="28"/>
          <w:szCs w:val="28"/>
        </w:rPr>
      </w:pPr>
      <w:r w:rsidRPr="00D4249B">
        <w:rPr>
          <w:rFonts w:cstheme="minorHAnsi"/>
          <w:b/>
          <w:color w:val="FF0000"/>
          <w:sz w:val="28"/>
          <w:szCs w:val="28"/>
        </w:rPr>
        <w:t xml:space="preserve">I = I(R </w:t>
      </w:r>
      <w:proofErr w:type="gramStart"/>
      <w:r w:rsidRPr="00D4249B">
        <w:rPr>
          <w:rFonts w:cstheme="minorHAnsi"/>
          <w:b/>
          <w:color w:val="FF0000"/>
          <w:sz w:val="28"/>
          <w:szCs w:val="28"/>
        </w:rPr>
        <w:t xml:space="preserve">– </w:t>
      </w:r>
      <m:oMath>
        <w:proofErr w:type="gramEnd"/>
        <m:r>
          <m:rPr>
            <m:sty m:val="b"/>
          </m:rPr>
          <w:rPr>
            <w:rFonts w:ascii="Cambria Math" w:cstheme="minorHAnsi"/>
            <w:color w:val="FF0000"/>
            <w:sz w:val="28"/>
            <w:szCs w:val="28"/>
          </w:rPr>
          <m:t>π</m:t>
        </m:r>
      </m:oMath>
      <w:r w:rsidRPr="00D4249B">
        <w:rPr>
          <w:rFonts w:eastAsiaTheme="minorEastAsia" w:cstheme="minorHAnsi"/>
          <w:b/>
          <w:color w:val="FF0000"/>
          <w:sz w:val="28"/>
          <w:szCs w:val="28"/>
        </w:rPr>
        <w:t>, (</w:t>
      </w:r>
      <m:oMath>
        <m:sSup>
          <m:sSupPr>
            <m:ctrlPr>
              <w:rPr>
                <w:rFonts w:ascii="Cambria Math" w:eastAsiaTheme="minorEastAsia" w:hAnsi="Cambria Math" w:cstheme="minorHAnsi"/>
                <w:b/>
                <w:color w:val="FF0000"/>
                <w:sz w:val="28"/>
                <w:szCs w:val="28"/>
              </w:rPr>
            </m:ctrlPr>
          </m:sSupPr>
          <m:e>
            <m:f>
              <m:fPr>
                <m:ctrlPr>
                  <w:rPr>
                    <w:rFonts w:ascii="Cambria Math" w:eastAsiaTheme="minorEastAsia" w:hAnsi="Cambria Math" w:cstheme="minorHAnsi"/>
                    <w:b/>
                    <w:color w:val="FF0000"/>
                    <w:sz w:val="28"/>
                    <w:szCs w:val="28"/>
                  </w:rPr>
                </m:ctrlPr>
              </m:fPr>
              <m:num>
                <m:r>
                  <m:rPr>
                    <m:sty m:val="b"/>
                  </m:rPr>
                  <w:rPr>
                    <w:rFonts w:ascii="Cambria Math" w:eastAsiaTheme="minorEastAsia" w:cstheme="minorHAnsi"/>
                    <w:color w:val="FF0000"/>
                    <w:sz w:val="28"/>
                    <w:szCs w:val="28"/>
                  </w:rPr>
                  <m:t>W</m:t>
                </m:r>
              </m:num>
              <m:den>
                <m:r>
                  <m:rPr>
                    <m:sty m:val="b"/>
                  </m:rPr>
                  <w:rPr>
                    <w:rFonts w:ascii="Cambria Math" w:eastAsiaTheme="minorEastAsia" w:cstheme="minorHAnsi"/>
                    <w:color w:val="FF0000"/>
                    <w:sz w:val="28"/>
                    <w:szCs w:val="28"/>
                  </w:rPr>
                  <m:t>P</m:t>
                </m:r>
              </m:den>
            </m:f>
            <m:r>
              <m:rPr>
                <m:sty m:val="b"/>
              </m:rPr>
              <w:rPr>
                <w:rFonts w:ascii="Cambria Math" w:eastAsiaTheme="minorEastAsia" w:cstheme="minorHAnsi"/>
                <w:color w:val="FF0000"/>
                <w:sz w:val="28"/>
                <w:szCs w:val="28"/>
              </w:rPr>
              <m:t>)</m:t>
            </m:r>
          </m:e>
          <m:sup>
            <m:r>
              <m:rPr>
                <m:sty m:val="b"/>
              </m:rPr>
              <w:rPr>
                <w:rFonts w:ascii="Cambria Math" w:eastAsiaTheme="minorEastAsia" w:cstheme="minorHAnsi"/>
                <w:color w:val="FF0000"/>
                <w:sz w:val="28"/>
                <w:szCs w:val="28"/>
              </w:rPr>
              <m:t>e</m:t>
            </m:r>
          </m:sup>
        </m:sSup>
      </m:oMath>
      <w:r w:rsidRPr="00D4249B">
        <w:rPr>
          <w:rFonts w:eastAsiaTheme="minorEastAsia" w:cstheme="minorHAnsi"/>
          <w:b/>
          <w:color w:val="FF0000"/>
          <w:sz w:val="28"/>
          <w:szCs w:val="28"/>
        </w:rPr>
        <w:t xml:space="preserve">, </w:t>
      </w:r>
      <m:oMath>
        <m:sSup>
          <m:sSupPr>
            <m:ctrlPr>
              <w:rPr>
                <w:rFonts w:ascii="Cambria Math" w:eastAsiaTheme="minorEastAsia" w:hAnsi="Cambria Math" w:cstheme="minorHAnsi"/>
                <w:b/>
                <w:color w:val="FF0000"/>
                <w:sz w:val="28"/>
                <w:szCs w:val="28"/>
              </w:rPr>
            </m:ctrlPr>
          </m:sSupPr>
          <m:e>
            <m:r>
              <m:rPr>
                <m:sty m:val="b"/>
              </m:rPr>
              <w:rPr>
                <w:rFonts w:ascii="Cambria Math" w:eastAsiaTheme="minorEastAsia" w:cstheme="minorHAnsi"/>
                <w:color w:val="FF0000"/>
                <w:sz w:val="28"/>
                <w:szCs w:val="28"/>
              </w:rPr>
              <m:t>Y</m:t>
            </m:r>
          </m:e>
          <m:sup>
            <m:r>
              <m:rPr>
                <m:sty m:val="b"/>
              </m:rPr>
              <w:rPr>
                <w:rFonts w:ascii="Cambria Math" w:eastAsiaTheme="minorEastAsia" w:cstheme="minorHAnsi"/>
                <w:color w:val="FF0000"/>
                <w:sz w:val="28"/>
                <w:szCs w:val="28"/>
              </w:rPr>
              <m:t>e</m:t>
            </m:r>
          </m:sup>
        </m:sSup>
      </m:oMath>
      <w:r w:rsidRPr="00D4249B">
        <w:rPr>
          <w:rFonts w:eastAsiaTheme="minorEastAsia" w:cstheme="minorHAnsi"/>
          <w:b/>
          <w:color w:val="FF0000"/>
          <w:sz w:val="28"/>
          <w:szCs w:val="28"/>
        </w:rPr>
        <w:t>)</w:t>
      </w:r>
    </w:p>
    <w:p w:rsidR="00B8457B" w:rsidRDefault="00B8457B" w:rsidP="003B283E">
      <w:pPr>
        <w:rPr>
          <w:rFonts w:eastAsiaTheme="minorEastAsia" w:cstheme="minorHAnsi"/>
          <w:sz w:val="24"/>
          <w:szCs w:val="24"/>
        </w:rPr>
      </w:pPr>
      <w:proofErr w:type="gramStart"/>
      <w:r>
        <w:rPr>
          <w:rFonts w:cstheme="minorHAnsi"/>
          <w:sz w:val="24"/>
          <w:szCs w:val="24"/>
        </w:rPr>
        <w:t>e</w:t>
      </w:r>
      <w:proofErr w:type="gramEnd"/>
      <w:r>
        <w:rPr>
          <w:rFonts w:cstheme="minorHAnsi"/>
          <w:sz w:val="24"/>
          <w:szCs w:val="24"/>
        </w:rPr>
        <w:t xml:space="preserve"> exprime </w:t>
      </w:r>
      <w:r w:rsidR="00D4249B">
        <w:rPr>
          <w:rFonts w:cstheme="minorHAnsi"/>
          <w:sz w:val="24"/>
          <w:szCs w:val="24"/>
        </w:rPr>
        <w:t xml:space="preserve">l’anticipation </w:t>
      </w:r>
      <w:r>
        <w:rPr>
          <w:rFonts w:cstheme="minorHAnsi"/>
          <w:sz w:val="24"/>
          <w:szCs w:val="24"/>
        </w:rPr>
        <w:br/>
        <w:t>(W/P) représente le pouvoir d’achat (salaire/prix)</w:t>
      </w:r>
      <w:r>
        <w:rPr>
          <w:rFonts w:cstheme="minorHAnsi"/>
          <w:sz w:val="24"/>
          <w:szCs w:val="24"/>
        </w:rPr>
        <w:br/>
      </w:r>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Y</m:t>
            </m:r>
          </m:e>
          <m:sup>
            <m:r>
              <w:rPr>
                <w:rFonts w:ascii="Cambria Math" w:eastAsiaTheme="minorEastAsia" w:hAnsi="Cambria Math" w:cstheme="minorHAnsi"/>
                <w:sz w:val="24"/>
                <w:szCs w:val="24"/>
              </w:rPr>
              <m:t>e</m:t>
            </m:r>
          </m:sup>
        </m:sSup>
      </m:oMath>
      <w:r>
        <w:rPr>
          <w:rFonts w:eastAsiaTheme="minorEastAsia" w:cstheme="minorHAnsi"/>
          <w:sz w:val="24"/>
          <w:szCs w:val="24"/>
        </w:rPr>
        <w:t xml:space="preserve"> représente le PIB anticipé</w:t>
      </w:r>
    </w:p>
    <w:p w:rsidR="00410BB6" w:rsidRDefault="00410BB6" w:rsidP="003B283E">
      <w:pPr>
        <w:rPr>
          <w:rFonts w:eastAsiaTheme="minorEastAsia" w:cstheme="minorHAnsi"/>
          <w:sz w:val="24"/>
          <w:szCs w:val="24"/>
        </w:rPr>
      </w:pPr>
    </w:p>
    <w:p w:rsidR="00B8457B" w:rsidRPr="00D4249B" w:rsidRDefault="00B8457B" w:rsidP="00B8457B">
      <w:pPr>
        <w:pStyle w:val="Paragraphedeliste"/>
        <w:numPr>
          <w:ilvl w:val="1"/>
          <w:numId w:val="1"/>
        </w:numPr>
        <w:rPr>
          <w:rFonts w:cstheme="minorHAnsi"/>
          <w:b/>
          <w:i/>
          <w:color w:val="7030A0"/>
          <w:sz w:val="28"/>
          <w:szCs w:val="28"/>
          <w:u w:val="single"/>
        </w:rPr>
      </w:pPr>
      <w:r w:rsidRPr="00D4249B">
        <w:rPr>
          <w:rFonts w:cstheme="minorHAnsi"/>
          <w:b/>
          <w:i/>
          <w:color w:val="7030A0"/>
          <w:sz w:val="28"/>
          <w:szCs w:val="28"/>
          <w:u w:val="single"/>
        </w:rPr>
        <w:t>La fonction de demande de monnaie</w:t>
      </w:r>
    </w:p>
    <w:p w:rsidR="00B8457B" w:rsidRPr="005722FF" w:rsidRDefault="00AC0479" w:rsidP="00B8457B">
      <w:pPr>
        <w:jc w:val="center"/>
        <w:rPr>
          <w:rFonts w:eastAsiaTheme="minorEastAsia" w:cstheme="minorHAnsi"/>
          <w:b/>
          <w:color w:val="FF0000"/>
          <w:sz w:val="28"/>
          <w:szCs w:val="28"/>
        </w:rPr>
      </w:pPr>
      <m:oMath>
        <m:f>
          <m:fPr>
            <m:ctrlPr>
              <w:rPr>
                <w:rFonts w:ascii="Cambria Math" w:hAnsi="Cambria Math" w:cstheme="minorHAnsi"/>
                <w:b/>
                <w:color w:val="FF0000"/>
                <w:sz w:val="28"/>
                <w:szCs w:val="28"/>
              </w:rPr>
            </m:ctrlPr>
          </m:fPr>
          <m:num>
            <m:r>
              <m:rPr>
                <m:sty m:val="b"/>
              </m:rPr>
              <w:rPr>
                <w:rFonts w:ascii="Cambria Math" w:hAnsi="Cambria Math" w:cstheme="minorHAnsi"/>
                <w:color w:val="FF0000"/>
                <w:sz w:val="28"/>
                <w:szCs w:val="28"/>
              </w:rPr>
              <m:t>M</m:t>
            </m:r>
          </m:num>
          <m:den>
            <m:r>
              <m:rPr>
                <m:sty m:val="b"/>
              </m:rPr>
              <w:rPr>
                <w:rFonts w:ascii="Cambria Math" w:hAnsi="Cambria Math" w:cstheme="minorHAnsi"/>
                <w:color w:val="FF0000"/>
                <w:sz w:val="28"/>
                <w:szCs w:val="28"/>
              </w:rPr>
              <m:t>P</m:t>
            </m:r>
          </m:den>
        </m:f>
      </m:oMath>
      <w:r w:rsidR="00B8457B" w:rsidRPr="005722FF">
        <w:rPr>
          <w:rFonts w:eastAsiaTheme="minorEastAsia" w:cstheme="minorHAnsi"/>
          <w:b/>
          <w:color w:val="FF0000"/>
          <w:sz w:val="28"/>
          <w:szCs w:val="28"/>
        </w:rPr>
        <w:t xml:space="preserve"> = </w:t>
      </w:r>
      <w:proofErr w:type="gramStart"/>
      <w:r w:rsidR="00B8457B" w:rsidRPr="005722FF">
        <w:rPr>
          <w:rFonts w:eastAsiaTheme="minorEastAsia" w:cstheme="minorHAnsi"/>
          <w:b/>
          <w:color w:val="FF0000"/>
          <w:sz w:val="28"/>
          <w:szCs w:val="28"/>
        </w:rPr>
        <w:t>L(</w:t>
      </w:r>
      <w:proofErr w:type="gramEnd"/>
      <w:r w:rsidR="00B8457B" w:rsidRPr="005722FF">
        <w:rPr>
          <w:rFonts w:eastAsiaTheme="minorEastAsia" w:cstheme="minorHAnsi"/>
          <w:b/>
          <w:color w:val="FF0000"/>
          <w:sz w:val="28"/>
          <w:szCs w:val="28"/>
        </w:rPr>
        <w:t>Y,R)</w:t>
      </w:r>
    </w:p>
    <w:p w:rsidR="00B8457B" w:rsidRDefault="00B8457B" w:rsidP="00B8457B">
      <w:pPr>
        <w:rPr>
          <w:rFonts w:eastAsiaTheme="minorEastAsia" w:cstheme="minorHAnsi"/>
          <w:sz w:val="24"/>
          <w:szCs w:val="24"/>
        </w:rPr>
      </w:pPr>
      <w:r>
        <w:rPr>
          <w:rFonts w:eastAsiaTheme="minorEastAsia" w:cstheme="minorHAnsi"/>
          <w:sz w:val="24"/>
          <w:szCs w:val="24"/>
        </w:rPr>
        <w:t>Cette équation est fonction du revenu et du taux d’in</w:t>
      </w:r>
      <w:r w:rsidR="00876742">
        <w:rPr>
          <w:rFonts w:eastAsiaTheme="minorEastAsia" w:cstheme="minorHAnsi"/>
          <w:sz w:val="24"/>
          <w:szCs w:val="24"/>
        </w:rPr>
        <w:t>térêt.</w:t>
      </w:r>
      <w:r w:rsidR="00876742">
        <w:rPr>
          <w:rFonts w:eastAsiaTheme="minorEastAsia" w:cstheme="minorHAnsi"/>
          <w:sz w:val="24"/>
          <w:szCs w:val="24"/>
        </w:rPr>
        <w:br/>
        <w:t>L représente la Liquidité</w:t>
      </w:r>
    </w:p>
    <w:p w:rsidR="00F64636" w:rsidRDefault="00B8457B" w:rsidP="00F64636">
      <w:pPr>
        <w:rPr>
          <w:rFonts w:eastAsiaTheme="minorEastAsia" w:cstheme="minorHAnsi"/>
          <w:sz w:val="24"/>
          <w:szCs w:val="24"/>
        </w:rPr>
      </w:pPr>
      <w:r w:rsidRPr="005722FF">
        <w:rPr>
          <w:rFonts w:eastAsiaTheme="minorEastAsia" w:cstheme="minorHAnsi"/>
          <w:b/>
          <w:sz w:val="24"/>
          <w:szCs w:val="24"/>
          <w:u w:val="single"/>
        </w:rPr>
        <w:t xml:space="preserve">Revenu : </w:t>
      </w:r>
      <w:r w:rsidRPr="00B8457B">
        <w:rPr>
          <w:rFonts w:eastAsiaTheme="minorEastAsia" w:cstheme="minorHAnsi"/>
          <w:sz w:val="24"/>
          <w:szCs w:val="24"/>
        </w:rPr>
        <w:br/>
        <w:t xml:space="preserve">- </w:t>
      </w:r>
      <w:r w:rsidRPr="005722FF">
        <w:rPr>
          <w:rFonts w:eastAsiaTheme="minorEastAsia" w:cstheme="minorHAnsi"/>
          <w:sz w:val="24"/>
          <w:szCs w:val="24"/>
          <w:u w:val="single"/>
        </w:rPr>
        <w:t>C</w:t>
      </w:r>
      <w:r w:rsidR="005722FF" w:rsidRPr="005722FF">
        <w:rPr>
          <w:rFonts w:eastAsiaTheme="minorEastAsia" w:cstheme="minorHAnsi"/>
          <w:sz w:val="24"/>
          <w:szCs w:val="24"/>
          <w:u w:val="single"/>
        </w:rPr>
        <w:t>onsommation</w:t>
      </w:r>
      <w:r w:rsidRPr="00B8457B">
        <w:rPr>
          <w:rFonts w:eastAsiaTheme="minorEastAsia" w:cstheme="minorHAnsi"/>
          <w:sz w:val="24"/>
          <w:szCs w:val="24"/>
        </w:rPr>
        <w:br/>
        <w:t xml:space="preserve">- </w:t>
      </w:r>
      <w:r w:rsidRPr="005722FF">
        <w:rPr>
          <w:rFonts w:eastAsiaTheme="minorEastAsia" w:cstheme="minorHAnsi"/>
          <w:sz w:val="24"/>
          <w:szCs w:val="24"/>
          <w:u w:val="single"/>
        </w:rPr>
        <w:t>S</w:t>
      </w:r>
      <w:r w:rsidR="005722FF" w:rsidRPr="005722FF">
        <w:rPr>
          <w:rFonts w:eastAsiaTheme="minorEastAsia" w:cstheme="minorHAnsi"/>
          <w:sz w:val="24"/>
          <w:szCs w:val="24"/>
          <w:u w:val="single"/>
        </w:rPr>
        <w:t xml:space="preserve"> (Epargne)</w:t>
      </w:r>
      <w:r w:rsidRPr="00B8457B">
        <w:rPr>
          <w:rFonts w:eastAsiaTheme="minorEastAsia" w:cstheme="minorHAnsi"/>
          <w:sz w:val="24"/>
          <w:szCs w:val="24"/>
        </w:rPr>
        <w:t xml:space="preserve"> : </w:t>
      </w:r>
      <w:r>
        <w:rPr>
          <w:rFonts w:eastAsiaTheme="minorEastAsia" w:cstheme="minorHAnsi"/>
          <w:sz w:val="24"/>
          <w:szCs w:val="24"/>
        </w:rPr>
        <w:tab/>
        <w:t xml:space="preserve">- </w:t>
      </w:r>
      <w:r w:rsidRPr="005722FF">
        <w:rPr>
          <w:rFonts w:eastAsiaTheme="minorEastAsia" w:cstheme="minorHAnsi"/>
          <w:sz w:val="24"/>
          <w:szCs w:val="24"/>
          <w:u w:val="single"/>
        </w:rPr>
        <w:t>Monnaie</w:t>
      </w:r>
      <w:r>
        <w:rPr>
          <w:rFonts w:eastAsiaTheme="minorEastAsia" w:cstheme="minorHAnsi"/>
          <w:sz w:val="24"/>
          <w:szCs w:val="24"/>
        </w:rPr>
        <w:t xml:space="preserve"> (non rémunération</w:t>
      </w:r>
      <w:r w:rsidR="00F64636">
        <w:rPr>
          <w:rFonts w:eastAsiaTheme="minorEastAsia" w:cstheme="minorHAnsi"/>
          <w:sz w:val="24"/>
          <w:szCs w:val="24"/>
        </w:rPr>
        <w:t> : en compte courant)</w:t>
      </w:r>
      <w:r w:rsidR="00F64636">
        <w:rPr>
          <w:rFonts w:eastAsiaTheme="minorEastAsia" w:cstheme="minorHAnsi"/>
          <w:sz w:val="24"/>
          <w:szCs w:val="24"/>
        </w:rPr>
        <w:br/>
        <w:t xml:space="preserve">           </w:t>
      </w:r>
      <w:r w:rsidR="005722FF">
        <w:rPr>
          <w:rFonts w:eastAsiaTheme="minorEastAsia" w:cstheme="minorHAnsi"/>
          <w:sz w:val="24"/>
          <w:szCs w:val="24"/>
        </w:rPr>
        <w:tab/>
        <w:t xml:space="preserve">           </w:t>
      </w:r>
      <w:r w:rsidR="00F64636">
        <w:rPr>
          <w:rFonts w:eastAsiaTheme="minorEastAsia" w:cstheme="minorHAnsi"/>
          <w:sz w:val="24"/>
          <w:szCs w:val="24"/>
        </w:rPr>
        <w:t xml:space="preserve">  - </w:t>
      </w:r>
      <w:r w:rsidR="00F64636" w:rsidRPr="005722FF">
        <w:rPr>
          <w:rFonts w:eastAsiaTheme="minorEastAsia" w:cstheme="minorHAnsi"/>
          <w:sz w:val="24"/>
          <w:szCs w:val="24"/>
          <w:u w:val="single"/>
        </w:rPr>
        <w:t>Titre</w:t>
      </w:r>
      <w:r w:rsidR="00F64636">
        <w:rPr>
          <w:rFonts w:eastAsiaTheme="minorEastAsia" w:cstheme="minorHAnsi"/>
          <w:sz w:val="24"/>
          <w:szCs w:val="24"/>
        </w:rPr>
        <w:t xml:space="preserve"> (Rémunération : livrets d’épargne, PEL, actions, obligations …)</w:t>
      </w:r>
    </w:p>
    <w:p w:rsidR="00F64636" w:rsidRDefault="00F64636" w:rsidP="005722FF">
      <w:pPr>
        <w:jc w:val="both"/>
        <w:rPr>
          <w:rFonts w:eastAsiaTheme="minorEastAsia" w:cstheme="minorHAnsi"/>
          <w:sz w:val="24"/>
          <w:szCs w:val="24"/>
        </w:rPr>
      </w:pPr>
      <w:r>
        <w:rPr>
          <w:rFonts w:eastAsiaTheme="minorEastAsia" w:cstheme="minorHAnsi"/>
          <w:sz w:val="24"/>
          <w:szCs w:val="24"/>
        </w:rPr>
        <w:t>Les ménages détiennent de la monnaie pour régler leurs transactions. Plus le revenu augmente et plus ils vont augmenter leur transaction et ainsi ils vont plus avoir besoin de monnaie.</w:t>
      </w:r>
    </w:p>
    <w:p w:rsidR="00F64636" w:rsidRPr="005722FF" w:rsidRDefault="00F64636" w:rsidP="00F64636">
      <w:pPr>
        <w:rPr>
          <w:rFonts w:cstheme="minorHAnsi"/>
          <w:b/>
          <w:sz w:val="24"/>
          <w:szCs w:val="24"/>
          <w:u w:val="single"/>
        </w:rPr>
      </w:pPr>
      <w:r w:rsidRPr="005722FF">
        <w:rPr>
          <w:rFonts w:eastAsiaTheme="minorEastAsia" w:cstheme="minorHAnsi"/>
          <w:b/>
          <w:sz w:val="24"/>
          <w:szCs w:val="24"/>
          <w:u w:val="single"/>
        </w:rPr>
        <w:t>Ex</w:t>
      </w:r>
      <w:r w:rsidR="005722FF">
        <w:rPr>
          <w:rFonts w:eastAsiaTheme="minorEastAsia" w:cstheme="minorHAnsi"/>
          <w:b/>
          <w:sz w:val="24"/>
          <w:szCs w:val="24"/>
          <w:u w:val="single"/>
        </w:rPr>
        <w:t>emple</w:t>
      </w:r>
      <w:r w:rsidRPr="005722FF">
        <w:rPr>
          <w:rFonts w:eastAsiaTheme="minorEastAsia" w:cstheme="minorHAnsi"/>
          <w:b/>
          <w:sz w:val="24"/>
          <w:szCs w:val="24"/>
          <w:u w:val="single"/>
        </w:rPr>
        <w:t xml:space="preserve"> : </w:t>
      </w:r>
    </w:p>
    <w:tbl>
      <w:tblPr>
        <w:tblStyle w:val="Grilledutableau"/>
        <w:tblW w:w="0" w:type="auto"/>
        <w:jc w:val="center"/>
        <w:tblLook w:val="04A0"/>
      </w:tblPr>
      <w:tblGrid>
        <w:gridCol w:w="3070"/>
        <w:gridCol w:w="3071"/>
        <w:gridCol w:w="3071"/>
      </w:tblGrid>
      <w:tr w:rsidR="00F64636" w:rsidTr="005722FF">
        <w:trPr>
          <w:jc w:val="center"/>
        </w:trPr>
        <w:tc>
          <w:tcPr>
            <w:tcW w:w="3070" w:type="dxa"/>
          </w:tcPr>
          <w:p w:rsidR="00F64636" w:rsidRDefault="00F64636" w:rsidP="005722FF">
            <w:pPr>
              <w:jc w:val="center"/>
              <w:rPr>
                <w:rFonts w:cstheme="minorHAnsi"/>
                <w:sz w:val="24"/>
                <w:szCs w:val="24"/>
              </w:rPr>
            </w:pPr>
          </w:p>
        </w:tc>
        <w:tc>
          <w:tcPr>
            <w:tcW w:w="3071" w:type="dxa"/>
          </w:tcPr>
          <w:p w:rsidR="00F64636" w:rsidRDefault="00F64636" w:rsidP="005722FF">
            <w:pPr>
              <w:jc w:val="center"/>
              <w:rPr>
                <w:rFonts w:cstheme="minorHAnsi"/>
                <w:sz w:val="24"/>
                <w:szCs w:val="24"/>
              </w:rPr>
            </w:pPr>
            <w:r>
              <w:rPr>
                <w:rFonts w:cstheme="minorHAnsi"/>
                <w:sz w:val="24"/>
                <w:szCs w:val="24"/>
              </w:rPr>
              <w:t>2009</w:t>
            </w:r>
          </w:p>
        </w:tc>
        <w:tc>
          <w:tcPr>
            <w:tcW w:w="3071" w:type="dxa"/>
          </w:tcPr>
          <w:p w:rsidR="00F64636" w:rsidRDefault="00F64636" w:rsidP="005722FF">
            <w:pPr>
              <w:jc w:val="center"/>
              <w:rPr>
                <w:rFonts w:cstheme="minorHAnsi"/>
                <w:sz w:val="24"/>
                <w:szCs w:val="24"/>
              </w:rPr>
            </w:pPr>
            <w:r>
              <w:rPr>
                <w:rFonts w:cstheme="minorHAnsi"/>
                <w:sz w:val="24"/>
                <w:szCs w:val="24"/>
              </w:rPr>
              <w:t>2010</w:t>
            </w:r>
          </w:p>
        </w:tc>
      </w:tr>
      <w:tr w:rsidR="00F64636" w:rsidTr="005722FF">
        <w:trPr>
          <w:jc w:val="center"/>
        </w:trPr>
        <w:tc>
          <w:tcPr>
            <w:tcW w:w="3070" w:type="dxa"/>
          </w:tcPr>
          <w:p w:rsidR="00F64636" w:rsidRDefault="00F64636" w:rsidP="005722FF">
            <w:pPr>
              <w:jc w:val="center"/>
              <w:rPr>
                <w:rFonts w:cstheme="minorHAnsi"/>
                <w:sz w:val="24"/>
                <w:szCs w:val="24"/>
              </w:rPr>
            </w:pPr>
            <w:r>
              <w:rPr>
                <w:rFonts w:cstheme="minorHAnsi"/>
                <w:sz w:val="24"/>
                <w:szCs w:val="24"/>
              </w:rPr>
              <w:t>Y</w:t>
            </w:r>
            <w:r w:rsidR="00B75557">
              <w:rPr>
                <w:rFonts w:cstheme="minorHAnsi"/>
                <w:sz w:val="24"/>
                <w:szCs w:val="24"/>
              </w:rPr>
              <w:t xml:space="preserve"> (Revenu)</w:t>
            </w:r>
          </w:p>
        </w:tc>
        <w:tc>
          <w:tcPr>
            <w:tcW w:w="3071" w:type="dxa"/>
          </w:tcPr>
          <w:p w:rsidR="00F64636" w:rsidRDefault="00F64636" w:rsidP="005722FF">
            <w:pPr>
              <w:jc w:val="center"/>
              <w:rPr>
                <w:rFonts w:cstheme="minorHAnsi"/>
                <w:sz w:val="24"/>
                <w:szCs w:val="24"/>
              </w:rPr>
            </w:pPr>
            <w:r>
              <w:rPr>
                <w:rFonts w:cstheme="minorHAnsi"/>
                <w:sz w:val="24"/>
                <w:szCs w:val="24"/>
              </w:rPr>
              <w:t>1 000 €</w:t>
            </w:r>
          </w:p>
        </w:tc>
        <w:tc>
          <w:tcPr>
            <w:tcW w:w="3071" w:type="dxa"/>
          </w:tcPr>
          <w:p w:rsidR="00F64636" w:rsidRDefault="00F64636" w:rsidP="005722FF">
            <w:pPr>
              <w:jc w:val="center"/>
              <w:rPr>
                <w:rFonts w:cstheme="minorHAnsi"/>
                <w:sz w:val="24"/>
                <w:szCs w:val="24"/>
              </w:rPr>
            </w:pPr>
            <w:r>
              <w:rPr>
                <w:rFonts w:cstheme="minorHAnsi"/>
                <w:sz w:val="24"/>
                <w:szCs w:val="24"/>
              </w:rPr>
              <w:t>2 000 €</w:t>
            </w:r>
          </w:p>
        </w:tc>
      </w:tr>
      <w:tr w:rsidR="00F64636" w:rsidTr="005722FF">
        <w:trPr>
          <w:jc w:val="center"/>
        </w:trPr>
        <w:tc>
          <w:tcPr>
            <w:tcW w:w="3070" w:type="dxa"/>
          </w:tcPr>
          <w:p w:rsidR="00F64636" w:rsidRDefault="00F64636" w:rsidP="005722FF">
            <w:pPr>
              <w:jc w:val="center"/>
              <w:rPr>
                <w:rFonts w:cstheme="minorHAnsi"/>
                <w:sz w:val="24"/>
                <w:szCs w:val="24"/>
              </w:rPr>
            </w:pPr>
            <w:r>
              <w:rPr>
                <w:rFonts w:cstheme="minorHAnsi"/>
                <w:sz w:val="24"/>
                <w:szCs w:val="24"/>
              </w:rPr>
              <w:t>C</w:t>
            </w:r>
            <w:r w:rsidR="00B75557">
              <w:rPr>
                <w:rFonts w:cstheme="minorHAnsi"/>
                <w:sz w:val="24"/>
                <w:szCs w:val="24"/>
              </w:rPr>
              <w:t xml:space="preserve"> (Consommation)</w:t>
            </w:r>
          </w:p>
        </w:tc>
        <w:tc>
          <w:tcPr>
            <w:tcW w:w="3071" w:type="dxa"/>
          </w:tcPr>
          <w:p w:rsidR="00F64636" w:rsidRDefault="00F64636" w:rsidP="005722FF">
            <w:pPr>
              <w:jc w:val="center"/>
              <w:rPr>
                <w:rFonts w:cstheme="minorHAnsi"/>
                <w:sz w:val="24"/>
                <w:szCs w:val="24"/>
              </w:rPr>
            </w:pPr>
            <w:r>
              <w:rPr>
                <w:rFonts w:cstheme="minorHAnsi"/>
                <w:sz w:val="24"/>
                <w:szCs w:val="24"/>
              </w:rPr>
              <w:t>900 €</w:t>
            </w:r>
          </w:p>
        </w:tc>
        <w:tc>
          <w:tcPr>
            <w:tcW w:w="3071" w:type="dxa"/>
          </w:tcPr>
          <w:p w:rsidR="00F64636" w:rsidRDefault="00F64636" w:rsidP="005722FF">
            <w:pPr>
              <w:jc w:val="center"/>
              <w:rPr>
                <w:rFonts w:cstheme="minorHAnsi"/>
                <w:sz w:val="24"/>
                <w:szCs w:val="24"/>
              </w:rPr>
            </w:pPr>
            <w:r>
              <w:rPr>
                <w:rFonts w:cstheme="minorHAnsi"/>
                <w:sz w:val="24"/>
                <w:szCs w:val="24"/>
              </w:rPr>
              <w:t>1 300 €</w:t>
            </w:r>
          </w:p>
        </w:tc>
      </w:tr>
      <w:tr w:rsidR="00F64636" w:rsidTr="005722FF">
        <w:trPr>
          <w:jc w:val="center"/>
        </w:trPr>
        <w:tc>
          <w:tcPr>
            <w:tcW w:w="3070" w:type="dxa"/>
          </w:tcPr>
          <w:p w:rsidR="00F64636" w:rsidRDefault="00F64636" w:rsidP="005722FF">
            <w:pPr>
              <w:jc w:val="center"/>
              <w:rPr>
                <w:rFonts w:cstheme="minorHAnsi"/>
                <w:sz w:val="24"/>
                <w:szCs w:val="24"/>
              </w:rPr>
            </w:pPr>
            <w:r>
              <w:rPr>
                <w:rFonts w:cstheme="minorHAnsi"/>
                <w:sz w:val="24"/>
                <w:szCs w:val="24"/>
              </w:rPr>
              <w:t>Monnaie (Compte Courant)</w:t>
            </w:r>
          </w:p>
        </w:tc>
        <w:tc>
          <w:tcPr>
            <w:tcW w:w="3071" w:type="dxa"/>
          </w:tcPr>
          <w:p w:rsidR="00F64636" w:rsidRDefault="00F64636" w:rsidP="005722FF">
            <w:pPr>
              <w:jc w:val="center"/>
              <w:rPr>
                <w:rFonts w:cstheme="minorHAnsi"/>
                <w:sz w:val="24"/>
                <w:szCs w:val="24"/>
              </w:rPr>
            </w:pPr>
            <w:r>
              <w:rPr>
                <w:rFonts w:cstheme="minorHAnsi"/>
                <w:sz w:val="24"/>
                <w:szCs w:val="24"/>
              </w:rPr>
              <w:t>900 €</w:t>
            </w:r>
          </w:p>
        </w:tc>
        <w:tc>
          <w:tcPr>
            <w:tcW w:w="3071" w:type="dxa"/>
          </w:tcPr>
          <w:p w:rsidR="00F64636" w:rsidRDefault="00B75557" w:rsidP="005722FF">
            <w:pPr>
              <w:jc w:val="center"/>
              <w:rPr>
                <w:rFonts w:cstheme="minorHAnsi"/>
                <w:sz w:val="24"/>
                <w:szCs w:val="24"/>
              </w:rPr>
            </w:pPr>
            <w:r>
              <w:rPr>
                <w:rFonts w:cstheme="minorHAnsi"/>
                <w:sz w:val="24"/>
                <w:szCs w:val="24"/>
              </w:rPr>
              <w:t>1 300 €</w:t>
            </w:r>
          </w:p>
        </w:tc>
      </w:tr>
      <w:tr w:rsidR="00F64636" w:rsidTr="005722FF">
        <w:trPr>
          <w:jc w:val="center"/>
        </w:trPr>
        <w:tc>
          <w:tcPr>
            <w:tcW w:w="3070" w:type="dxa"/>
          </w:tcPr>
          <w:p w:rsidR="00F64636" w:rsidRDefault="00F64636" w:rsidP="005722FF">
            <w:pPr>
              <w:jc w:val="center"/>
              <w:rPr>
                <w:rFonts w:cstheme="minorHAnsi"/>
                <w:sz w:val="24"/>
                <w:szCs w:val="24"/>
              </w:rPr>
            </w:pPr>
            <w:r>
              <w:rPr>
                <w:rFonts w:cstheme="minorHAnsi"/>
                <w:sz w:val="24"/>
                <w:szCs w:val="24"/>
              </w:rPr>
              <w:t>Titre (Livret A)</w:t>
            </w:r>
          </w:p>
        </w:tc>
        <w:tc>
          <w:tcPr>
            <w:tcW w:w="3071" w:type="dxa"/>
          </w:tcPr>
          <w:p w:rsidR="00F64636" w:rsidRDefault="00F64636" w:rsidP="005722FF">
            <w:pPr>
              <w:jc w:val="center"/>
              <w:rPr>
                <w:rFonts w:cstheme="minorHAnsi"/>
                <w:sz w:val="24"/>
                <w:szCs w:val="24"/>
              </w:rPr>
            </w:pPr>
            <w:r>
              <w:rPr>
                <w:rFonts w:cstheme="minorHAnsi"/>
                <w:sz w:val="24"/>
                <w:szCs w:val="24"/>
              </w:rPr>
              <w:t>100 €</w:t>
            </w:r>
          </w:p>
        </w:tc>
        <w:tc>
          <w:tcPr>
            <w:tcW w:w="3071" w:type="dxa"/>
          </w:tcPr>
          <w:p w:rsidR="00F64636" w:rsidRDefault="00B75557" w:rsidP="005722FF">
            <w:pPr>
              <w:jc w:val="center"/>
              <w:rPr>
                <w:rFonts w:cstheme="minorHAnsi"/>
                <w:sz w:val="24"/>
                <w:szCs w:val="24"/>
              </w:rPr>
            </w:pPr>
            <w:r>
              <w:rPr>
                <w:rFonts w:cstheme="minorHAnsi"/>
                <w:sz w:val="24"/>
                <w:szCs w:val="24"/>
              </w:rPr>
              <w:t>700 €</w:t>
            </w:r>
          </w:p>
        </w:tc>
      </w:tr>
    </w:tbl>
    <w:p w:rsidR="00B8457B" w:rsidRDefault="00F64636" w:rsidP="00410BB6">
      <w:pPr>
        <w:jc w:val="center"/>
        <w:rPr>
          <w:rFonts w:eastAsiaTheme="minorEastAsia" w:cstheme="minorHAnsi"/>
          <w:sz w:val="24"/>
          <w:szCs w:val="24"/>
        </w:rPr>
      </w:pPr>
      <w:r w:rsidRPr="005722FF">
        <w:rPr>
          <w:rFonts w:cstheme="minorHAnsi"/>
          <w:b/>
          <w:sz w:val="24"/>
          <w:szCs w:val="24"/>
          <w:u w:val="single"/>
        </w:rPr>
        <w:t>Monnaie et Titre constituent l’Epargne (S</w:t>
      </w:r>
      <w:r w:rsidR="0093490F" w:rsidRPr="005722FF">
        <w:rPr>
          <w:rFonts w:cstheme="minorHAnsi"/>
          <w:b/>
          <w:sz w:val="24"/>
          <w:szCs w:val="24"/>
          <w:u w:val="single"/>
        </w:rPr>
        <w:t xml:space="preserve">) </w:t>
      </w:r>
      <w:r w:rsidR="00B8457B" w:rsidRPr="00B8457B">
        <w:rPr>
          <w:rFonts w:cstheme="minorHAnsi"/>
          <w:sz w:val="24"/>
          <w:szCs w:val="24"/>
        </w:rPr>
        <w:br/>
      </w:r>
      <w:r w:rsidR="00B75557">
        <w:rPr>
          <w:rFonts w:eastAsiaTheme="minorEastAsia" w:cstheme="minorHAnsi"/>
          <w:sz w:val="24"/>
          <w:szCs w:val="24"/>
        </w:rPr>
        <w:t>Entre 2009 et 2010 le revenu, la consommation et la monnaie augmentent. Avec davantage de revenus on a davantage de conso et davantage de monnaie à détenir.</w:t>
      </w:r>
    </w:p>
    <w:p w:rsidR="00B75557" w:rsidRDefault="00B75557" w:rsidP="00E21A57">
      <w:pPr>
        <w:jc w:val="both"/>
        <w:rPr>
          <w:rFonts w:eastAsiaTheme="minorEastAsia" w:cstheme="minorHAnsi"/>
          <w:b/>
          <w:sz w:val="24"/>
          <w:szCs w:val="24"/>
          <w:u w:val="single"/>
        </w:rPr>
      </w:pPr>
      <w:r w:rsidRPr="005722FF">
        <w:rPr>
          <w:rFonts w:eastAsiaTheme="minorEastAsia" w:cstheme="minorHAnsi"/>
          <w:b/>
          <w:sz w:val="24"/>
          <w:szCs w:val="24"/>
          <w:u w:val="single"/>
        </w:rPr>
        <w:t>Posséder de la monnaie (non rémunérateur) c’est renoncer à posséder des titres rémunérateurs. Donc si R augmente les ménages vont préférer placer leur argent et donc détenir moins de monnaie ce que l’on appelle l’effet d’enrichissement.</w:t>
      </w:r>
    </w:p>
    <w:p w:rsidR="00410BB6" w:rsidRPr="005722FF" w:rsidRDefault="00410BB6" w:rsidP="00E21A57">
      <w:pPr>
        <w:jc w:val="both"/>
        <w:rPr>
          <w:rFonts w:eastAsiaTheme="minorEastAsia" w:cstheme="minorHAnsi"/>
          <w:b/>
          <w:sz w:val="24"/>
          <w:szCs w:val="24"/>
          <w:u w:val="single"/>
        </w:rPr>
      </w:pPr>
    </w:p>
    <w:p w:rsidR="00D4249B" w:rsidRPr="005722FF" w:rsidRDefault="00D4249B" w:rsidP="00D4249B">
      <w:pPr>
        <w:pStyle w:val="Paragraphedeliste"/>
        <w:numPr>
          <w:ilvl w:val="1"/>
          <w:numId w:val="1"/>
        </w:numPr>
        <w:rPr>
          <w:rFonts w:eastAsiaTheme="minorEastAsia" w:cstheme="minorHAnsi"/>
          <w:b/>
          <w:i/>
          <w:color w:val="7030A0"/>
          <w:sz w:val="28"/>
          <w:szCs w:val="28"/>
          <w:u w:val="single"/>
        </w:rPr>
      </w:pPr>
      <w:r w:rsidRPr="005722FF">
        <w:rPr>
          <w:rFonts w:eastAsiaTheme="minorEastAsia" w:cstheme="minorHAnsi"/>
          <w:b/>
          <w:i/>
          <w:color w:val="7030A0"/>
          <w:sz w:val="28"/>
          <w:szCs w:val="28"/>
          <w:u w:val="single"/>
        </w:rPr>
        <w:t>Le marché du travail</w:t>
      </w:r>
    </w:p>
    <w:p w:rsidR="00D4249B" w:rsidRDefault="00D4249B" w:rsidP="00E21A57">
      <w:pPr>
        <w:jc w:val="both"/>
        <w:rPr>
          <w:rFonts w:eastAsiaTheme="minorEastAsia" w:cstheme="minorHAnsi"/>
          <w:sz w:val="24"/>
          <w:szCs w:val="24"/>
        </w:rPr>
      </w:pPr>
      <w:r w:rsidRPr="005722FF">
        <w:rPr>
          <w:rFonts w:eastAsiaTheme="minorEastAsia" w:cstheme="minorHAnsi"/>
          <w:b/>
          <w:sz w:val="28"/>
          <w:szCs w:val="28"/>
          <w:u w:val="single"/>
        </w:rPr>
        <w:t>RAPPELS</w:t>
      </w:r>
      <w:r>
        <w:rPr>
          <w:rFonts w:eastAsiaTheme="minorEastAsia" w:cstheme="minorHAnsi"/>
          <w:sz w:val="24"/>
          <w:szCs w:val="24"/>
        </w:rPr>
        <w:t> : l’offre de travail dépend des ménages</w:t>
      </w:r>
      <w:r>
        <w:rPr>
          <w:rFonts w:eastAsiaTheme="minorEastAsia" w:cstheme="minorHAnsi"/>
          <w:sz w:val="24"/>
          <w:szCs w:val="24"/>
        </w:rPr>
        <w:br/>
        <w:t xml:space="preserve">                   </w:t>
      </w:r>
      <w:r w:rsidR="005722FF">
        <w:rPr>
          <w:rFonts w:eastAsiaTheme="minorEastAsia" w:cstheme="minorHAnsi"/>
          <w:sz w:val="24"/>
          <w:szCs w:val="24"/>
        </w:rPr>
        <w:t xml:space="preserve">   </w:t>
      </w:r>
      <w:r>
        <w:rPr>
          <w:rFonts w:eastAsiaTheme="minorEastAsia" w:cstheme="minorHAnsi"/>
          <w:sz w:val="24"/>
          <w:szCs w:val="24"/>
        </w:rPr>
        <w:t>la demande de travail qui émane des entreprises qui offrent leurs biens et services</w:t>
      </w:r>
    </w:p>
    <w:p w:rsidR="00D4249B" w:rsidRPr="005722FF" w:rsidRDefault="00D4249B" w:rsidP="00D4249B">
      <w:pPr>
        <w:rPr>
          <w:rFonts w:eastAsiaTheme="minorEastAsia" w:cstheme="minorHAnsi"/>
          <w:b/>
          <w:sz w:val="24"/>
          <w:szCs w:val="24"/>
          <w:u w:val="single"/>
        </w:rPr>
      </w:pPr>
      <w:r w:rsidRPr="005722FF">
        <w:rPr>
          <w:rFonts w:eastAsiaTheme="minorEastAsia" w:cstheme="minorHAnsi"/>
          <w:b/>
          <w:sz w:val="24"/>
          <w:szCs w:val="24"/>
          <w:u w:val="single"/>
        </w:rPr>
        <w:lastRenderedPageBreak/>
        <w:t>Demande de travail :</w:t>
      </w:r>
    </w:p>
    <w:p w:rsidR="00D4249B" w:rsidRPr="005722FF" w:rsidRDefault="00AC0479" w:rsidP="005722FF">
      <w:pPr>
        <w:jc w:val="center"/>
        <w:rPr>
          <w:rFonts w:eastAsiaTheme="minorEastAsia" w:cstheme="minorHAnsi"/>
          <w:b/>
          <w:color w:val="FF0000"/>
          <w:sz w:val="28"/>
          <w:szCs w:val="28"/>
        </w:rPr>
      </w:pPr>
      <m:oMath>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D</m:t>
            </m:r>
          </m:sub>
        </m:sSub>
        <m:r>
          <m:rPr>
            <m:sty m:val="b"/>
          </m:rPr>
          <w:rPr>
            <w:rFonts w:ascii="Cambria Math" w:hAnsi="Cambria Math" w:cs="Times New Roman"/>
            <w:color w:val="FF0000"/>
            <w:sz w:val="28"/>
            <w:szCs w:val="28"/>
          </w:rPr>
          <m:t xml:space="preserve"> =</m:t>
        </m:r>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D</m:t>
            </m:r>
          </m:sub>
        </m:sSub>
        <m:r>
          <m:rPr>
            <m:sty m:val="b"/>
          </m:rPr>
          <w:rPr>
            <w:rFonts w:ascii="Cambria Math" w:hAnsi="Cambria Math" w:cs="Times New Roman"/>
            <w:color w:val="FF0000"/>
            <w:sz w:val="28"/>
            <w:szCs w:val="28"/>
          </w:rPr>
          <m:t xml:space="preserve"> </m:t>
        </m:r>
        <m:r>
          <m:rPr>
            <m:sty m:val="b"/>
          </m:rPr>
          <w:rPr>
            <w:rFonts w:ascii="Cambria Math" w:eastAsiaTheme="minorEastAsia" w:hAnsi="Cambria Math" w:cstheme="minorHAnsi"/>
            <w:color w:val="FF0000"/>
            <w:sz w:val="28"/>
            <w:szCs w:val="28"/>
          </w:rPr>
          <m:t xml:space="preserve">* </m:t>
        </m:r>
        <m:f>
          <m:fPr>
            <m:ctrlPr>
              <w:rPr>
                <w:rFonts w:ascii="Cambria Math" w:eastAsiaTheme="minorEastAsia" w:hAnsi="Cambria Math" w:cstheme="minorHAnsi"/>
                <w:b/>
                <w:color w:val="FF0000"/>
                <w:sz w:val="28"/>
                <w:szCs w:val="28"/>
              </w:rPr>
            </m:ctrlPr>
          </m:fPr>
          <m:num>
            <m:r>
              <m:rPr>
                <m:sty m:val="b"/>
              </m:rPr>
              <w:rPr>
                <w:rFonts w:ascii="Cambria Math" w:eastAsiaTheme="minorEastAsia" w:hAnsi="Cambria Math" w:cstheme="minorHAnsi"/>
                <w:color w:val="FF0000"/>
                <w:sz w:val="28"/>
                <w:szCs w:val="28"/>
              </w:rPr>
              <m:t>W</m:t>
            </m:r>
          </m:num>
          <m:den>
            <m:r>
              <m:rPr>
                <m:sty m:val="b"/>
              </m:rPr>
              <w:rPr>
                <w:rFonts w:ascii="Cambria Math" w:eastAsiaTheme="minorEastAsia" w:hAnsi="Cambria Math" w:cstheme="minorHAnsi"/>
                <w:color w:val="FF0000"/>
                <w:sz w:val="28"/>
                <w:szCs w:val="28"/>
              </w:rPr>
              <m:t>P</m:t>
            </m:r>
          </m:den>
        </m:f>
      </m:oMath>
      <w:r w:rsidR="00D4249B" w:rsidRPr="005722FF">
        <w:rPr>
          <w:rFonts w:eastAsiaTheme="minorEastAsia" w:cstheme="minorHAnsi"/>
          <w:b/>
          <w:color w:val="FF0000"/>
          <w:sz w:val="28"/>
          <w:szCs w:val="28"/>
        </w:rPr>
        <w:tab/>
        <w:t xml:space="preserve">et </w:t>
      </w:r>
      <m:oMath>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D</m:t>
            </m:r>
          </m:sub>
        </m:sSub>
      </m:oMath>
      <w:r w:rsidR="00D4249B" w:rsidRPr="005722FF">
        <w:rPr>
          <w:rFonts w:eastAsiaTheme="minorEastAsia" w:cstheme="minorHAnsi"/>
          <w:b/>
          <w:iCs/>
          <w:color w:val="FF0000"/>
          <w:sz w:val="28"/>
          <w:szCs w:val="28"/>
        </w:rPr>
        <w:t xml:space="preserve"> </w:t>
      </w:r>
      <w:r w:rsidR="00D4249B" w:rsidRPr="005722FF">
        <w:rPr>
          <w:rFonts w:eastAsiaTheme="minorEastAsia" w:cstheme="minorHAnsi"/>
          <w:b/>
          <w:color w:val="FF0000"/>
          <w:sz w:val="28"/>
          <w:szCs w:val="28"/>
        </w:rPr>
        <w:t>&lt; 0</w:t>
      </w:r>
    </w:p>
    <w:p w:rsidR="00D4249B" w:rsidRDefault="00D4249B" w:rsidP="00D4249B">
      <w:pPr>
        <w:rPr>
          <w:rFonts w:eastAsiaTheme="minorEastAsia" w:cstheme="minorHAnsi"/>
          <w:sz w:val="24"/>
          <w:szCs w:val="24"/>
        </w:rPr>
      </w:pPr>
      <w:r>
        <w:rPr>
          <w:rFonts w:eastAsiaTheme="minorEastAsia" w:cstheme="minorHAnsi"/>
          <w:sz w:val="24"/>
          <w:szCs w:val="24"/>
        </w:rPr>
        <w:t>Plus les salaires sont élevés et plus les coûts sont élevés donc moins elle demande de travail.</w:t>
      </w:r>
    </w:p>
    <w:p w:rsidR="00D4249B" w:rsidRPr="005722FF" w:rsidRDefault="00D4249B" w:rsidP="00D4249B">
      <w:pPr>
        <w:rPr>
          <w:rFonts w:eastAsiaTheme="minorEastAsia" w:cstheme="minorHAnsi"/>
          <w:b/>
          <w:sz w:val="24"/>
          <w:szCs w:val="24"/>
          <w:u w:val="single"/>
        </w:rPr>
      </w:pPr>
      <w:r w:rsidRPr="005722FF">
        <w:rPr>
          <w:rFonts w:eastAsiaTheme="minorEastAsia" w:cstheme="minorHAnsi"/>
          <w:b/>
          <w:sz w:val="24"/>
          <w:szCs w:val="24"/>
          <w:u w:val="single"/>
        </w:rPr>
        <w:t>Offre de travail :</w:t>
      </w:r>
    </w:p>
    <w:p w:rsidR="00D4249B" w:rsidRPr="005722FF" w:rsidRDefault="00AC0479" w:rsidP="005722FF">
      <w:pPr>
        <w:jc w:val="center"/>
        <w:rPr>
          <w:rFonts w:eastAsiaTheme="minorEastAsia" w:cstheme="minorHAnsi"/>
          <w:b/>
          <w:color w:val="FF0000"/>
          <w:sz w:val="28"/>
          <w:szCs w:val="28"/>
        </w:rPr>
      </w:pPr>
      <m:oMath>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S</m:t>
            </m:r>
          </m:sub>
        </m:sSub>
        <m:r>
          <m:rPr>
            <m:sty m:val="b"/>
          </m:rPr>
          <w:rPr>
            <w:rFonts w:ascii="Cambria Math" w:hAnsi="Cambria Math" w:cs="Times New Roman"/>
            <w:color w:val="FF0000"/>
            <w:sz w:val="28"/>
            <w:szCs w:val="28"/>
          </w:rPr>
          <m:t xml:space="preserve"> =</m:t>
        </m:r>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S</m:t>
            </m:r>
          </m:sub>
        </m:sSub>
        <m:r>
          <m:rPr>
            <m:sty m:val="b"/>
          </m:rPr>
          <w:rPr>
            <w:rFonts w:ascii="Cambria Math" w:hAnsi="Cambria Math" w:cs="Times New Roman"/>
            <w:color w:val="FF0000"/>
            <w:sz w:val="28"/>
            <w:szCs w:val="28"/>
          </w:rPr>
          <m:t xml:space="preserve"> </m:t>
        </m:r>
        <m:r>
          <m:rPr>
            <m:sty m:val="b"/>
          </m:rPr>
          <w:rPr>
            <w:rFonts w:ascii="Cambria Math" w:eastAsiaTheme="minorEastAsia" w:hAnsi="Cambria Math" w:cstheme="minorHAnsi"/>
            <w:color w:val="FF0000"/>
            <w:sz w:val="28"/>
            <w:szCs w:val="28"/>
          </w:rPr>
          <m:t xml:space="preserve">* </m:t>
        </m:r>
        <m:f>
          <m:fPr>
            <m:ctrlPr>
              <w:rPr>
                <w:rFonts w:ascii="Cambria Math" w:eastAsiaTheme="minorEastAsia" w:hAnsi="Cambria Math" w:cstheme="minorHAnsi"/>
                <w:b/>
                <w:color w:val="FF0000"/>
                <w:sz w:val="28"/>
                <w:szCs w:val="28"/>
              </w:rPr>
            </m:ctrlPr>
          </m:fPr>
          <m:num>
            <m:r>
              <m:rPr>
                <m:sty m:val="b"/>
              </m:rPr>
              <w:rPr>
                <w:rFonts w:ascii="Cambria Math" w:eastAsiaTheme="minorEastAsia" w:hAnsi="Cambria Math" w:cstheme="minorHAnsi"/>
                <w:color w:val="FF0000"/>
                <w:sz w:val="28"/>
                <w:szCs w:val="28"/>
              </w:rPr>
              <m:t>W</m:t>
            </m:r>
          </m:num>
          <m:den>
            <m:r>
              <m:rPr>
                <m:sty m:val="b"/>
              </m:rPr>
              <w:rPr>
                <w:rFonts w:ascii="Cambria Math" w:eastAsiaTheme="minorEastAsia" w:hAnsi="Cambria Math" w:cstheme="minorHAnsi"/>
                <w:color w:val="FF0000"/>
                <w:sz w:val="28"/>
                <w:szCs w:val="28"/>
              </w:rPr>
              <m:t>P</m:t>
            </m:r>
          </m:den>
        </m:f>
      </m:oMath>
      <w:r w:rsidR="00D4249B" w:rsidRPr="005722FF">
        <w:rPr>
          <w:rFonts w:eastAsiaTheme="minorEastAsia" w:cstheme="minorHAnsi"/>
          <w:b/>
          <w:color w:val="FF0000"/>
          <w:sz w:val="28"/>
          <w:szCs w:val="28"/>
        </w:rPr>
        <w:tab/>
        <w:t xml:space="preserve">et </w:t>
      </w:r>
      <m:oMath>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S</m:t>
            </m:r>
          </m:sub>
        </m:sSub>
      </m:oMath>
      <w:r w:rsidR="00D4249B" w:rsidRPr="005722FF">
        <w:rPr>
          <w:rFonts w:eastAsiaTheme="minorEastAsia" w:cstheme="minorHAnsi"/>
          <w:b/>
          <w:iCs/>
          <w:color w:val="FF0000"/>
          <w:sz w:val="28"/>
          <w:szCs w:val="28"/>
        </w:rPr>
        <w:t xml:space="preserve"> &gt;</w:t>
      </w:r>
      <w:r w:rsidR="00D4249B" w:rsidRPr="005722FF">
        <w:rPr>
          <w:rFonts w:eastAsiaTheme="minorEastAsia" w:cstheme="minorHAnsi"/>
          <w:b/>
          <w:color w:val="FF0000"/>
          <w:sz w:val="28"/>
          <w:szCs w:val="28"/>
        </w:rPr>
        <w:t xml:space="preserve"> 0</w:t>
      </w:r>
    </w:p>
    <w:p w:rsidR="00612DAA" w:rsidRPr="00612DAA" w:rsidRDefault="00612DAA" w:rsidP="00612DAA">
      <w:pPr>
        <w:jc w:val="center"/>
        <w:rPr>
          <w:rFonts w:eastAsiaTheme="minorEastAsia" w:cstheme="minorHAnsi"/>
          <w:b/>
          <w:sz w:val="24"/>
          <w:szCs w:val="24"/>
          <w:u w:val="single"/>
        </w:rPr>
      </w:pPr>
      <w:r w:rsidRPr="00612DAA">
        <w:rPr>
          <w:rFonts w:eastAsiaTheme="minorEastAsia" w:cstheme="minorHAnsi"/>
          <w:b/>
          <w:sz w:val="24"/>
          <w:szCs w:val="24"/>
          <w:u w:val="single"/>
        </w:rPr>
        <w:t>SCHEMA D (voir annexe)</w:t>
      </w:r>
    </w:p>
    <w:p w:rsidR="00D4249B" w:rsidRDefault="00D4249B" w:rsidP="005722FF">
      <w:pPr>
        <w:jc w:val="both"/>
        <w:rPr>
          <w:rFonts w:eastAsiaTheme="minorEastAsia" w:cstheme="minorHAnsi"/>
          <w:b/>
          <w:sz w:val="24"/>
          <w:szCs w:val="24"/>
          <w:u w:val="single"/>
        </w:rPr>
      </w:pPr>
      <w:r>
        <w:rPr>
          <w:rFonts w:eastAsiaTheme="minorEastAsia" w:cstheme="minorHAnsi"/>
          <w:sz w:val="24"/>
          <w:szCs w:val="24"/>
        </w:rPr>
        <w:t xml:space="preserve">La fonction de production des entreprises dépend du capital et de l’emploi : </w:t>
      </w:r>
      <w:r w:rsidRPr="00E21A57">
        <w:rPr>
          <w:rFonts w:eastAsiaTheme="minorEastAsia" w:cstheme="minorHAnsi"/>
          <w:b/>
          <w:sz w:val="24"/>
          <w:szCs w:val="24"/>
          <w:u w:val="single"/>
        </w:rPr>
        <w:t xml:space="preserve">les quantités produites dépendent de la quantité de facteur de </w:t>
      </w:r>
      <w:r w:rsidR="005722FF" w:rsidRPr="00E21A57">
        <w:rPr>
          <w:rFonts w:eastAsiaTheme="minorEastAsia" w:cstheme="minorHAnsi"/>
          <w:b/>
          <w:sz w:val="24"/>
          <w:szCs w:val="24"/>
          <w:u w:val="single"/>
        </w:rPr>
        <w:t>production utilisée c</w:t>
      </w:r>
      <w:r w:rsidR="00E21A57" w:rsidRPr="00E21A57">
        <w:rPr>
          <w:rFonts w:eastAsiaTheme="minorEastAsia" w:cstheme="minorHAnsi"/>
          <w:b/>
          <w:sz w:val="24"/>
          <w:szCs w:val="24"/>
          <w:u w:val="single"/>
        </w:rPr>
        <w:t>’est à dire</w:t>
      </w:r>
      <w:r w:rsidR="005722FF" w:rsidRPr="00E21A57">
        <w:rPr>
          <w:rFonts w:eastAsiaTheme="minorEastAsia" w:cstheme="minorHAnsi"/>
          <w:b/>
          <w:sz w:val="24"/>
          <w:szCs w:val="24"/>
          <w:u w:val="single"/>
        </w:rPr>
        <w:t xml:space="preserve"> le facteur travail et le capital</w:t>
      </w:r>
      <w:r w:rsidR="00E21A57" w:rsidRPr="00E21A57">
        <w:rPr>
          <w:rFonts w:eastAsiaTheme="minorEastAsia" w:cstheme="minorHAnsi"/>
          <w:b/>
          <w:sz w:val="24"/>
          <w:szCs w:val="24"/>
          <w:u w:val="single"/>
        </w:rPr>
        <w:t>.</w:t>
      </w:r>
    </w:p>
    <w:p w:rsidR="005722FF" w:rsidRPr="00E21A57" w:rsidRDefault="005722FF" w:rsidP="00E21A57">
      <w:pPr>
        <w:jc w:val="center"/>
        <w:rPr>
          <w:rFonts w:eastAsiaTheme="minorEastAsia" w:cstheme="minorHAnsi"/>
          <w:b/>
          <w:color w:val="FF0000"/>
          <w:sz w:val="28"/>
          <w:szCs w:val="28"/>
        </w:rPr>
      </w:pPr>
      <w:r w:rsidRPr="00E21A57">
        <w:rPr>
          <w:rFonts w:eastAsiaTheme="minorEastAsia" w:cstheme="minorHAnsi"/>
          <w:b/>
          <w:color w:val="FF0000"/>
          <w:sz w:val="28"/>
          <w:szCs w:val="28"/>
        </w:rPr>
        <w:t>Y = Y (K</w:t>
      </w:r>
      <w:r w:rsidR="0093490F" w:rsidRPr="00E21A57">
        <w:rPr>
          <w:rFonts w:eastAsiaTheme="minorEastAsia" w:cstheme="minorHAnsi"/>
          <w:b/>
          <w:color w:val="FF0000"/>
          <w:sz w:val="28"/>
          <w:szCs w:val="28"/>
        </w:rPr>
        <w:t>, N</w:t>
      </w:r>
      <w:r w:rsidRPr="00E21A57">
        <w:rPr>
          <w:rFonts w:eastAsiaTheme="minorEastAsia" w:cstheme="minorHAnsi"/>
          <w:b/>
          <w:color w:val="FF0000"/>
          <w:sz w:val="28"/>
          <w:szCs w:val="28"/>
        </w:rPr>
        <w:t>)</w:t>
      </w:r>
    </w:p>
    <w:p w:rsidR="00E21A57" w:rsidRDefault="00E21A57" w:rsidP="00D4249B">
      <w:pPr>
        <w:rPr>
          <w:rFonts w:eastAsiaTheme="minorEastAsia" w:cstheme="minorHAnsi"/>
          <w:sz w:val="24"/>
          <w:szCs w:val="24"/>
        </w:rPr>
      </w:pPr>
      <w:r>
        <w:rPr>
          <w:rFonts w:eastAsiaTheme="minorEastAsia" w:cstheme="minorHAnsi"/>
          <w:sz w:val="24"/>
          <w:szCs w:val="24"/>
        </w:rPr>
        <w:t>Y représente la production globale</w:t>
      </w:r>
      <w:r w:rsidR="0093490F">
        <w:rPr>
          <w:rFonts w:eastAsiaTheme="minorEastAsia" w:cstheme="minorHAnsi"/>
          <w:sz w:val="24"/>
          <w:szCs w:val="24"/>
        </w:rPr>
        <w:t xml:space="preserve">, </w:t>
      </w:r>
      <w:r>
        <w:rPr>
          <w:rFonts w:eastAsiaTheme="minorEastAsia" w:cstheme="minorHAnsi"/>
          <w:sz w:val="24"/>
          <w:szCs w:val="24"/>
        </w:rPr>
        <w:br/>
        <w:t>K représente le stock de capital</w:t>
      </w:r>
      <w:r w:rsidR="0093490F">
        <w:rPr>
          <w:rFonts w:eastAsiaTheme="minorEastAsia" w:cstheme="minorHAnsi"/>
          <w:sz w:val="24"/>
          <w:szCs w:val="24"/>
        </w:rPr>
        <w:t xml:space="preserve">, </w:t>
      </w:r>
      <w:r>
        <w:rPr>
          <w:rFonts w:eastAsiaTheme="minorEastAsia" w:cstheme="minorHAnsi"/>
          <w:sz w:val="24"/>
          <w:szCs w:val="24"/>
        </w:rPr>
        <w:br/>
        <w:t>N représente l’emploi (nombre de travailleurs que l’on possède)</w:t>
      </w:r>
    </w:p>
    <w:p w:rsidR="00E21A57" w:rsidRDefault="005722FF" w:rsidP="00410BB6">
      <w:pPr>
        <w:jc w:val="center"/>
        <w:rPr>
          <w:rFonts w:eastAsiaTheme="minorEastAsia" w:cstheme="minorHAnsi"/>
          <w:sz w:val="24"/>
          <w:szCs w:val="24"/>
        </w:rPr>
      </w:pPr>
      <w:r>
        <w:rPr>
          <w:rFonts w:eastAsiaTheme="minorEastAsia" w:cstheme="minorHAnsi"/>
          <w:sz w:val="24"/>
          <w:szCs w:val="24"/>
        </w:rPr>
        <w:t xml:space="preserve">Plus </w:t>
      </w:r>
      <w:r w:rsidR="00E21A57">
        <w:rPr>
          <w:rFonts w:eastAsiaTheme="minorEastAsia" w:cstheme="minorHAnsi"/>
          <w:sz w:val="24"/>
          <w:szCs w:val="24"/>
        </w:rPr>
        <w:t>K augmente et plus Y augmente. P</w:t>
      </w:r>
      <w:r>
        <w:rPr>
          <w:rFonts w:eastAsiaTheme="minorEastAsia" w:cstheme="minorHAnsi"/>
          <w:sz w:val="24"/>
          <w:szCs w:val="24"/>
        </w:rPr>
        <w:t>lus N augmente et plus Y augmente.</w:t>
      </w:r>
      <w:r w:rsidR="00E21A57">
        <w:rPr>
          <w:rFonts w:eastAsiaTheme="minorEastAsia" w:cstheme="minorHAnsi"/>
          <w:sz w:val="24"/>
          <w:szCs w:val="24"/>
        </w:rPr>
        <w:t xml:space="preserve"> </w:t>
      </w:r>
      <w:r>
        <w:rPr>
          <w:rFonts w:eastAsiaTheme="minorEastAsia" w:cstheme="minorHAnsi"/>
          <w:sz w:val="24"/>
          <w:szCs w:val="24"/>
        </w:rPr>
        <w:t>Dans notre analyse on va exclure le capital</w:t>
      </w:r>
      <w:r w:rsidR="00E21A57">
        <w:rPr>
          <w:rFonts w:eastAsiaTheme="minorEastAsia" w:cstheme="minorHAnsi"/>
          <w:sz w:val="24"/>
          <w:szCs w:val="24"/>
        </w:rPr>
        <w:t xml:space="preserve">. Cela implique donc que les quantités produites ne vont dépendre que de l’emploi : </w:t>
      </w:r>
      <w:r w:rsidR="00E21A57">
        <w:rPr>
          <w:rFonts w:eastAsiaTheme="minorEastAsia" w:cstheme="minorHAnsi"/>
          <w:sz w:val="24"/>
          <w:szCs w:val="24"/>
        </w:rPr>
        <w:tab/>
      </w:r>
      <w:r w:rsidR="00E21A57">
        <w:rPr>
          <w:rFonts w:eastAsiaTheme="minorEastAsia" w:cstheme="minorHAnsi"/>
          <w:sz w:val="24"/>
          <w:szCs w:val="24"/>
        </w:rPr>
        <w:tab/>
      </w:r>
      <w:r w:rsidR="00E21A57" w:rsidRPr="00F5427F">
        <w:rPr>
          <w:rFonts w:eastAsiaTheme="minorEastAsia" w:cstheme="minorHAnsi"/>
          <w:b/>
          <w:sz w:val="28"/>
          <w:szCs w:val="28"/>
        </w:rPr>
        <w:tab/>
        <w:t>Y = Y (N)</w:t>
      </w:r>
    </w:p>
    <w:p w:rsidR="00E21A57" w:rsidRDefault="00E21A57" w:rsidP="00E21A57">
      <w:pPr>
        <w:jc w:val="both"/>
        <w:rPr>
          <w:rFonts w:eastAsiaTheme="minorEastAsia" w:cstheme="minorHAnsi"/>
          <w:sz w:val="24"/>
          <w:szCs w:val="24"/>
        </w:rPr>
      </w:pPr>
      <w:r>
        <w:rPr>
          <w:rFonts w:eastAsiaTheme="minorEastAsia" w:cstheme="minorHAnsi"/>
          <w:sz w:val="24"/>
          <w:szCs w:val="24"/>
        </w:rPr>
        <w:t>Plus N augmente et plus Y augmentera.</w:t>
      </w:r>
    </w:p>
    <w:p w:rsidR="005722FF" w:rsidRDefault="005722FF" w:rsidP="00D4249B">
      <w:pPr>
        <w:rPr>
          <w:rFonts w:eastAsiaTheme="minorEastAsia" w:cstheme="minorHAnsi"/>
          <w:sz w:val="24"/>
          <w:szCs w:val="24"/>
        </w:rPr>
      </w:pPr>
    </w:p>
    <w:p w:rsidR="005722FF" w:rsidRPr="00E21A57" w:rsidRDefault="005722FF" w:rsidP="005722FF">
      <w:pPr>
        <w:pStyle w:val="Paragraphedeliste"/>
        <w:numPr>
          <w:ilvl w:val="0"/>
          <w:numId w:val="1"/>
        </w:numPr>
        <w:rPr>
          <w:rFonts w:eastAsiaTheme="minorEastAsia" w:cstheme="minorHAnsi"/>
          <w:b/>
          <w:color w:val="0070C0"/>
          <w:sz w:val="32"/>
          <w:szCs w:val="32"/>
          <w:u w:val="single"/>
        </w:rPr>
      </w:pPr>
      <w:r w:rsidRPr="00E21A57">
        <w:rPr>
          <w:rFonts w:eastAsiaTheme="minorEastAsia" w:cstheme="minorHAnsi"/>
          <w:b/>
          <w:color w:val="0070C0"/>
          <w:sz w:val="32"/>
          <w:szCs w:val="32"/>
          <w:u w:val="single"/>
        </w:rPr>
        <w:t>Les Marchés</w:t>
      </w:r>
    </w:p>
    <w:p w:rsidR="005722FF" w:rsidRPr="00E21A57" w:rsidRDefault="00E21A57" w:rsidP="005722FF">
      <w:pPr>
        <w:pStyle w:val="Paragraphedeliste"/>
        <w:numPr>
          <w:ilvl w:val="1"/>
          <w:numId w:val="1"/>
        </w:numPr>
        <w:rPr>
          <w:rFonts w:eastAsiaTheme="minorEastAsia" w:cstheme="minorHAnsi"/>
          <w:b/>
          <w:i/>
          <w:color w:val="FF0000"/>
          <w:sz w:val="28"/>
          <w:szCs w:val="28"/>
          <w:u w:val="single"/>
        </w:rPr>
      </w:pPr>
      <w:r>
        <w:rPr>
          <w:rFonts w:eastAsiaTheme="minorEastAsia" w:cstheme="minorHAnsi"/>
          <w:b/>
          <w:i/>
          <w:color w:val="FF0000"/>
          <w:sz w:val="28"/>
          <w:szCs w:val="28"/>
          <w:u w:val="single"/>
        </w:rPr>
        <w:t xml:space="preserve">Le marché des biens et services – Construction de la courbe IS </w:t>
      </w:r>
    </w:p>
    <w:p w:rsidR="005722FF" w:rsidRDefault="005722FF" w:rsidP="005722FF">
      <w:pPr>
        <w:rPr>
          <w:rFonts w:eastAsiaTheme="minorEastAsia" w:cstheme="minorHAnsi"/>
          <w:sz w:val="24"/>
          <w:szCs w:val="24"/>
        </w:rPr>
      </w:pPr>
      <w:r>
        <w:rPr>
          <w:rFonts w:eastAsiaTheme="minorEastAsia" w:cstheme="minorHAnsi"/>
          <w:sz w:val="24"/>
          <w:szCs w:val="24"/>
        </w:rPr>
        <w:t xml:space="preserve">On va écrire l’identité comptable d’équilibre d’une économie fermée. On va </w:t>
      </w:r>
      <w:r w:rsidR="00E21A57">
        <w:rPr>
          <w:rFonts w:eastAsiaTheme="minorEastAsia" w:cstheme="minorHAnsi"/>
          <w:sz w:val="24"/>
          <w:szCs w:val="24"/>
        </w:rPr>
        <w:t>essayer</w:t>
      </w:r>
      <w:r>
        <w:rPr>
          <w:rFonts w:eastAsiaTheme="minorEastAsia" w:cstheme="minorHAnsi"/>
          <w:sz w:val="24"/>
          <w:szCs w:val="24"/>
        </w:rPr>
        <w:t xml:space="preserve"> de comprendre que Y (correspondant à la création de richesse : le PIB).</w:t>
      </w:r>
    </w:p>
    <w:p w:rsidR="005722FF" w:rsidRPr="00F5427F" w:rsidRDefault="00AC0479" w:rsidP="00F5427F">
      <w:pPr>
        <w:jc w:val="center"/>
        <w:rPr>
          <w:rFonts w:eastAsiaTheme="minorEastAsia" w:cstheme="minorHAnsi"/>
          <w:b/>
          <w:color w:val="FF0000"/>
          <w:sz w:val="28"/>
          <w:szCs w:val="28"/>
        </w:rPr>
      </w:pPr>
      <m:oMath>
        <m:sSup>
          <m:sSupPr>
            <m:ctrlPr>
              <w:rPr>
                <w:rFonts w:ascii="Cambria Math" w:eastAsiaTheme="minorEastAsia" w:hAnsi="Cambria Math" w:cstheme="minorHAnsi"/>
                <w:b/>
                <w:color w:val="FF0000"/>
                <w:sz w:val="28"/>
                <w:szCs w:val="28"/>
              </w:rPr>
            </m:ctrlPr>
          </m:sSupPr>
          <m:e>
            <m:r>
              <m:rPr>
                <m:sty m:val="b"/>
              </m:rPr>
              <w:rPr>
                <w:rFonts w:ascii="Cambria Math" w:eastAsiaTheme="minorEastAsia" w:cstheme="minorHAnsi"/>
                <w:color w:val="FF0000"/>
                <w:sz w:val="28"/>
                <w:szCs w:val="28"/>
              </w:rPr>
              <m:t>Y</m:t>
            </m:r>
          </m:e>
          <m:sup>
            <m:r>
              <m:rPr>
                <m:sty m:val="b"/>
              </m:rPr>
              <w:rPr>
                <w:rFonts w:ascii="Cambria Math" w:eastAsiaTheme="minorEastAsia" w:hAnsi="Cambria Math" w:cstheme="minorHAnsi"/>
                <w:color w:val="FF0000"/>
                <w:sz w:val="28"/>
                <w:szCs w:val="28"/>
              </w:rPr>
              <m:t>*</m:t>
            </m:r>
          </m:sup>
        </m:sSup>
        <m:r>
          <m:rPr>
            <m:sty m:val="b"/>
          </m:rPr>
          <w:rPr>
            <w:rFonts w:ascii="Cambria Math" w:eastAsiaTheme="minorEastAsia" w:cstheme="minorHAnsi"/>
            <w:color w:val="FF0000"/>
            <w:sz w:val="28"/>
            <w:szCs w:val="28"/>
          </w:rPr>
          <m:t>=C+I</m:t>
        </m:r>
      </m:oMath>
      <w:r w:rsidR="00E21A57" w:rsidRPr="00F5427F">
        <w:rPr>
          <w:rFonts w:eastAsiaTheme="minorEastAsia" w:cstheme="minorHAnsi"/>
          <w:b/>
          <w:color w:val="FF0000"/>
          <w:sz w:val="28"/>
          <w:szCs w:val="28"/>
        </w:rPr>
        <w:t xml:space="preserve"> + G</w:t>
      </w:r>
    </w:p>
    <w:p w:rsidR="00E21A57" w:rsidRDefault="00AC0479" w:rsidP="005722FF">
      <w:pPr>
        <w:rPr>
          <w:rFonts w:eastAsiaTheme="minorEastAsia" w:cstheme="minorHAnsi"/>
          <w:sz w:val="24"/>
          <w:szCs w:val="24"/>
        </w:rPr>
      </w:pPr>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Y</m:t>
            </m:r>
          </m:e>
          <m:sup>
            <m:r>
              <w:rPr>
                <w:rFonts w:ascii="Cambria Math" w:eastAsiaTheme="minorEastAsia" w:hAnsi="Cambria Math" w:cstheme="minorHAnsi"/>
                <w:sz w:val="24"/>
                <w:szCs w:val="24"/>
              </w:rPr>
              <m:t>*</m:t>
            </m:r>
          </m:sup>
        </m:sSup>
      </m:oMath>
      <w:r w:rsidR="005722FF">
        <w:rPr>
          <w:rFonts w:eastAsiaTheme="minorEastAsia" w:cstheme="minorHAnsi"/>
          <w:sz w:val="24"/>
          <w:szCs w:val="24"/>
        </w:rPr>
        <w:t xml:space="preserve"> représente la création de richesse (PIB)</w:t>
      </w:r>
      <w:r w:rsidR="0093490F">
        <w:rPr>
          <w:rFonts w:eastAsiaTheme="minorEastAsia" w:cstheme="minorHAnsi"/>
          <w:sz w:val="24"/>
          <w:szCs w:val="24"/>
        </w:rPr>
        <w:t xml:space="preserve">, </w:t>
      </w:r>
      <w:r w:rsidR="005722FF">
        <w:rPr>
          <w:rFonts w:eastAsiaTheme="minorEastAsia" w:cstheme="minorHAnsi"/>
          <w:sz w:val="24"/>
          <w:szCs w:val="24"/>
        </w:rPr>
        <w:br/>
        <w:t xml:space="preserve">C la consommation de biens finals (vendus aux </w:t>
      </w:r>
      <w:r w:rsidR="00E21A57">
        <w:rPr>
          <w:rFonts w:eastAsiaTheme="minorEastAsia" w:cstheme="minorHAnsi"/>
          <w:sz w:val="24"/>
          <w:szCs w:val="24"/>
        </w:rPr>
        <w:t>ménages</w:t>
      </w:r>
      <w:r w:rsidR="005722FF">
        <w:rPr>
          <w:rFonts w:eastAsiaTheme="minorEastAsia" w:cstheme="minorHAnsi"/>
          <w:sz w:val="24"/>
          <w:szCs w:val="24"/>
        </w:rPr>
        <w:t>)</w:t>
      </w:r>
      <w:r w:rsidR="0093490F">
        <w:rPr>
          <w:rFonts w:eastAsiaTheme="minorEastAsia" w:cstheme="minorHAnsi"/>
          <w:sz w:val="24"/>
          <w:szCs w:val="24"/>
        </w:rPr>
        <w:t xml:space="preserve">, </w:t>
      </w:r>
      <w:r w:rsidR="005722FF">
        <w:rPr>
          <w:rFonts w:eastAsiaTheme="minorEastAsia" w:cstheme="minorHAnsi"/>
          <w:sz w:val="24"/>
          <w:szCs w:val="24"/>
        </w:rPr>
        <w:br/>
        <w:t>I l’investissement des biens de productions</w:t>
      </w:r>
      <w:r w:rsidR="0093490F">
        <w:rPr>
          <w:rFonts w:eastAsiaTheme="minorEastAsia" w:cstheme="minorHAnsi"/>
          <w:sz w:val="24"/>
          <w:szCs w:val="24"/>
        </w:rPr>
        <w:t xml:space="preserve">, </w:t>
      </w:r>
      <w:r w:rsidR="00E21A57">
        <w:rPr>
          <w:rFonts w:eastAsiaTheme="minorEastAsia" w:cstheme="minorHAnsi"/>
          <w:sz w:val="24"/>
          <w:szCs w:val="24"/>
        </w:rPr>
        <w:br/>
        <w:t>G les dépenses publiques</w:t>
      </w:r>
      <w:r w:rsidR="00F5427F">
        <w:rPr>
          <w:rFonts w:eastAsiaTheme="minorEastAsia" w:cstheme="minorHAnsi"/>
          <w:sz w:val="24"/>
          <w:szCs w:val="24"/>
        </w:rPr>
        <w:t> :</w:t>
      </w:r>
      <w:r w:rsidR="00E21A57">
        <w:rPr>
          <w:rFonts w:eastAsiaTheme="minorEastAsia" w:cstheme="minorHAnsi"/>
          <w:sz w:val="24"/>
          <w:szCs w:val="24"/>
        </w:rPr>
        <w:t xml:space="preserve"> fixes et hexogènes (ne dépendent d’aucunes variables)</w:t>
      </w:r>
    </w:p>
    <w:p w:rsidR="00F5427F" w:rsidRDefault="00E21A57" w:rsidP="005722FF">
      <w:pPr>
        <w:rPr>
          <w:rFonts w:eastAsiaTheme="minorEastAsia" w:cstheme="minorHAnsi"/>
          <w:sz w:val="24"/>
          <w:szCs w:val="24"/>
        </w:rPr>
      </w:pPr>
      <w:r>
        <w:rPr>
          <w:rFonts w:eastAsiaTheme="minorEastAsia" w:cstheme="minorHAnsi"/>
          <w:sz w:val="24"/>
          <w:szCs w:val="24"/>
        </w:rPr>
        <w:t>Donc il nous reste</w:t>
      </w:r>
      <w:r w:rsidR="00F5427F">
        <w:rPr>
          <w:rFonts w:eastAsiaTheme="minorEastAsia" w:cstheme="minorHAnsi"/>
          <w:sz w:val="24"/>
          <w:szCs w:val="24"/>
        </w:rPr>
        <w:t> :</w:t>
      </w:r>
    </w:p>
    <w:p w:rsidR="00E21A57" w:rsidRPr="00F5427F" w:rsidRDefault="00E21A57" w:rsidP="00F5427F">
      <w:pPr>
        <w:jc w:val="center"/>
        <w:rPr>
          <w:rFonts w:eastAsiaTheme="minorEastAsia" w:cstheme="minorHAnsi"/>
          <w:b/>
          <w:color w:val="FF0000"/>
          <w:sz w:val="28"/>
          <w:szCs w:val="28"/>
        </w:rPr>
      </w:pPr>
      <w:r w:rsidRPr="00F5427F">
        <w:rPr>
          <w:rFonts w:eastAsiaTheme="minorEastAsia" w:cstheme="minorHAnsi"/>
          <w:b/>
          <w:color w:val="FF0000"/>
          <w:sz w:val="28"/>
          <w:szCs w:val="28"/>
        </w:rPr>
        <w:t>Y = C + I</w:t>
      </w:r>
      <w:r w:rsidRPr="00F5427F">
        <w:rPr>
          <w:rFonts w:eastAsiaTheme="minorEastAsia" w:cstheme="minorHAnsi"/>
          <w:b/>
          <w:color w:val="FF0000"/>
          <w:sz w:val="28"/>
          <w:szCs w:val="28"/>
        </w:rPr>
        <w:br/>
        <w:t>Y – C = I</w:t>
      </w:r>
      <w:r w:rsidRPr="00F5427F">
        <w:rPr>
          <w:rFonts w:eastAsiaTheme="minorEastAsia" w:cstheme="minorHAnsi"/>
          <w:b/>
          <w:color w:val="FF0000"/>
          <w:sz w:val="28"/>
          <w:szCs w:val="28"/>
        </w:rPr>
        <w:br/>
        <w:t>Y – C(Y) = I(R)</w:t>
      </w:r>
    </w:p>
    <w:p w:rsidR="00F5427F" w:rsidRPr="000D49C1" w:rsidRDefault="00F5427F" w:rsidP="005722FF">
      <w:pPr>
        <w:rPr>
          <w:rFonts w:eastAsiaTheme="minorEastAsia" w:cstheme="minorHAnsi"/>
          <w:b/>
          <w:sz w:val="28"/>
          <w:szCs w:val="28"/>
        </w:rPr>
      </w:pPr>
      <w:r>
        <w:rPr>
          <w:rFonts w:eastAsiaTheme="minorEastAsia" w:cstheme="minorHAnsi"/>
          <w:sz w:val="24"/>
          <w:szCs w:val="24"/>
        </w:rPr>
        <w:lastRenderedPageBreak/>
        <w:t xml:space="preserve">Plus on a de revenus plus on consomme (voir fonction investissement). </w:t>
      </w:r>
      <w:r w:rsidRPr="00612DAA">
        <w:rPr>
          <w:rFonts w:eastAsiaTheme="minorEastAsia" w:cstheme="minorHAnsi"/>
          <w:b/>
          <w:sz w:val="24"/>
          <w:szCs w:val="24"/>
          <w:u w:val="single"/>
        </w:rPr>
        <w:t>D’où l’épargne vaut l’investissement</w:t>
      </w:r>
      <w:r>
        <w:rPr>
          <w:rFonts w:eastAsiaTheme="minorEastAsia" w:cstheme="minorHAnsi"/>
          <w:sz w:val="24"/>
          <w:szCs w:val="24"/>
        </w:rPr>
        <w:t> :</w:t>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r w:rsidR="000D49C1" w:rsidRPr="000D49C1">
        <w:rPr>
          <w:rFonts w:eastAsiaTheme="minorEastAsia" w:cstheme="minorHAnsi"/>
          <w:b/>
          <w:sz w:val="28"/>
          <w:szCs w:val="28"/>
        </w:rPr>
        <w:t>S (</w:t>
      </w:r>
      <m:oMath>
        <m:acc>
          <m:accPr>
            <m:chr m:val="̅"/>
            <m:ctrlPr>
              <w:rPr>
                <w:rFonts w:ascii="Cambria Math" w:eastAsiaTheme="minorEastAsia" w:hAnsi="Cambria Math" w:cstheme="minorHAnsi"/>
                <w:b/>
                <w:sz w:val="28"/>
                <w:szCs w:val="28"/>
              </w:rPr>
            </m:ctrlPr>
          </m:accPr>
          <m:e>
            <m:r>
              <m:rPr>
                <m:sty m:val="b"/>
              </m:rPr>
              <w:rPr>
                <w:rFonts w:ascii="Cambria Math" w:eastAsiaTheme="minorEastAsia" w:hAnsi="Cambria Math" w:cstheme="minorHAnsi"/>
                <w:sz w:val="28"/>
                <w:szCs w:val="28"/>
              </w:rPr>
              <m:t>Y</m:t>
            </m:r>
          </m:e>
        </m:acc>
      </m:oMath>
      <w:r w:rsidRPr="000D49C1">
        <w:rPr>
          <w:rFonts w:eastAsiaTheme="minorEastAsia" w:cstheme="minorHAnsi"/>
          <w:b/>
          <w:sz w:val="28"/>
          <w:szCs w:val="28"/>
        </w:rPr>
        <w:t xml:space="preserve">) = </w:t>
      </w:r>
      <w:r w:rsidR="000D49C1" w:rsidRPr="000D49C1">
        <w:rPr>
          <w:rFonts w:eastAsiaTheme="minorEastAsia" w:cstheme="minorHAnsi"/>
          <w:b/>
          <w:sz w:val="28"/>
          <w:szCs w:val="28"/>
        </w:rPr>
        <w:t>I (</w:t>
      </w:r>
      <m:oMath>
        <m:acc>
          <m:accPr>
            <m:chr m:val="̅"/>
            <m:ctrlPr>
              <w:rPr>
                <w:rFonts w:ascii="Cambria Math" w:eastAsiaTheme="minorEastAsia" w:hAnsi="Cambria Math" w:cstheme="minorHAnsi"/>
                <w:b/>
                <w:sz w:val="28"/>
                <w:szCs w:val="28"/>
              </w:rPr>
            </m:ctrlPr>
          </m:accPr>
          <m:e>
            <m:r>
              <m:rPr>
                <m:sty m:val="b"/>
              </m:rPr>
              <w:rPr>
                <w:rFonts w:ascii="Cambria Math" w:eastAsiaTheme="minorEastAsia" w:hAnsi="Cambria Math" w:cstheme="minorHAnsi"/>
                <w:sz w:val="28"/>
                <w:szCs w:val="28"/>
              </w:rPr>
              <m:t>R</m:t>
            </m:r>
          </m:e>
        </m:acc>
      </m:oMath>
      <w:r w:rsidRPr="000D49C1">
        <w:rPr>
          <w:rFonts w:eastAsiaTheme="minorEastAsia" w:cstheme="minorHAnsi"/>
          <w:b/>
          <w:sz w:val="28"/>
          <w:szCs w:val="28"/>
        </w:rPr>
        <w:t>)</w:t>
      </w:r>
    </w:p>
    <w:p w:rsidR="00E21A57" w:rsidRDefault="00F5427F" w:rsidP="005722FF">
      <w:pPr>
        <w:rPr>
          <w:rFonts w:eastAsiaTheme="minorEastAsia" w:cstheme="minorHAnsi"/>
          <w:sz w:val="24"/>
          <w:szCs w:val="24"/>
        </w:rPr>
      </w:pPr>
      <w:r>
        <w:rPr>
          <w:rFonts w:eastAsiaTheme="minorEastAsia" w:cstheme="minorHAnsi"/>
          <w:sz w:val="24"/>
          <w:szCs w:val="24"/>
        </w:rPr>
        <w:t>L’épargne dépend de R et de Y</w:t>
      </w:r>
      <w:r w:rsidR="00612DAA">
        <w:rPr>
          <w:rFonts w:eastAsiaTheme="minorEastAsia" w:cstheme="minorHAnsi"/>
          <w:sz w:val="24"/>
          <w:szCs w:val="24"/>
        </w:rPr>
        <w:t xml:space="preserve">, </w:t>
      </w:r>
      <w:r>
        <w:rPr>
          <w:rFonts w:eastAsiaTheme="minorEastAsia" w:cstheme="minorHAnsi"/>
          <w:sz w:val="24"/>
          <w:szCs w:val="24"/>
        </w:rPr>
        <w:br/>
        <w:t>Y représente le PIB</w:t>
      </w:r>
      <w:r w:rsidR="00612DAA">
        <w:rPr>
          <w:rFonts w:eastAsiaTheme="minorEastAsia" w:cstheme="minorHAnsi"/>
          <w:sz w:val="24"/>
          <w:szCs w:val="24"/>
        </w:rPr>
        <w:t xml:space="preserve">, </w:t>
      </w:r>
      <w:r>
        <w:rPr>
          <w:rFonts w:eastAsiaTheme="minorEastAsia" w:cstheme="minorHAnsi"/>
          <w:sz w:val="24"/>
          <w:szCs w:val="24"/>
        </w:rPr>
        <w:br/>
        <w:t>R représente l’emploi</w:t>
      </w:r>
    </w:p>
    <w:p w:rsidR="00612DAA" w:rsidRPr="00612DAA" w:rsidRDefault="00612DAA" w:rsidP="00612DAA">
      <w:pPr>
        <w:jc w:val="center"/>
        <w:rPr>
          <w:rFonts w:eastAsiaTheme="minorEastAsia" w:cstheme="minorHAnsi"/>
          <w:b/>
          <w:sz w:val="24"/>
          <w:szCs w:val="24"/>
          <w:u w:val="single"/>
        </w:rPr>
      </w:pPr>
      <w:r w:rsidRPr="00612DAA">
        <w:rPr>
          <w:rFonts w:eastAsiaTheme="minorEastAsia" w:cstheme="minorHAnsi"/>
          <w:b/>
          <w:sz w:val="24"/>
          <w:szCs w:val="24"/>
          <w:u w:val="single"/>
        </w:rPr>
        <w:t>SCHEMA E (voir annexe)</w:t>
      </w:r>
    </w:p>
    <w:p w:rsidR="00612DAA" w:rsidRDefault="00612DAA" w:rsidP="005722FF">
      <w:pPr>
        <w:rPr>
          <w:rFonts w:eastAsiaTheme="minorEastAsia" w:cstheme="minorHAnsi"/>
          <w:sz w:val="24"/>
          <w:szCs w:val="24"/>
        </w:rPr>
      </w:pPr>
    </w:p>
    <w:p w:rsidR="00410BB6" w:rsidRDefault="00410BB6" w:rsidP="005722FF">
      <w:pPr>
        <w:rPr>
          <w:rFonts w:eastAsiaTheme="minorEastAsia" w:cstheme="minorHAnsi"/>
          <w:sz w:val="24"/>
          <w:szCs w:val="24"/>
        </w:rPr>
      </w:pPr>
    </w:p>
    <w:p w:rsidR="00410BB6" w:rsidRDefault="00410BB6" w:rsidP="005722FF">
      <w:pPr>
        <w:rPr>
          <w:rFonts w:eastAsiaTheme="minorEastAsia" w:cstheme="minorHAnsi"/>
          <w:sz w:val="24"/>
          <w:szCs w:val="24"/>
        </w:rPr>
      </w:pPr>
    </w:p>
    <w:p w:rsidR="00F5427F" w:rsidRPr="00612DAA" w:rsidRDefault="00F5427F" w:rsidP="005722FF">
      <w:pPr>
        <w:rPr>
          <w:rFonts w:eastAsiaTheme="minorEastAsia" w:cstheme="minorHAnsi"/>
          <w:b/>
          <w:sz w:val="24"/>
          <w:szCs w:val="24"/>
          <w:u w:val="single"/>
        </w:rPr>
      </w:pPr>
      <w:r w:rsidRPr="00612DAA">
        <w:rPr>
          <w:rFonts w:eastAsiaTheme="minorEastAsia" w:cstheme="minorHAnsi"/>
          <w:b/>
          <w:sz w:val="24"/>
          <w:szCs w:val="24"/>
          <w:u w:val="single"/>
        </w:rPr>
        <w:t>Pourquoi IS est-elle décroissante ?</w:t>
      </w:r>
    </w:p>
    <w:p w:rsidR="00F5427F" w:rsidRDefault="00F5427F" w:rsidP="00612DAA">
      <w:pPr>
        <w:jc w:val="both"/>
        <w:rPr>
          <w:rFonts w:eastAsiaTheme="minorEastAsia" w:cstheme="minorHAnsi"/>
          <w:sz w:val="24"/>
          <w:szCs w:val="24"/>
        </w:rPr>
      </w:pPr>
      <w:r>
        <w:rPr>
          <w:rFonts w:eastAsiaTheme="minorEastAsia" w:cstheme="minorHAnsi"/>
          <w:sz w:val="24"/>
          <w:szCs w:val="24"/>
        </w:rPr>
        <w:t xml:space="preserve">Lorsque le revenu augmente, la </w:t>
      </w:r>
      <w:r w:rsidR="00612DAA">
        <w:rPr>
          <w:rFonts w:eastAsiaTheme="minorEastAsia" w:cstheme="minorHAnsi"/>
          <w:sz w:val="24"/>
          <w:szCs w:val="24"/>
        </w:rPr>
        <w:t>consommation</w:t>
      </w:r>
      <w:r>
        <w:rPr>
          <w:rFonts w:eastAsiaTheme="minorEastAsia" w:cstheme="minorHAnsi"/>
          <w:sz w:val="24"/>
          <w:szCs w:val="24"/>
        </w:rPr>
        <w:t xml:space="preserve"> augmente mais moins que </w:t>
      </w:r>
      <w:r w:rsidR="00612DAA">
        <w:rPr>
          <w:rFonts w:eastAsiaTheme="minorEastAsia" w:cstheme="minorHAnsi"/>
          <w:sz w:val="24"/>
          <w:szCs w:val="24"/>
        </w:rPr>
        <w:t>proportionnellement</w:t>
      </w:r>
      <w:r>
        <w:rPr>
          <w:rFonts w:eastAsiaTheme="minorEastAsia" w:cstheme="minorHAnsi"/>
          <w:sz w:val="24"/>
          <w:szCs w:val="24"/>
        </w:rPr>
        <w:t xml:space="preserve"> au revenu.</w:t>
      </w:r>
      <w:r w:rsidR="00612DAA">
        <w:rPr>
          <w:rFonts w:eastAsiaTheme="minorEastAsia" w:cstheme="minorHAnsi"/>
          <w:sz w:val="24"/>
          <w:szCs w:val="24"/>
        </w:rPr>
        <w:t xml:space="preserve"> </w:t>
      </w:r>
      <w:r w:rsidRPr="00612DAA">
        <w:rPr>
          <w:rFonts w:eastAsiaTheme="minorEastAsia" w:cstheme="minorHAnsi"/>
          <w:b/>
          <w:sz w:val="24"/>
          <w:szCs w:val="24"/>
          <w:u w:val="single"/>
        </w:rPr>
        <w:t>On passe dans une situation d’</w:t>
      </w:r>
      <w:r w:rsidR="00612DAA" w:rsidRPr="00612DAA">
        <w:rPr>
          <w:rFonts w:eastAsiaTheme="minorEastAsia" w:cstheme="minorHAnsi"/>
          <w:b/>
          <w:sz w:val="24"/>
          <w:szCs w:val="24"/>
          <w:u w:val="single"/>
        </w:rPr>
        <w:t>excès</w:t>
      </w:r>
      <w:r w:rsidRPr="00612DAA">
        <w:rPr>
          <w:rFonts w:eastAsiaTheme="minorEastAsia" w:cstheme="minorHAnsi"/>
          <w:b/>
          <w:sz w:val="24"/>
          <w:szCs w:val="24"/>
          <w:u w:val="single"/>
        </w:rPr>
        <w:t xml:space="preserve"> d’offre</w:t>
      </w:r>
      <w:r w:rsidR="00612DAA" w:rsidRPr="00612DAA">
        <w:rPr>
          <w:rFonts w:eastAsiaTheme="minorEastAsia" w:cstheme="minorHAnsi"/>
          <w:b/>
          <w:sz w:val="24"/>
          <w:szCs w:val="24"/>
          <w:u w:val="single"/>
        </w:rPr>
        <w:t>s</w:t>
      </w:r>
      <w:r w:rsidRPr="00612DAA">
        <w:rPr>
          <w:rFonts w:eastAsiaTheme="minorEastAsia" w:cstheme="minorHAnsi"/>
          <w:b/>
          <w:sz w:val="24"/>
          <w:szCs w:val="24"/>
          <w:u w:val="single"/>
        </w:rPr>
        <w:t xml:space="preserve"> de bien</w:t>
      </w:r>
      <w:r w:rsidR="00612DAA" w:rsidRPr="00612DAA">
        <w:rPr>
          <w:rFonts w:eastAsiaTheme="minorEastAsia" w:cstheme="minorHAnsi"/>
          <w:b/>
          <w:sz w:val="24"/>
          <w:szCs w:val="24"/>
          <w:u w:val="single"/>
        </w:rPr>
        <w:t>s</w:t>
      </w:r>
      <w:r w:rsidRPr="00612DAA">
        <w:rPr>
          <w:rFonts w:eastAsiaTheme="minorEastAsia" w:cstheme="minorHAnsi"/>
          <w:b/>
          <w:sz w:val="24"/>
          <w:szCs w:val="24"/>
          <w:u w:val="single"/>
        </w:rPr>
        <w:t xml:space="preserve">. Cela équivaut à une offre supérieure à la </w:t>
      </w:r>
      <w:r w:rsidR="00612DAA" w:rsidRPr="00612DAA">
        <w:rPr>
          <w:rFonts w:eastAsiaTheme="minorEastAsia" w:cstheme="minorHAnsi"/>
          <w:b/>
          <w:sz w:val="24"/>
          <w:szCs w:val="24"/>
          <w:u w:val="single"/>
        </w:rPr>
        <w:t>demande</w:t>
      </w:r>
      <w:r w:rsidRPr="00612DAA">
        <w:rPr>
          <w:rFonts w:eastAsiaTheme="minorEastAsia" w:cstheme="minorHAnsi"/>
          <w:b/>
          <w:sz w:val="24"/>
          <w:szCs w:val="24"/>
          <w:u w:val="single"/>
        </w:rPr>
        <w:t>.</w:t>
      </w:r>
    </w:p>
    <w:p w:rsidR="00612DAA" w:rsidRDefault="00612DAA" w:rsidP="00612DAA">
      <w:pPr>
        <w:jc w:val="both"/>
        <w:rPr>
          <w:rFonts w:eastAsiaTheme="minorEastAsia" w:cstheme="minorHAnsi"/>
          <w:b/>
          <w:sz w:val="24"/>
          <w:szCs w:val="24"/>
          <w:u w:val="single"/>
        </w:rPr>
      </w:pPr>
    </w:p>
    <w:p w:rsidR="00F5427F" w:rsidRDefault="00F5427F" w:rsidP="00612DAA">
      <w:pPr>
        <w:jc w:val="both"/>
        <w:rPr>
          <w:rFonts w:eastAsiaTheme="minorEastAsia" w:cstheme="minorHAnsi"/>
          <w:sz w:val="24"/>
          <w:szCs w:val="24"/>
        </w:rPr>
      </w:pPr>
      <w:r w:rsidRPr="00612DAA">
        <w:rPr>
          <w:rFonts w:eastAsiaTheme="minorEastAsia" w:cstheme="minorHAnsi"/>
          <w:b/>
          <w:sz w:val="24"/>
          <w:szCs w:val="24"/>
          <w:u w:val="single"/>
        </w:rPr>
        <w:t>Ex </w:t>
      </w:r>
      <w:r w:rsidR="00612DAA" w:rsidRPr="00612DAA">
        <w:rPr>
          <w:rFonts w:eastAsiaTheme="minorEastAsia" w:cstheme="minorHAnsi"/>
          <w:b/>
          <w:sz w:val="24"/>
          <w:szCs w:val="24"/>
          <w:u w:val="single"/>
        </w:rPr>
        <w:t>:</w:t>
      </w:r>
      <w:r w:rsidR="00612DAA">
        <w:rPr>
          <w:rFonts w:eastAsiaTheme="minorEastAsia" w:cstheme="minorHAnsi"/>
          <w:sz w:val="24"/>
          <w:szCs w:val="24"/>
        </w:rPr>
        <w:t xml:space="preserve"> Le</w:t>
      </w:r>
      <w:r>
        <w:rPr>
          <w:rFonts w:eastAsiaTheme="minorEastAsia" w:cstheme="minorHAnsi"/>
          <w:sz w:val="24"/>
          <w:szCs w:val="24"/>
        </w:rPr>
        <w:t xml:space="preserve"> PIB (Y) augmente de 100 €. Consommation augmente de 80 €. L’Epargne (S) augmente de 20 €. Le PIB et la conso constituent un EOB de 20 €. L’offre est supérieure à la demande. Pour restaurer l’équilibre, le taux d’intérêt R doit diminuer (R0 passe à R1 puisque E0 passe à E1). On observe donc par la suite une augmentation des biens de consommation. Ce qui entraine que les entreprises sont incitées à investir (car taux d’intérêt diminue)</w:t>
      </w:r>
      <w:r w:rsidR="00612DAA">
        <w:rPr>
          <w:rFonts w:eastAsiaTheme="minorEastAsia" w:cstheme="minorHAnsi"/>
          <w:sz w:val="24"/>
          <w:szCs w:val="24"/>
        </w:rPr>
        <w:t>.</w:t>
      </w:r>
    </w:p>
    <w:p w:rsidR="00612DAA" w:rsidRDefault="00612DAA" w:rsidP="00612DAA">
      <w:pPr>
        <w:jc w:val="both"/>
        <w:rPr>
          <w:rFonts w:eastAsiaTheme="minorEastAsia" w:cstheme="minorHAnsi"/>
          <w:sz w:val="24"/>
          <w:szCs w:val="24"/>
        </w:rPr>
      </w:pPr>
    </w:p>
    <w:p w:rsidR="00612DAA" w:rsidRDefault="00612DAA" w:rsidP="00612DAA">
      <w:pPr>
        <w:jc w:val="both"/>
        <w:rPr>
          <w:rFonts w:eastAsiaTheme="minorEastAsia" w:cstheme="minorHAnsi"/>
          <w:sz w:val="24"/>
          <w:szCs w:val="24"/>
        </w:rPr>
      </w:pPr>
      <w:r>
        <w:rPr>
          <w:rFonts w:eastAsiaTheme="minorEastAsia" w:cstheme="minorHAnsi"/>
          <w:sz w:val="24"/>
          <w:szCs w:val="24"/>
        </w:rPr>
        <w:t>La pente de la courbe IS dépend de la sensibilité de la demande de consommation et d’investissement par rapport au taux d’intérêt. Plus la pente est forte et moins les ménages et les entreprises sont sensibles ce qui signifie qu’une augmentation de Y va entrainer une très forte baisse du taux d’intérêt Au contraire plus la pente est faible et plus ils sont sensibles.</w:t>
      </w:r>
    </w:p>
    <w:p w:rsidR="00410BB6" w:rsidRDefault="00410BB6" w:rsidP="00612DAA">
      <w:pPr>
        <w:jc w:val="both"/>
        <w:rPr>
          <w:rFonts w:eastAsiaTheme="minorEastAsia" w:cstheme="minorHAnsi"/>
          <w:sz w:val="24"/>
          <w:szCs w:val="24"/>
        </w:rPr>
      </w:pPr>
    </w:p>
    <w:p w:rsidR="00612DAA" w:rsidRPr="000D49C1" w:rsidRDefault="00612DAA" w:rsidP="000D49C1">
      <w:pPr>
        <w:jc w:val="both"/>
        <w:rPr>
          <w:rFonts w:eastAsiaTheme="minorEastAsia" w:cstheme="minorHAnsi"/>
          <w:b/>
          <w:sz w:val="24"/>
          <w:szCs w:val="24"/>
          <w:u w:val="single"/>
        </w:rPr>
      </w:pPr>
      <w:r w:rsidRPr="000D49C1">
        <w:rPr>
          <w:rFonts w:eastAsiaTheme="minorEastAsia" w:cstheme="minorHAnsi"/>
          <w:b/>
          <w:sz w:val="24"/>
          <w:szCs w:val="24"/>
          <w:u w:val="single"/>
        </w:rPr>
        <w:t>Déplacements de la courbe IS</w:t>
      </w:r>
    </w:p>
    <w:p w:rsidR="00D069D9" w:rsidRPr="00D069D9" w:rsidRDefault="00D069D9" w:rsidP="00D069D9">
      <w:pPr>
        <w:jc w:val="center"/>
        <w:rPr>
          <w:rFonts w:eastAsiaTheme="minorEastAsia" w:cstheme="minorHAnsi"/>
          <w:b/>
          <w:sz w:val="24"/>
          <w:szCs w:val="24"/>
          <w:u w:val="single"/>
        </w:rPr>
      </w:pPr>
      <w:r w:rsidRPr="00D069D9">
        <w:rPr>
          <w:rFonts w:eastAsiaTheme="minorEastAsia" w:cstheme="minorHAnsi"/>
          <w:b/>
          <w:sz w:val="24"/>
          <w:szCs w:val="24"/>
          <w:u w:val="single"/>
        </w:rPr>
        <w:t>SCHEMA F (voir annexe)</w:t>
      </w:r>
    </w:p>
    <w:p w:rsidR="00D069D9" w:rsidRPr="00D069D9" w:rsidRDefault="00612DAA" w:rsidP="000D49C1">
      <w:pPr>
        <w:jc w:val="both"/>
        <w:rPr>
          <w:rFonts w:eastAsiaTheme="minorEastAsia" w:cstheme="minorHAnsi"/>
          <w:b/>
          <w:sz w:val="24"/>
          <w:szCs w:val="24"/>
          <w:u w:val="single"/>
        </w:rPr>
      </w:pPr>
      <w:r>
        <w:rPr>
          <w:rFonts w:eastAsiaTheme="minorEastAsia" w:cstheme="minorHAnsi"/>
          <w:sz w:val="24"/>
          <w:szCs w:val="24"/>
        </w:rPr>
        <w:t>La courbe IS représente le niveau de revenus</w:t>
      </w:r>
      <w:r w:rsidR="00D069D9">
        <w:rPr>
          <w:rFonts w:eastAsiaTheme="minorEastAsia" w:cstheme="minorHAnsi"/>
          <w:sz w:val="24"/>
          <w:szCs w:val="24"/>
        </w:rPr>
        <w:t>. P</w:t>
      </w:r>
      <w:r>
        <w:rPr>
          <w:rFonts w:eastAsiaTheme="minorEastAsia" w:cstheme="minorHAnsi"/>
          <w:sz w:val="24"/>
          <w:szCs w:val="24"/>
        </w:rPr>
        <w:t>our tout taux d’intérêt donné</w:t>
      </w:r>
      <w:r w:rsidR="00D069D9">
        <w:rPr>
          <w:rFonts w:eastAsiaTheme="minorEastAsia" w:cstheme="minorHAnsi"/>
          <w:sz w:val="24"/>
          <w:szCs w:val="24"/>
        </w:rPr>
        <w:t xml:space="preserve"> on a </w:t>
      </w:r>
      <w:r>
        <w:rPr>
          <w:rFonts w:eastAsiaTheme="minorEastAsia" w:cstheme="minorHAnsi"/>
          <w:sz w:val="24"/>
          <w:szCs w:val="24"/>
        </w:rPr>
        <w:t xml:space="preserve">un niveau </w:t>
      </w:r>
      <w:r w:rsidR="00D069D9">
        <w:rPr>
          <w:rFonts w:eastAsiaTheme="minorEastAsia" w:cstheme="minorHAnsi"/>
          <w:sz w:val="24"/>
          <w:szCs w:val="24"/>
        </w:rPr>
        <w:t>de Y</w:t>
      </w:r>
      <w:r>
        <w:rPr>
          <w:rFonts w:eastAsiaTheme="minorEastAsia" w:cstheme="minorHAnsi"/>
          <w:sz w:val="24"/>
          <w:szCs w:val="24"/>
        </w:rPr>
        <w:t xml:space="preserve">. </w:t>
      </w:r>
      <w:r w:rsidR="00D069D9">
        <w:rPr>
          <w:rFonts w:eastAsiaTheme="minorEastAsia" w:cstheme="minorHAnsi"/>
          <w:sz w:val="24"/>
          <w:szCs w:val="24"/>
        </w:rPr>
        <w:t>Donc s</w:t>
      </w:r>
      <w:r>
        <w:rPr>
          <w:rFonts w:eastAsiaTheme="minorEastAsia" w:cstheme="minorHAnsi"/>
          <w:sz w:val="24"/>
          <w:szCs w:val="24"/>
        </w:rPr>
        <w:t>i la conso</w:t>
      </w:r>
      <w:r w:rsidR="00D069D9">
        <w:rPr>
          <w:rFonts w:eastAsiaTheme="minorEastAsia" w:cstheme="minorHAnsi"/>
          <w:sz w:val="24"/>
          <w:szCs w:val="24"/>
        </w:rPr>
        <w:t xml:space="preserve">mmation (C), l’investissement (I) ou les dépenses publiques (G) augmentent ou bien les Prélèvements obligatoires (T) qui diminuent alors Y devra augmenter pour répondre à cette demande. </w:t>
      </w:r>
      <w:r w:rsidR="00D069D9" w:rsidRPr="00D069D9">
        <w:rPr>
          <w:rFonts w:eastAsiaTheme="minorEastAsia" w:cstheme="minorHAnsi"/>
          <w:b/>
          <w:sz w:val="24"/>
          <w:szCs w:val="24"/>
          <w:u w:val="single"/>
        </w:rPr>
        <w:t>Pour garder cet équilibre :</w:t>
      </w:r>
    </w:p>
    <w:p w:rsidR="00D069D9" w:rsidRPr="00D069D9" w:rsidRDefault="00D069D9" w:rsidP="000D49C1">
      <w:pPr>
        <w:jc w:val="center"/>
        <w:rPr>
          <w:rFonts w:eastAsiaTheme="minorEastAsia" w:cstheme="minorHAnsi"/>
          <w:b/>
          <w:color w:val="FF0000"/>
          <w:sz w:val="28"/>
          <w:szCs w:val="28"/>
        </w:rPr>
      </w:pPr>
      <w:r w:rsidRPr="00D069D9">
        <w:rPr>
          <w:rFonts w:eastAsiaTheme="minorEastAsia" w:cstheme="minorHAnsi"/>
          <w:b/>
          <w:color w:val="FF0000"/>
          <w:sz w:val="28"/>
          <w:szCs w:val="28"/>
        </w:rPr>
        <w:t>Y = C + G + I</w:t>
      </w:r>
    </w:p>
    <w:p w:rsidR="00D069D9" w:rsidRPr="00D069D9" w:rsidRDefault="00D069D9" w:rsidP="000D49C1">
      <w:pPr>
        <w:jc w:val="both"/>
        <w:rPr>
          <w:rFonts w:eastAsiaTheme="minorEastAsia" w:cstheme="minorHAnsi"/>
          <w:sz w:val="24"/>
          <w:szCs w:val="24"/>
        </w:rPr>
      </w:pPr>
      <w:r>
        <w:rPr>
          <w:rFonts w:eastAsiaTheme="minorEastAsia" w:cstheme="minorHAnsi"/>
          <w:sz w:val="24"/>
          <w:szCs w:val="24"/>
        </w:rPr>
        <w:t xml:space="preserve">Si les dépenses publiques (G) augmentent et les prélèvements obligatoires (T) diminuent on parle alors de </w:t>
      </w:r>
      <w:r w:rsidRPr="00D069D9">
        <w:rPr>
          <w:rFonts w:eastAsiaTheme="minorEastAsia" w:cstheme="minorHAnsi"/>
          <w:b/>
          <w:sz w:val="24"/>
          <w:szCs w:val="24"/>
          <w:u w:val="single"/>
        </w:rPr>
        <w:t>politique budgétaire expansionniste ou politique budgétaire de relance.</w:t>
      </w:r>
      <w:r>
        <w:rPr>
          <w:rFonts w:eastAsiaTheme="minorEastAsia" w:cstheme="minorHAnsi"/>
          <w:b/>
          <w:sz w:val="24"/>
          <w:szCs w:val="24"/>
          <w:u w:val="single"/>
        </w:rPr>
        <w:t xml:space="preserve"> </w:t>
      </w:r>
      <w:r>
        <w:rPr>
          <w:rFonts w:eastAsiaTheme="minorEastAsia" w:cstheme="minorHAnsi"/>
          <w:sz w:val="24"/>
          <w:szCs w:val="24"/>
        </w:rPr>
        <w:t>Donc on a un déplacement à droite (voir SCHEMA F)</w:t>
      </w:r>
    </w:p>
    <w:p w:rsidR="00D069D9" w:rsidRDefault="00D069D9" w:rsidP="000D49C1">
      <w:pPr>
        <w:jc w:val="both"/>
        <w:rPr>
          <w:rFonts w:eastAsiaTheme="minorEastAsia" w:cstheme="minorHAnsi"/>
          <w:sz w:val="24"/>
          <w:szCs w:val="24"/>
        </w:rPr>
      </w:pPr>
      <w:r>
        <w:rPr>
          <w:rFonts w:eastAsiaTheme="minorEastAsia" w:cstheme="minorHAnsi"/>
          <w:sz w:val="24"/>
          <w:szCs w:val="24"/>
        </w:rPr>
        <w:t xml:space="preserve">Si les dépenses publiques (G) diminuent et/ou les prélèvements obligatoires (T) augmentent on parle alors de </w:t>
      </w:r>
      <w:r w:rsidRPr="00D069D9">
        <w:rPr>
          <w:rFonts w:eastAsiaTheme="minorEastAsia" w:cstheme="minorHAnsi"/>
          <w:b/>
          <w:sz w:val="24"/>
          <w:szCs w:val="24"/>
          <w:u w:val="single"/>
        </w:rPr>
        <w:t>politique budgétaire de rigueur ou politique d’austérité</w:t>
      </w:r>
      <w:r>
        <w:rPr>
          <w:rFonts w:eastAsiaTheme="minorEastAsia" w:cstheme="minorHAnsi"/>
          <w:sz w:val="24"/>
          <w:szCs w:val="24"/>
        </w:rPr>
        <w:t>. Donc on a un déplacement à gauche (voir SCHEMA F)</w:t>
      </w:r>
    </w:p>
    <w:p w:rsidR="000D49C1" w:rsidRDefault="000D49C1" w:rsidP="000D49C1">
      <w:pPr>
        <w:jc w:val="both"/>
        <w:rPr>
          <w:rFonts w:eastAsiaTheme="minorEastAsia" w:cstheme="minorHAnsi"/>
          <w:sz w:val="24"/>
          <w:szCs w:val="24"/>
        </w:rPr>
      </w:pPr>
    </w:p>
    <w:p w:rsidR="000D49C1" w:rsidRDefault="000D49C1" w:rsidP="000D49C1">
      <w:pPr>
        <w:jc w:val="both"/>
        <w:rPr>
          <w:rFonts w:eastAsiaTheme="minorEastAsia" w:cstheme="minorHAnsi"/>
          <w:sz w:val="24"/>
          <w:szCs w:val="24"/>
        </w:rPr>
      </w:pPr>
    </w:p>
    <w:p w:rsidR="00410BB6" w:rsidRDefault="00410BB6" w:rsidP="000D49C1">
      <w:pPr>
        <w:jc w:val="both"/>
        <w:rPr>
          <w:rFonts w:eastAsiaTheme="minorEastAsia" w:cstheme="minorHAnsi"/>
          <w:sz w:val="24"/>
          <w:szCs w:val="24"/>
        </w:rPr>
      </w:pPr>
    </w:p>
    <w:p w:rsidR="00410BB6" w:rsidRDefault="00410BB6" w:rsidP="000D49C1">
      <w:pPr>
        <w:jc w:val="both"/>
        <w:rPr>
          <w:rFonts w:eastAsiaTheme="minorEastAsia" w:cstheme="minorHAnsi"/>
          <w:sz w:val="24"/>
          <w:szCs w:val="24"/>
        </w:rPr>
      </w:pPr>
    </w:p>
    <w:p w:rsidR="000D49C1" w:rsidRDefault="000D49C1" w:rsidP="000D49C1">
      <w:pPr>
        <w:jc w:val="both"/>
        <w:rPr>
          <w:rFonts w:eastAsiaTheme="minorEastAsia" w:cstheme="minorHAnsi"/>
          <w:sz w:val="24"/>
          <w:szCs w:val="24"/>
        </w:rPr>
      </w:pPr>
    </w:p>
    <w:p w:rsidR="000D49C1" w:rsidRPr="000D49C1" w:rsidRDefault="000D49C1" w:rsidP="000D49C1">
      <w:pPr>
        <w:pStyle w:val="Paragraphedeliste"/>
        <w:numPr>
          <w:ilvl w:val="1"/>
          <w:numId w:val="1"/>
        </w:numPr>
        <w:jc w:val="both"/>
        <w:rPr>
          <w:rFonts w:eastAsiaTheme="minorEastAsia" w:cstheme="minorHAnsi"/>
          <w:b/>
          <w:i/>
          <w:color w:val="7030A0"/>
          <w:sz w:val="28"/>
          <w:szCs w:val="28"/>
          <w:u w:val="single"/>
        </w:rPr>
      </w:pPr>
      <w:r w:rsidRPr="000D49C1">
        <w:rPr>
          <w:rFonts w:eastAsiaTheme="minorEastAsia" w:cstheme="minorHAnsi"/>
          <w:b/>
          <w:i/>
          <w:color w:val="7030A0"/>
          <w:sz w:val="28"/>
          <w:szCs w:val="28"/>
          <w:u w:val="single"/>
        </w:rPr>
        <w:t>Marché de la monnaie – Construction de la courbe LM</w:t>
      </w:r>
    </w:p>
    <w:p w:rsidR="000D49C1" w:rsidRDefault="000D49C1" w:rsidP="000D49C1">
      <w:pPr>
        <w:jc w:val="both"/>
        <w:rPr>
          <w:rFonts w:eastAsiaTheme="minorEastAsia" w:cstheme="minorHAnsi"/>
          <w:sz w:val="24"/>
          <w:szCs w:val="24"/>
        </w:rPr>
      </w:pPr>
      <w:r>
        <w:rPr>
          <w:rFonts w:eastAsiaTheme="minorEastAsia" w:cstheme="minorHAnsi"/>
          <w:sz w:val="24"/>
          <w:szCs w:val="24"/>
        </w:rPr>
        <w:t xml:space="preserve">Les autorités budgétaires fichent la quantité de monnaie en circulation d’où une </w:t>
      </w:r>
      <w:r w:rsidRPr="00A714BB">
        <w:rPr>
          <w:rFonts w:eastAsiaTheme="minorEastAsia" w:cstheme="minorHAnsi"/>
          <w:b/>
          <w:sz w:val="24"/>
          <w:szCs w:val="24"/>
          <w:u w:val="single"/>
        </w:rPr>
        <w:t>masse monétaire</w:t>
      </w:r>
      <w:r>
        <w:rPr>
          <w:rFonts w:eastAsiaTheme="minorEastAsia" w:cstheme="minorHAnsi"/>
          <w:sz w:val="24"/>
          <w:szCs w:val="24"/>
        </w:rPr>
        <w:t xml:space="preserve"> qui revient à la Banque Centrale Européenne pour la France.</w:t>
      </w:r>
    </w:p>
    <w:p w:rsidR="000D49C1" w:rsidRPr="00A714BB" w:rsidRDefault="000D49C1" w:rsidP="00A714BB">
      <w:pPr>
        <w:pStyle w:val="Paragraphedeliste"/>
        <w:numPr>
          <w:ilvl w:val="0"/>
          <w:numId w:val="2"/>
        </w:numPr>
        <w:jc w:val="both"/>
        <w:rPr>
          <w:rFonts w:eastAsiaTheme="minorEastAsia" w:cstheme="minorHAnsi"/>
          <w:sz w:val="24"/>
          <w:szCs w:val="24"/>
        </w:rPr>
      </w:pPr>
      <w:r w:rsidRPr="00A714BB">
        <w:rPr>
          <w:rFonts w:eastAsiaTheme="minorEastAsia" w:cstheme="minorHAnsi"/>
          <w:b/>
          <w:sz w:val="24"/>
          <w:szCs w:val="24"/>
          <w:u w:val="single"/>
        </w:rPr>
        <w:t>Offre</w:t>
      </w:r>
      <w:r w:rsidRPr="00A714BB">
        <w:rPr>
          <w:rFonts w:eastAsiaTheme="minorEastAsia" w:cstheme="minorHAnsi"/>
          <w:sz w:val="24"/>
          <w:szCs w:val="24"/>
        </w:rPr>
        <w:t> :</w:t>
      </w:r>
      <w:r w:rsidR="00A714BB">
        <w:rPr>
          <w:rFonts w:eastAsiaTheme="minorEastAsia" w:cstheme="minorHAnsi"/>
          <w:sz w:val="24"/>
          <w:szCs w:val="24"/>
        </w:rPr>
        <w:tab/>
      </w:r>
      <w:r w:rsidR="00A714BB">
        <w:rPr>
          <w:rFonts w:eastAsiaTheme="minorEastAsia" w:cstheme="minorHAnsi"/>
          <w:sz w:val="24"/>
          <w:szCs w:val="24"/>
        </w:rPr>
        <w:tab/>
      </w:r>
      <w:r w:rsidR="00A714BB">
        <w:rPr>
          <w:rFonts w:eastAsiaTheme="minorEastAsia" w:cstheme="minorHAnsi"/>
          <w:sz w:val="24"/>
          <w:szCs w:val="24"/>
        </w:rPr>
        <w:tab/>
      </w:r>
      <w:r w:rsidR="00A714BB">
        <w:rPr>
          <w:rFonts w:eastAsiaTheme="minorEastAsia" w:cstheme="minorHAnsi"/>
          <w:sz w:val="24"/>
          <w:szCs w:val="24"/>
        </w:rPr>
        <w:tab/>
      </w:r>
      <w:r w:rsidR="00A714BB">
        <w:rPr>
          <w:rFonts w:eastAsiaTheme="minorEastAsia" w:cstheme="minorHAnsi"/>
          <w:sz w:val="24"/>
          <w:szCs w:val="24"/>
        </w:rPr>
        <w:tab/>
      </w:r>
      <w:r w:rsidR="00A714BB">
        <w:rPr>
          <w:rFonts w:eastAsiaTheme="minorEastAsia" w:cstheme="minorHAnsi"/>
          <w:sz w:val="24"/>
          <w:szCs w:val="24"/>
        </w:rPr>
        <w:tab/>
      </w:r>
      <w:r w:rsidRPr="00A714BB">
        <w:rPr>
          <w:rFonts w:eastAsiaTheme="minorEastAsia" w:cstheme="minorHAnsi"/>
          <w:b/>
          <w:color w:val="FF0000"/>
          <w:sz w:val="24"/>
          <w:szCs w:val="24"/>
        </w:rPr>
        <w:t xml:space="preserve"> </w:t>
      </w:r>
      <m:oMath>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M</m:t>
                </m:r>
              </m:e>
            </m:acc>
          </m:num>
          <m:den>
            <m:r>
              <m:rPr>
                <m:sty m:val="b"/>
              </m:rPr>
              <w:rPr>
                <w:rFonts w:ascii="Cambria Math" w:eastAsiaTheme="minorEastAsia" w:cstheme="minorHAnsi"/>
                <w:color w:val="FF0000"/>
                <w:sz w:val="28"/>
                <w:szCs w:val="28"/>
              </w:rPr>
              <m:t>P</m:t>
            </m:r>
          </m:den>
        </m:f>
      </m:oMath>
      <w:r w:rsidRPr="00A714BB">
        <w:rPr>
          <w:rFonts w:eastAsiaTheme="minorEastAsia" w:cstheme="minorHAnsi"/>
          <w:sz w:val="24"/>
          <w:szCs w:val="24"/>
        </w:rPr>
        <w:tab/>
        <w:t xml:space="preserve">avec </w:t>
      </w:r>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M</m:t>
            </m:r>
          </m:e>
        </m:acc>
      </m:oMath>
      <w:r w:rsidRPr="00A714BB">
        <w:rPr>
          <w:rFonts w:eastAsiaTheme="minorEastAsia" w:cstheme="minorHAnsi"/>
          <w:sz w:val="24"/>
          <w:szCs w:val="24"/>
        </w:rPr>
        <w:t>la variable fixée</w:t>
      </w:r>
    </w:p>
    <w:p w:rsidR="000D49C1" w:rsidRPr="00A714BB" w:rsidRDefault="000D49C1" w:rsidP="00A714BB">
      <w:pPr>
        <w:pStyle w:val="Paragraphedeliste"/>
        <w:numPr>
          <w:ilvl w:val="0"/>
          <w:numId w:val="2"/>
        </w:numPr>
        <w:jc w:val="both"/>
        <w:rPr>
          <w:rFonts w:eastAsiaTheme="minorEastAsia" w:cstheme="minorHAnsi"/>
          <w:color w:val="FF0000"/>
          <w:sz w:val="24"/>
          <w:szCs w:val="24"/>
        </w:rPr>
      </w:pPr>
      <w:r w:rsidRPr="00A714BB">
        <w:rPr>
          <w:rFonts w:eastAsiaTheme="minorEastAsia" w:cstheme="minorHAnsi"/>
          <w:b/>
          <w:sz w:val="24"/>
          <w:szCs w:val="24"/>
          <w:u w:val="single"/>
        </w:rPr>
        <w:t>Demande de monnaie</w:t>
      </w:r>
      <w:r w:rsidRPr="00A714BB">
        <w:rPr>
          <w:rFonts w:eastAsiaTheme="minorEastAsia" w:cstheme="minorHAnsi"/>
          <w:sz w:val="24"/>
          <w:szCs w:val="24"/>
        </w:rPr>
        <w:t xml:space="preserve"> : </w:t>
      </w:r>
      <w:r w:rsidR="00A714BB">
        <w:rPr>
          <w:rFonts w:eastAsiaTheme="minorEastAsia" w:cstheme="minorHAnsi"/>
          <w:sz w:val="24"/>
          <w:szCs w:val="24"/>
        </w:rPr>
        <w:tab/>
      </w:r>
      <w:r w:rsidR="00A714BB">
        <w:rPr>
          <w:rFonts w:eastAsiaTheme="minorEastAsia" w:cstheme="minorHAnsi"/>
          <w:sz w:val="24"/>
          <w:szCs w:val="24"/>
        </w:rPr>
        <w:tab/>
      </w:r>
      <w:r w:rsidR="00A714BB">
        <w:rPr>
          <w:rFonts w:eastAsiaTheme="minorEastAsia" w:cstheme="minorHAnsi"/>
          <w:sz w:val="24"/>
          <w:szCs w:val="24"/>
        </w:rPr>
        <w:tab/>
      </w:r>
      <w:r w:rsidRPr="00A714BB">
        <w:rPr>
          <w:rFonts w:eastAsiaTheme="minorEastAsia" w:cstheme="minorHAnsi"/>
          <w:b/>
          <w:color w:val="FF0000"/>
          <w:sz w:val="28"/>
          <w:szCs w:val="28"/>
        </w:rPr>
        <w:t xml:space="preserve">L = </w:t>
      </w:r>
      <w:r w:rsidR="0093490F" w:rsidRPr="00A714BB">
        <w:rPr>
          <w:rFonts w:eastAsiaTheme="minorEastAsia" w:cstheme="minorHAnsi"/>
          <w:b/>
          <w:color w:val="FF0000"/>
          <w:sz w:val="28"/>
          <w:szCs w:val="28"/>
        </w:rPr>
        <w:t>L (</w:t>
      </w:r>
      <w:r w:rsidRPr="00A714BB">
        <w:rPr>
          <w:rFonts w:eastAsiaTheme="minorEastAsia" w:cstheme="minorHAnsi"/>
          <w:b/>
          <w:color w:val="FF0000"/>
          <w:sz w:val="28"/>
          <w:szCs w:val="28"/>
        </w:rPr>
        <w:t>Y</w:t>
      </w:r>
      <w:r w:rsidR="0093490F" w:rsidRPr="00A714BB">
        <w:rPr>
          <w:rFonts w:eastAsiaTheme="minorEastAsia" w:cstheme="minorHAnsi"/>
          <w:b/>
          <w:color w:val="FF0000"/>
          <w:sz w:val="28"/>
          <w:szCs w:val="28"/>
        </w:rPr>
        <w:t>, R</w:t>
      </w:r>
      <w:r w:rsidRPr="00A714BB">
        <w:rPr>
          <w:rFonts w:eastAsiaTheme="minorEastAsia" w:cstheme="minorHAnsi"/>
          <w:b/>
          <w:color w:val="FF0000"/>
          <w:sz w:val="28"/>
          <w:szCs w:val="28"/>
        </w:rPr>
        <w:t>)</w:t>
      </w:r>
    </w:p>
    <w:p w:rsidR="000D49C1" w:rsidRPr="00A714BB" w:rsidRDefault="000D49C1" w:rsidP="00A714BB">
      <w:pPr>
        <w:pStyle w:val="Paragraphedeliste"/>
        <w:numPr>
          <w:ilvl w:val="0"/>
          <w:numId w:val="2"/>
        </w:numPr>
        <w:jc w:val="both"/>
        <w:rPr>
          <w:rFonts w:eastAsiaTheme="minorEastAsia" w:cstheme="minorHAnsi"/>
          <w:sz w:val="28"/>
          <w:szCs w:val="28"/>
        </w:rPr>
      </w:pPr>
      <w:r w:rsidRPr="00A714BB">
        <w:rPr>
          <w:rFonts w:eastAsiaTheme="minorEastAsia" w:cstheme="minorHAnsi"/>
          <w:b/>
          <w:sz w:val="24"/>
          <w:szCs w:val="24"/>
          <w:u w:val="single"/>
        </w:rPr>
        <w:t>Equilibre</w:t>
      </w:r>
      <w:r w:rsidRPr="00A714BB">
        <w:rPr>
          <w:rFonts w:eastAsiaTheme="minorEastAsia" w:cstheme="minorHAnsi"/>
          <w:sz w:val="24"/>
          <w:szCs w:val="24"/>
        </w:rPr>
        <w:t xml:space="preserve"> (offre égale à la demande) :</w:t>
      </w:r>
      <w:r w:rsidR="00A714BB">
        <w:rPr>
          <w:rFonts w:eastAsiaTheme="minorEastAsia" w:cstheme="minorHAnsi"/>
          <w:sz w:val="24"/>
          <w:szCs w:val="24"/>
        </w:rPr>
        <w:tab/>
      </w:r>
      <w:r w:rsidRPr="00A714BB">
        <w:rPr>
          <w:rFonts w:eastAsiaTheme="minorEastAsia" w:cstheme="minorHAnsi"/>
          <w:b/>
          <w:color w:val="FF0000"/>
          <w:sz w:val="24"/>
          <w:szCs w:val="24"/>
        </w:rPr>
        <w:t xml:space="preserve"> </w:t>
      </w:r>
      <m:oMath>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M</m:t>
                </m:r>
              </m:e>
            </m:acc>
          </m:num>
          <m:den>
            <m:r>
              <m:rPr>
                <m:sty m:val="b"/>
              </m:rPr>
              <w:rPr>
                <w:rFonts w:ascii="Cambria Math" w:eastAsiaTheme="minorEastAsia" w:cstheme="minorHAnsi"/>
                <w:color w:val="FF0000"/>
                <w:sz w:val="28"/>
                <w:szCs w:val="28"/>
              </w:rPr>
              <m:t>P</m:t>
            </m:r>
          </m:den>
        </m:f>
      </m:oMath>
      <w:r w:rsidRPr="00A714BB">
        <w:rPr>
          <w:rFonts w:eastAsiaTheme="minorEastAsia" w:cstheme="minorHAnsi"/>
          <w:b/>
          <w:color w:val="FF0000"/>
          <w:sz w:val="28"/>
          <w:szCs w:val="28"/>
        </w:rPr>
        <w:t xml:space="preserve"> = </w:t>
      </w:r>
      <w:r w:rsidR="0093490F" w:rsidRPr="00A714BB">
        <w:rPr>
          <w:rFonts w:eastAsiaTheme="minorEastAsia" w:cstheme="minorHAnsi"/>
          <w:b/>
          <w:color w:val="FF0000"/>
          <w:sz w:val="28"/>
          <w:szCs w:val="28"/>
        </w:rPr>
        <w:t>L (</w:t>
      </w:r>
      <w:r w:rsidRPr="00A714BB">
        <w:rPr>
          <w:rFonts w:eastAsiaTheme="minorEastAsia" w:cstheme="minorHAnsi"/>
          <w:b/>
          <w:color w:val="FF0000"/>
          <w:sz w:val="28"/>
          <w:szCs w:val="28"/>
        </w:rPr>
        <w:t>Y</w:t>
      </w:r>
      <w:r w:rsidR="0093490F" w:rsidRPr="00A714BB">
        <w:rPr>
          <w:rFonts w:eastAsiaTheme="minorEastAsia" w:cstheme="minorHAnsi"/>
          <w:b/>
          <w:color w:val="FF0000"/>
          <w:sz w:val="28"/>
          <w:szCs w:val="28"/>
        </w:rPr>
        <w:t>, R</w:t>
      </w:r>
      <w:r w:rsidRPr="00A714BB">
        <w:rPr>
          <w:rFonts w:eastAsiaTheme="minorEastAsia" w:cstheme="minorHAnsi"/>
          <w:b/>
          <w:color w:val="FF0000"/>
          <w:sz w:val="28"/>
          <w:szCs w:val="28"/>
        </w:rPr>
        <w:t>)</w:t>
      </w:r>
    </w:p>
    <w:p w:rsidR="000D49C1" w:rsidRDefault="000D49C1" w:rsidP="000D49C1">
      <w:pPr>
        <w:jc w:val="both"/>
        <w:rPr>
          <w:rFonts w:eastAsiaTheme="minorEastAsia" w:cstheme="minorHAnsi"/>
          <w:sz w:val="24"/>
          <w:szCs w:val="24"/>
        </w:rPr>
      </w:pPr>
      <w:r>
        <w:rPr>
          <w:rFonts w:eastAsiaTheme="minorEastAsia" w:cstheme="minorHAnsi"/>
          <w:sz w:val="24"/>
          <w:szCs w:val="24"/>
        </w:rPr>
        <w:t xml:space="preserve">Pour M et P donnés, fixés, cette équation définit </w:t>
      </w:r>
      <w:r w:rsidRPr="00A714BB">
        <w:rPr>
          <w:rFonts w:eastAsiaTheme="minorEastAsia" w:cstheme="minorHAnsi"/>
          <w:b/>
          <w:sz w:val="24"/>
          <w:szCs w:val="24"/>
          <w:u w:val="single"/>
        </w:rPr>
        <w:t>l’ensemble des couples (Y, R) qui assurent l’égalité sur le marché de la monnaie.</w:t>
      </w:r>
      <w:r>
        <w:rPr>
          <w:rFonts w:eastAsiaTheme="minorEastAsia" w:cstheme="minorHAnsi"/>
          <w:sz w:val="24"/>
          <w:szCs w:val="24"/>
        </w:rPr>
        <w:t xml:space="preserve"> Pour construire cette fonction LM :</w:t>
      </w:r>
    </w:p>
    <w:p w:rsidR="000D49C1" w:rsidRPr="00A714BB" w:rsidRDefault="000D49C1" w:rsidP="00A714BB">
      <w:pPr>
        <w:jc w:val="center"/>
        <w:rPr>
          <w:rFonts w:eastAsiaTheme="minorEastAsia" w:cstheme="minorHAnsi"/>
          <w:b/>
          <w:sz w:val="24"/>
          <w:szCs w:val="24"/>
          <w:u w:val="single"/>
        </w:rPr>
      </w:pPr>
      <w:r w:rsidRPr="00A714BB">
        <w:rPr>
          <w:rFonts w:eastAsiaTheme="minorEastAsia" w:cstheme="minorHAnsi"/>
          <w:b/>
          <w:sz w:val="24"/>
          <w:szCs w:val="24"/>
          <w:u w:val="single"/>
        </w:rPr>
        <w:t>SCHEMA G</w:t>
      </w:r>
      <w:r w:rsidR="00A714BB" w:rsidRPr="00A714BB">
        <w:rPr>
          <w:rFonts w:eastAsiaTheme="minorEastAsia" w:cstheme="minorHAnsi"/>
          <w:b/>
          <w:sz w:val="24"/>
          <w:szCs w:val="24"/>
          <w:u w:val="single"/>
        </w:rPr>
        <w:t xml:space="preserve"> (voir annexe)</w:t>
      </w:r>
    </w:p>
    <w:p w:rsidR="000D49C1" w:rsidRDefault="00AC0479" w:rsidP="000D49C1">
      <w:pPr>
        <w:jc w:val="both"/>
        <w:rPr>
          <w:rFonts w:eastAsiaTheme="minorEastAsia" w:cstheme="minorHAnsi"/>
          <w:sz w:val="24"/>
          <w:szCs w:val="24"/>
        </w:rPr>
      </w:pPr>
      <m:oMath>
        <m:f>
          <m:fPr>
            <m:ctrlPr>
              <w:rPr>
                <w:rFonts w:ascii="Cambria Math" w:eastAsiaTheme="minorEastAsia" w:hAnsi="Cambria Math" w:cstheme="minorHAnsi"/>
                <w:b/>
                <w:sz w:val="28"/>
                <w:szCs w:val="28"/>
              </w:rPr>
            </m:ctrlPr>
          </m:fPr>
          <m:num>
            <m:acc>
              <m:accPr>
                <m:chr m:val="̅"/>
                <m:ctrlPr>
                  <w:rPr>
                    <w:rFonts w:ascii="Cambria Math" w:eastAsiaTheme="minorEastAsia" w:hAnsi="Cambria Math" w:cstheme="minorHAnsi"/>
                    <w:b/>
                    <w:sz w:val="28"/>
                    <w:szCs w:val="28"/>
                  </w:rPr>
                </m:ctrlPr>
              </m:accPr>
              <m:e>
                <m:r>
                  <m:rPr>
                    <m:sty m:val="b"/>
                  </m:rPr>
                  <w:rPr>
                    <w:rFonts w:ascii="Cambria Math" w:eastAsiaTheme="minorEastAsia" w:cstheme="minorHAnsi"/>
                    <w:sz w:val="28"/>
                    <w:szCs w:val="28"/>
                  </w:rPr>
                  <m:t>M</m:t>
                </m:r>
              </m:e>
            </m:acc>
          </m:num>
          <m:den>
            <m:r>
              <m:rPr>
                <m:sty m:val="b"/>
              </m:rPr>
              <w:rPr>
                <w:rFonts w:ascii="Cambria Math" w:eastAsiaTheme="minorEastAsia" w:cstheme="minorHAnsi"/>
                <w:sz w:val="28"/>
                <w:szCs w:val="28"/>
              </w:rPr>
              <m:t>P</m:t>
            </m:r>
          </m:den>
        </m:f>
      </m:oMath>
      <w:r w:rsidR="00A714BB" w:rsidRPr="00A714BB">
        <w:rPr>
          <w:rFonts w:eastAsiaTheme="minorEastAsia" w:cstheme="minorHAnsi"/>
          <w:b/>
          <w:sz w:val="28"/>
          <w:szCs w:val="28"/>
        </w:rPr>
        <w:t xml:space="preserve"> </w:t>
      </w:r>
      <w:r w:rsidR="00A714BB" w:rsidRPr="00A714BB">
        <w:rPr>
          <w:rFonts w:eastAsiaTheme="minorEastAsia" w:cstheme="minorHAnsi"/>
          <w:sz w:val="24"/>
          <w:szCs w:val="24"/>
        </w:rPr>
        <w:t>ne</w:t>
      </w:r>
      <w:r w:rsidR="00A714BB">
        <w:rPr>
          <w:rFonts w:eastAsiaTheme="minorEastAsia" w:cstheme="minorHAnsi"/>
          <w:sz w:val="24"/>
          <w:szCs w:val="24"/>
        </w:rPr>
        <w:t xml:space="preserve"> dépend que du revenu. Pour un même niveau d’intérêt, si le revenu augmente, je consomme plus donc il y aura plus de création de monnaie.</w:t>
      </w:r>
    </w:p>
    <w:p w:rsidR="00A714BB" w:rsidRDefault="00A714BB" w:rsidP="000D49C1">
      <w:pPr>
        <w:jc w:val="both"/>
        <w:rPr>
          <w:rFonts w:eastAsiaTheme="minorEastAsia" w:cstheme="minorHAnsi"/>
          <w:sz w:val="24"/>
          <w:szCs w:val="24"/>
        </w:rPr>
      </w:pPr>
      <w:r>
        <w:rPr>
          <w:rFonts w:eastAsiaTheme="minorEastAsia" w:cstheme="minorHAnsi"/>
          <w:sz w:val="24"/>
          <w:szCs w:val="24"/>
        </w:rPr>
        <w:t>S’il y a trop de demandes alors il y a augmentation des taux d’intérêt (on est alors dans un excès de demande de monnaie). Le risque serait une augmentation des prix puisque les entreprises voient que les prix augmentent.</w:t>
      </w:r>
    </w:p>
    <w:p w:rsidR="00A714BB" w:rsidRPr="00A714BB" w:rsidRDefault="00A714BB" w:rsidP="000D49C1">
      <w:pPr>
        <w:jc w:val="both"/>
        <w:rPr>
          <w:rFonts w:eastAsiaTheme="minorEastAsia" w:cstheme="minorHAnsi"/>
          <w:b/>
          <w:sz w:val="24"/>
          <w:szCs w:val="24"/>
          <w:u w:val="single"/>
        </w:rPr>
      </w:pPr>
      <w:r w:rsidRPr="00A714BB">
        <w:rPr>
          <w:rFonts w:eastAsiaTheme="minorEastAsia" w:cstheme="minorHAnsi"/>
          <w:b/>
          <w:sz w:val="24"/>
          <w:szCs w:val="24"/>
          <w:u w:val="single"/>
        </w:rPr>
        <w:t>La masse monétaire est fixée donc le taux d’intérêt varie pour que les entreprises n’investissent pas.</w:t>
      </w:r>
    </w:p>
    <w:p w:rsidR="000D49C1" w:rsidRPr="006D43DC" w:rsidRDefault="006D43DC" w:rsidP="000D49C1">
      <w:pPr>
        <w:jc w:val="both"/>
        <w:rPr>
          <w:rFonts w:eastAsiaTheme="minorEastAsia" w:cstheme="minorHAnsi"/>
          <w:b/>
          <w:sz w:val="24"/>
          <w:szCs w:val="24"/>
          <w:u w:val="single"/>
        </w:rPr>
      </w:pPr>
      <w:r w:rsidRPr="006D43DC">
        <w:rPr>
          <w:rFonts w:eastAsiaTheme="minorEastAsia" w:cstheme="minorHAnsi"/>
          <w:b/>
          <w:sz w:val="24"/>
          <w:szCs w:val="24"/>
          <w:u w:val="single"/>
        </w:rPr>
        <w:t>Déplacement de LM :</w:t>
      </w:r>
    </w:p>
    <w:p w:rsidR="006D43DC" w:rsidRDefault="006D43DC" w:rsidP="000D49C1">
      <w:pPr>
        <w:jc w:val="both"/>
        <w:rPr>
          <w:rFonts w:eastAsiaTheme="minorEastAsia" w:cstheme="minorHAnsi"/>
          <w:sz w:val="24"/>
          <w:szCs w:val="24"/>
        </w:rPr>
      </w:pPr>
      <w:r>
        <w:rPr>
          <w:rFonts w:eastAsiaTheme="minorEastAsia" w:cstheme="minorHAnsi"/>
          <w:sz w:val="24"/>
          <w:szCs w:val="24"/>
        </w:rPr>
        <w:t xml:space="preserve">Lorsque la monnaie (M) augmente et les prix (P) diminuent on parle de </w:t>
      </w:r>
      <w:r w:rsidRPr="006D43DC">
        <w:rPr>
          <w:rFonts w:eastAsiaTheme="minorEastAsia" w:cstheme="minorHAnsi"/>
          <w:b/>
          <w:sz w:val="24"/>
          <w:szCs w:val="24"/>
          <w:u w:val="single"/>
        </w:rPr>
        <w:t>politique monétaire expansionniste</w:t>
      </w:r>
      <w:r>
        <w:rPr>
          <w:rFonts w:eastAsiaTheme="minorEastAsia" w:cstheme="minorHAnsi"/>
          <w:sz w:val="24"/>
          <w:szCs w:val="24"/>
        </w:rPr>
        <w:t xml:space="preserve"> LM0 passe à LM1.</w:t>
      </w:r>
    </w:p>
    <w:p w:rsidR="006D43DC" w:rsidRDefault="006D43DC" w:rsidP="000D49C1">
      <w:pPr>
        <w:jc w:val="both"/>
        <w:rPr>
          <w:rFonts w:eastAsiaTheme="minorEastAsia" w:cstheme="minorHAnsi"/>
          <w:sz w:val="24"/>
          <w:szCs w:val="24"/>
        </w:rPr>
      </w:pPr>
      <w:r>
        <w:rPr>
          <w:rFonts w:eastAsiaTheme="minorEastAsia" w:cstheme="minorHAnsi"/>
          <w:sz w:val="24"/>
          <w:szCs w:val="24"/>
        </w:rPr>
        <w:t xml:space="preserve">Lorsque la monnaie (M) diminue et les prix (P) augmentent on parle de </w:t>
      </w:r>
      <w:r w:rsidRPr="006D43DC">
        <w:rPr>
          <w:rFonts w:eastAsiaTheme="minorEastAsia" w:cstheme="minorHAnsi"/>
          <w:b/>
          <w:sz w:val="24"/>
          <w:szCs w:val="24"/>
          <w:u w:val="single"/>
        </w:rPr>
        <w:t>politique monétaire de rigueur</w:t>
      </w:r>
      <w:r>
        <w:rPr>
          <w:rFonts w:eastAsiaTheme="minorEastAsia" w:cstheme="minorHAnsi"/>
          <w:sz w:val="24"/>
          <w:szCs w:val="24"/>
        </w:rPr>
        <w:t>. LM0 passe à LM2.</w:t>
      </w:r>
    </w:p>
    <w:p w:rsidR="00410BB6" w:rsidRDefault="00410BB6" w:rsidP="000D49C1">
      <w:pPr>
        <w:jc w:val="both"/>
        <w:rPr>
          <w:rFonts w:eastAsiaTheme="minorEastAsia" w:cstheme="minorHAnsi"/>
          <w:sz w:val="24"/>
          <w:szCs w:val="24"/>
        </w:rPr>
      </w:pPr>
    </w:p>
    <w:p w:rsidR="006D43DC" w:rsidRPr="006D43DC" w:rsidRDefault="006D43DC" w:rsidP="006D43DC">
      <w:pPr>
        <w:pStyle w:val="Paragraphedeliste"/>
        <w:numPr>
          <w:ilvl w:val="1"/>
          <w:numId w:val="1"/>
        </w:numPr>
        <w:jc w:val="both"/>
        <w:rPr>
          <w:rFonts w:eastAsiaTheme="minorEastAsia" w:cstheme="minorHAnsi"/>
          <w:b/>
          <w:i/>
          <w:color w:val="7030A0"/>
          <w:sz w:val="28"/>
          <w:szCs w:val="28"/>
          <w:u w:val="single"/>
        </w:rPr>
      </w:pPr>
      <w:r w:rsidRPr="006D43DC">
        <w:rPr>
          <w:rFonts w:eastAsiaTheme="minorEastAsia" w:cstheme="minorHAnsi"/>
          <w:b/>
          <w:i/>
          <w:color w:val="7030A0"/>
          <w:sz w:val="28"/>
          <w:szCs w:val="28"/>
          <w:u w:val="single"/>
        </w:rPr>
        <w:t>Le modèle IS/LM</w:t>
      </w:r>
    </w:p>
    <w:p w:rsidR="006D43DC" w:rsidRDefault="006D43DC" w:rsidP="006D43DC">
      <w:pPr>
        <w:jc w:val="both"/>
        <w:rPr>
          <w:rFonts w:eastAsiaTheme="minorEastAsia" w:cstheme="minorHAnsi"/>
          <w:sz w:val="24"/>
          <w:szCs w:val="24"/>
        </w:rPr>
      </w:pPr>
      <w:r>
        <w:rPr>
          <w:rFonts w:eastAsiaTheme="minorEastAsia" w:cstheme="minorHAnsi"/>
          <w:sz w:val="24"/>
          <w:szCs w:val="24"/>
        </w:rPr>
        <w:t>Le point E représente l’unique couple compatible avec l’équilibre simultané sur le marché des biens et services et de la monnaie.</w:t>
      </w:r>
    </w:p>
    <w:p w:rsidR="009848A7" w:rsidRDefault="009848A7" w:rsidP="009848A7">
      <w:pPr>
        <w:jc w:val="center"/>
        <w:rPr>
          <w:rFonts w:eastAsiaTheme="minorEastAsia" w:cstheme="minorHAnsi"/>
          <w:b/>
          <w:sz w:val="24"/>
          <w:szCs w:val="24"/>
          <w:u w:val="single"/>
        </w:rPr>
      </w:pPr>
      <w:r w:rsidRPr="009848A7">
        <w:rPr>
          <w:rFonts w:eastAsiaTheme="minorEastAsia" w:cstheme="minorHAnsi"/>
          <w:b/>
          <w:sz w:val="24"/>
          <w:szCs w:val="24"/>
          <w:u w:val="single"/>
        </w:rPr>
        <w:t>SCHEMA H (voir annexe)</w:t>
      </w:r>
    </w:p>
    <w:p w:rsidR="009848A7" w:rsidRDefault="009848A7" w:rsidP="009848A7">
      <w:pPr>
        <w:jc w:val="center"/>
        <w:rPr>
          <w:rFonts w:eastAsiaTheme="minorEastAsia" w:cstheme="minorHAnsi"/>
          <w:b/>
          <w:sz w:val="24"/>
          <w:szCs w:val="24"/>
          <w:u w:val="single"/>
        </w:rPr>
      </w:pPr>
    </w:p>
    <w:p w:rsidR="00410BB6" w:rsidRDefault="00410BB6" w:rsidP="009848A7">
      <w:pPr>
        <w:jc w:val="center"/>
        <w:rPr>
          <w:rFonts w:eastAsiaTheme="minorEastAsia" w:cstheme="minorHAnsi"/>
          <w:b/>
          <w:sz w:val="24"/>
          <w:szCs w:val="24"/>
          <w:u w:val="single"/>
        </w:rPr>
      </w:pPr>
    </w:p>
    <w:p w:rsidR="00410BB6" w:rsidRDefault="00410BB6" w:rsidP="009848A7">
      <w:pPr>
        <w:jc w:val="center"/>
        <w:rPr>
          <w:rFonts w:eastAsiaTheme="minorEastAsia" w:cstheme="minorHAnsi"/>
          <w:b/>
          <w:sz w:val="24"/>
          <w:szCs w:val="24"/>
          <w:u w:val="single"/>
        </w:rPr>
      </w:pPr>
    </w:p>
    <w:p w:rsidR="009848A7" w:rsidRPr="009848A7" w:rsidRDefault="009848A7" w:rsidP="009848A7">
      <w:pPr>
        <w:jc w:val="center"/>
        <w:rPr>
          <w:rFonts w:eastAsiaTheme="minorEastAsia" w:cstheme="minorHAnsi"/>
          <w:b/>
          <w:sz w:val="24"/>
          <w:szCs w:val="24"/>
          <w:u w:val="single"/>
        </w:rPr>
      </w:pPr>
    </w:p>
    <w:p w:rsidR="006D43DC" w:rsidRDefault="006D43DC" w:rsidP="006D43DC">
      <w:pPr>
        <w:jc w:val="both"/>
        <w:rPr>
          <w:rFonts w:eastAsiaTheme="minorEastAsia" w:cstheme="minorHAnsi"/>
          <w:sz w:val="24"/>
          <w:szCs w:val="24"/>
        </w:rPr>
      </w:pPr>
    </w:p>
    <w:p w:rsidR="00AD7644" w:rsidRPr="00AD7644" w:rsidRDefault="006D43DC" w:rsidP="00AD7644">
      <w:pPr>
        <w:pStyle w:val="Paragraphedeliste"/>
        <w:numPr>
          <w:ilvl w:val="0"/>
          <w:numId w:val="1"/>
        </w:numPr>
        <w:jc w:val="both"/>
        <w:rPr>
          <w:rFonts w:eastAsiaTheme="minorEastAsia" w:cstheme="minorHAnsi"/>
          <w:b/>
          <w:color w:val="0070C0"/>
          <w:sz w:val="32"/>
          <w:szCs w:val="32"/>
          <w:u w:val="single"/>
        </w:rPr>
      </w:pPr>
      <w:r w:rsidRPr="009848A7">
        <w:rPr>
          <w:rFonts w:eastAsiaTheme="minorEastAsia" w:cstheme="minorHAnsi"/>
          <w:b/>
          <w:color w:val="0070C0"/>
          <w:sz w:val="32"/>
          <w:szCs w:val="32"/>
          <w:u w:val="single"/>
        </w:rPr>
        <w:t>Equilibre</w:t>
      </w:r>
    </w:p>
    <w:p w:rsidR="00410BB6" w:rsidRDefault="00410BB6" w:rsidP="009848A7">
      <w:pPr>
        <w:jc w:val="both"/>
        <w:rPr>
          <w:rFonts w:eastAsiaTheme="minorEastAsia" w:cstheme="minorHAnsi"/>
          <w:sz w:val="24"/>
          <w:szCs w:val="24"/>
        </w:rPr>
      </w:pPr>
    </w:p>
    <w:p w:rsidR="00AD7644" w:rsidRDefault="00AD7644" w:rsidP="009848A7">
      <w:pPr>
        <w:jc w:val="both"/>
        <w:rPr>
          <w:rFonts w:eastAsiaTheme="minorEastAsia" w:cstheme="minorHAnsi"/>
          <w:sz w:val="24"/>
          <w:szCs w:val="24"/>
        </w:rPr>
      </w:pPr>
      <w:r>
        <w:rPr>
          <w:rFonts w:eastAsiaTheme="minorEastAsia" w:cstheme="minorHAnsi"/>
          <w:sz w:val="24"/>
          <w:szCs w:val="24"/>
        </w:rPr>
        <w:t>CT, MT, LT. On va s’intéresser à trois équilibres : le long terme (équilibre néo-classique), le moyen terme et le court terme (2 équilibres de vision keynésienne qui se caractérisent par la rigidité de certaines variables).</w:t>
      </w:r>
    </w:p>
    <w:p w:rsidR="00AD7644" w:rsidRPr="00AD7644" w:rsidRDefault="00AD7644" w:rsidP="00AD7644">
      <w:pPr>
        <w:pStyle w:val="Paragraphedeliste"/>
        <w:numPr>
          <w:ilvl w:val="1"/>
          <w:numId w:val="1"/>
        </w:numPr>
        <w:jc w:val="both"/>
        <w:rPr>
          <w:rFonts w:eastAsiaTheme="minorEastAsia" w:cstheme="minorHAnsi"/>
          <w:b/>
          <w:i/>
          <w:color w:val="7030A0"/>
          <w:sz w:val="28"/>
          <w:szCs w:val="28"/>
          <w:u w:val="single"/>
        </w:rPr>
      </w:pPr>
      <w:r w:rsidRPr="00AD7644">
        <w:rPr>
          <w:rFonts w:eastAsiaTheme="minorEastAsia" w:cstheme="minorHAnsi"/>
          <w:b/>
          <w:i/>
          <w:color w:val="7030A0"/>
          <w:sz w:val="28"/>
          <w:szCs w:val="28"/>
          <w:u w:val="single"/>
        </w:rPr>
        <w:t xml:space="preserve">L’équilibre à </w:t>
      </w:r>
      <w:r w:rsidR="007819DF">
        <w:rPr>
          <w:rFonts w:eastAsiaTheme="minorEastAsia" w:cstheme="minorHAnsi"/>
          <w:b/>
          <w:i/>
          <w:color w:val="7030A0"/>
          <w:sz w:val="28"/>
          <w:szCs w:val="28"/>
          <w:u w:val="single"/>
        </w:rPr>
        <w:t>Long Terme (</w:t>
      </w:r>
      <w:r w:rsidRPr="00AD7644">
        <w:rPr>
          <w:rFonts w:eastAsiaTheme="minorEastAsia" w:cstheme="minorHAnsi"/>
          <w:b/>
          <w:i/>
          <w:color w:val="7030A0"/>
          <w:sz w:val="28"/>
          <w:szCs w:val="28"/>
          <w:u w:val="single"/>
        </w:rPr>
        <w:t>LT</w:t>
      </w:r>
      <w:r w:rsidR="007819DF">
        <w:rPr>
          <w:rFonts w:eastAsiaTheme="minorEastAsia" w:cstheme="minorHAnsi"/>
          <w:b/>
          <w:i/>
          <w:color w:val="7030A0"/>
          <w:sz w:val="28"/>
          <w:szCs w:val="28"/>
          <w:u w:val="single"/>
        </w:rPr>
        <w:t>)</w:t>
      </w:r>
    </w:p>
    <w:p w:rsidR="00AD7644" w:rsidRPr="00AD7644" w:rsidRDefault="00AD7644" w:rsidP="00AD7644">
      <w:pPr>
        <w:jc w:val="both"/>
        <w:rPr>
          <w:rFonts w:eastAsiaTheme="minorEastAsia" w:cstheme="minorHAnsi"/>
          <w:sz w:val="24"/>
          <w:szCs w:val="24"/>
        </w:rPr>
      </w:pPr>
      <w:r w:rsidRPr="00AD7644">
        <w:rPr>
          <w:rFonts w:eastAsiaTheme="minorEastAsia" w:cstheme="minorHAnsi"/>
          <w:sz w:val="24"/>
          <w:szCs w:val="24"/>
        </w:rPr>
        <w:t>L’équilibre à long terme avec la caractéristique suivante qui est que toutes les variables sont flexibles.</w:t>
      </w:r>
    </w:p>
    <w:p w:rsidR="00AD7644" w:rsidRDefault="00AD7644" w:rsidP="00AD7644">
      <w:pPr>
        <w:jc w:val="both"/>
        <w:rPr>
          <w:rFonts w:eastAsiaTheme="minorEastAsia" w:cstheme="minorHAnsi"/>
          <w:sz w:val="24"/>
          <w:szCs w:val="24"/>
        </w:rPr>
      </w:pPr>
      <w:r>
        <w:rPr>
          <w:rFonts w:eastAsiaTheme="minorEastAsia" w:cstheme="minorHAnsi"/>
          <w:sz w:val="24"/>
          <w:szCs w:val="24"/>
        </w:rPr>
        <w:t xml:space="preserve">Trois </w:t>
      </w:r>
      <w:r w:rsidRPr="00973FC5">
        <w:rPr>
          <w:rFonts w:eastAsiaTheme="minorEastAsia" w:cstheme="minorHAnsi"/>
          <w:b/>
          <w:sz w:val="24"/>
          <w:szCs w:val="24"/>
          <w:u w:val="single"/>
        </w:rPr>
        <w:t>Hypothèses</w:t>
      </w:r>
      <w:r>
        <w:rPr>
          <w:rFonts w:eastAsiaTheme="minorEastAsia" w:cstheme="minorHAnsi"/>
          <w:sz w:val="24"/>
          <w:szCs w:val="24"/>
        </w:rPr>
        <w:t xml:space="preserve"> de la vision à long terme : </w:t>
      </w:r>
    </w:p>
    <w:p w:rsidR="00AD7644" w:rsidRPr="002F39DC" w:rsidRDefault="00AD7644" w:rsidP="00AD7644">
      <w:pPr>
        <w:pStyle w:val="Paragraphedeliste"/>
        <w:numPr>
          <w:ilvl w:val="0"/>
          <w:numId w:val="2"/>
        </w:numPr>
        <w:jc w:val="both"/>
        <w:rPr>
          <w:rFonts w:eastAsiaTheme="minorEastAsia" w:cstheme="minorHAnsi"/>
          <w:b/>
          <w:sz w:val="24"/>
          <w:szCs w:val="24"/>
          <w:u w:val="single"/>
        </w:rPr>
      </w:pPr>
      <w:r w:rsidRPr="002F39DC">
        <w:rPr>
          <w:rFonts w:eastAsiaTheme="minorEastAsia" w:cstheme="minorHAnsi"/>
          <w:b/>
          <w:sz w:val="24"/>
          <w:szCs w:val="24"/>
          <w:u w:val="single"/>
        </w:rPr>
        <w:t>Le prix s’ajuste pour assurer l’équilibre sur le marché des biens et des services.</w:t>
      </w:r>
    </w:p>
    <w:p w:rsidR="00AD7644" w:rsidRPr="002F39DC" w:rsidRDefault="00AD7644" w:rsidP="00AD7644">
      <w:pPr>
        <w:pStyle w:val="Paragraphedeliste"/>
        <w:numPr>
          <w:ilvl w:val="0"/>
          <w:numId w:val="2"/>
        </w:numPr>
        <w:jc w:val="both"/>
        <w:rPr>
          <w:rFonts w:eastAsiaTheme="minorEastAsia" w:cstheme="minorHAnsi"/>
          <w:b/>
          <w:sz w:val="24"/>
          <w:szCs w:val="24"/>
          <w:u w:val="single"/>
        </w:rPr>
      </w:pPr>
      <w:r w:rsidRPr="002F39DC">
        <w:rPr>
          <w:rFonts w:eastAsiaTheme="minorEastAsia" w:cstheme="minorHAnsi"/>
          <w:b/>
          <w:sz w:val="24"/>
          <w:szCs w:val="24"/>
          <w:u w:val="single"/>
        </w:rPr>
        <w:t>Le salaire nominal (w) s’ajuste pour assurer l’équilibre sur le marché du travail.</w:t>
      </w:r>
    </w:p>
    <w:p w:rsidR="004967A9" w:rsidRPr="002F39DC" w:rsidRDefault="00AD7644" w:rsidP="004967A9">
      <w:pPr>
        <w:pStyle w:val="Paragraphedeliste"/>
        <w:numPr>
          <w:ilvl w:val="0"/>
          <w:numId w:val="2"/>
        </w:numPr>
        <w:jc w:val="both"/>
        <w:rPr>
          <w:rFonts w:eastAsiaTheme="minorEastAsia" w:cstheme="minorHAnsi"/>
          <w:b/>
          <w:sz w:val="24"/>
          <w:szCs w:val="24"/>
          <w:u w:val="single"/>
        </w:rPr>
      </w:pPr>
      <w:r w:rsidRPr="002F39DC">
        <w:rPr>
          <w:rFonts w:eastAsiaTheme="minorEastAsia" w:cstheme="minorHAnsi"/>
          <w:b/>
          <w:sz w:val="24"/>
          <w:szCs w:val="24"/>
          <w:u w:val="single"/>
        </w:rPr>
        <w:t>Le taux d’intérêt (R) s’ajuste pour assurer l’équilibre sur le marché de la monnaie.</w:t>
      </w:r>
    </w:p>
    <w:p w:rsidR="009848A7" w:rsidRDefault="00AD7644" w:rsidP="009848A7">
      <w:pPr>
        <w:jc w:val="both"/>
        <w:rPr>
          <w:rFonts w:eastAsiaTheme="minorEastAsia" w:cstheme="minorHAnsi"/>
          <w:sz w:val="24"/>
          <w:szCs w:val="24"/>
        </w:rPr>
      </w:pPr>
      <w:r>
        <w:rPr>
          <w:rFonts w:eastAsiaTheme="minorEastAsia" w:cstheme="minorHAnsi"/>
          <w:sz w:val="24"/>
          <w:szCs w:val="24"/>
        </w:rPr>
        <w:t xml:space="preserve">On peut décrire l’économie avec le </w:t>
      </w:r>
      <w:r w:rsidRPr="00AD7644">
        <w:rPr>
          <w:rFonts w:eastAsiaTheme="minorEastAsia" w:cstheme="minorHAnsi"/>
          <w:b/>
          <w:i/>
          <w:sz w:val="24"/>
          <w:szCs w:val="24"/>
          <w:u w:val="single"/>
        </w:rPr>
        <w:t>modèle 1</w:t>
      </w:r>
      <w:r>
        <w:rPr>
          <w:rFonts w:eastAsiaTheme="minorEastAsia" w:cstheme="minorHAnsi"/>
          <w:sz w:val="24"/>
          <w:szCs w:val="24"/>
        </w:rPr>
        <w:t> :</w:t>
      </w:r>
    </w:p>
    <w:p w:rsidR="00AD7644" w:rsidRPr="004967A9" w:rsidRDefault="00AD7644" w:rsidP="009848A7">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Pour la courbe (IS) on a Y = </w:t>
      </w:r>
      <w:r w:rsidR="0093490F" w:rsidRPr="004967A9">
        <w:rPr>
          <w:rFonts w:eastAsiaTheme="minorEastAsia" w:cstheme="minorHAnsi"/>
          <w:b/>
          <w:color w:val="FF0000"/>
          <w:sz w:val="28"/>
          <w:szCs w:val="28"/>
        </w:rPr>
        <w:t>C (</w:t>
      </w:r>
      <w:r w:rsidRPr="004967A9">
        <w:rPr>
          <w:rFonts w:eastAsiaTheme="minorEastAsia" w:cstheme="minorHAnsi"/>
          <w:b/>
          <w:color w:val="FF0000"/>
          <w:sz w:val="28"/>
          <w:szCs w:val="28"/>
        </w:rPr>
        <w:t>Y-T) + I(R-</w:t>
      </w:r>
      <m:oMath>
        <m:r>
          <m:rPr>
            <m:sty m:val="bi"/>
          </m:rPr>
          <w:rPr>
            <w:rFonts w:ascii="Cambria Math" w:eastAsiaTheme="minorEastAsia" w:hAnsi="Cambria Math" w:cstheme="minorHAnsi"/>
            <w:color w:val="FF0000"/>
            <w:sz w:val="28"/>
            <w:szCs w:val="28"/>
          </w:rPr>
          <m:t>π</m:t>
        </m:r>
      </m:oMath>
      <w:r w:rsidRPr="004967A9">
        <w:rPr>
          <w:rFonts w:eastAsiaTheme="minorEastAsia" w:cstheme="minorHAnsi"/>
          <w:b/>
          <w:color w:val="FF0000"/>
          <w:sz w:val="28"/>
          <w:szCs w:val="28"/>
        </w:rPr>
        <w:t>) + G</w:t>
      </w:r>
      <w:r w:rsidR="004967A9" w:rsidRPr="004967A9">
        <w:rPr>
          <w:rFonts w:eastAsiaTheme="minorEastAsia" w:cstheme="minorHAnsi"/>
          <w:b/>
          <w:color w:val="FF0000"/>
          <w:sz w:val="28"/>
          <w:szCs w:val="28"/>
        </w:rPr>
        <w:t xml:space="preserve"> qui traduit le </w:t>
      </w:r>
      <w:r w:rsidR="004967A9" w:rsidRPr="004967A9">
        <w:rPr>
          <w:rFonts w:eastAsiaTheme="minorEastAsia" w:cstheme="minorHAnsi"/>
          <w:b/>
          <w:color w:val="FF0000"/>
          <w:sz w:val="28"/>
          <w:szCs w:val="28"/>
          <w:u w:val="single"/>
        </w:rPr>
        <w:t>marché des biens</w:t>
      </w:r>
    </w:p>
    <w:p w:rsidR="00AD7644" w:rsidRDefault="004967A9" w:rsidP="004967A9">
      <w:pPr>
        <w:rPr>
          <w:rFonts w:eastAsiaTheme="minorEastAsia" w:cstheme="minorHAnsi"/>
          <w:sz w:val="24"/>
          <w:szCs w:val="24"/>
        </w:rPr>
      </w:pPr>
      <w:r>
        <w:rPr>
          <w:rFonts w:eastAsiaTheme="minorEastAsia" w:cstheme="minorHAnsi"/>
          <w:sz w:val="24"/>
          <w:szCs w:val="24"/>
        </w:rPr>
        <w:t>Y le PIB</w:t>
      </w:r>
      <w:r w:rsidR="0093490F">
        <w:rPr>
          <w:rFonts w:eastAsiaTheme="minorEastAsia" w:cstheme="minorHAnsi"/>
          <w:sz w:val="24"/>
          <w:szCs w:val="24"/>
        </w:rPr>
        <w:t xml:space="preserve">, </w:t>
      </w:r>
      <w:r>
        <w:rPr>
          <w:rFonts w:eastAsiaTheme="minorEastAsia" w:cstheme="minorHAnsi"/>
          <w:sz w:val="24"/>
          <w:szCs w:val="24"/>
        </w:rPr>
        <w:br/>
      </w:r>
      <w:r w:rsidR="00AD7644">
        <w:rPr>
          <w:rFonts w:eastAsiaTheme="minorEastAsia" w:cstheme="minorHAnsi"/>
          <w:sz w:val="24"/>
          <w:szCs w:val="24"/>
        </w:rPr>
        <w:t>C la consommation</w:t>
      </w:r>
      <w:r w:rsidR="0093490F">
        <w:rPr>
          <w:rFonts w:eastAsiaTheme="minorEastAsia" w:cstheme="minorHAnsi"/>
          <w:sz w:val="24"/>
          <w:szCs w:val="24"/>
        </w:rPr>
        <w:t xml:space="preserve">, </w:t>
      </w:r>
      <w:r w:rsidR="00AD7644">
        <w:rPr>
          <w:rFonts w:eastAsiaTheme="minorEastAsia" w:cstheme="minorHAnsi"/>
          <w:sz w:val="24"/>
          <w:szCs w:val="24"/>
        </w:rPr>
        <w:br/>
        <w:t>Y-T le revenu</w:t>
      </w:r>
      <w:r w:rsidR="0093490F">
        <w:rPr>
          <w:rFonts w:eastAsiaTheme="minorEastAsia" w:cstheme="minorHAnsi"/>
          <w:sz w:val="24"/>
          <w:szCs w:val="24"/>
        </w:rPr>
        <w:t xml:space="preserve">, </w:t>
      </w:r>
      <w:r>
        <w:rPr>
          <w:rFonts w:eastAsiaTheme="minorEastAsia" w:cstheme="minorHAnsi"/>
          <w:sz w:val="24"/>
          <w:szCs w:val="24"/>
        </w:rPr>
        <w:br/>
        <w:t>I le bien de production</w:t>
      </w:r>
      <w:r w:rsidR="0093490F">
        <w:rPr>
          <w:rFonts w:eastAsiaTheme="minorEastAsia" w:cstheme="minorHAnsi"/>
          <w:sz w:val="24"/>
          <w:szCs w:val="24"/>
        </w:rPr>
        <w:t xml:space="preserve">, </w:t>
      </w:r>
      <w:r w:rsidR="00AD7644">
        <w:rPr>
          <w:rFonts w:eastAsiaTheme="minorEastAsia" w:cstheme="minorHAnsi"/>
          <w:sz w:val="24"/>
          <w:szCs w:val="24"/>
        </w:rPr>
        <w:br/>
      </w:r>
      <w:r>
        <w:rPr>
          <w:rFonts w:eastAsiaTheme="minorEastAsia" w:cstheme="minorHAnsi"/>
          <w:sz w:val="24"/>
          <w:szCs w:val="24"/>
        </w:rPr>
        <w:t>Pi le taux d’inflation anticipé</w:t>
      </w:r>
      <w:r w:rsidR="0093490F">
        <w:rPr>
          <w:rFonts w:eastAsiaTheme="minorEastAsia" w:cstheme="minorHAnsi"/>
          <w:sz w:val="24"/>
          <w:szCs w:val="24"/>
        </w:rPr>
        <w:t xml:space="preserve">, </w:t>
      </w:r>
      <w:r>
        <w:rPr>
          <w:rFonts w:eastAsiaTheme="minorEastAsia" w:cstheme="minorHAnsi"/>
          <w:sz w:val="24"/>
          <w:szCs w:val="24"/>
        </w:rPr>
        <w:br/>
        <w:t>G dépenses de l’Etat</w:t>
      </w:r>
    </w:p>
    <w:p w:rsidR="009848A7" w:rsidRPr="004967A9" w:rsidRDefault="004967A9" w:rsidP="009848A7">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Pour la courbe (LM) on a  </w:t>
      </w:r>
      <m:oMath>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M</m:t>
                </m:r>
              </m:e>
            </m:acc>
          </m:num>
          <m:den>
            <m:r>
              <m:rPr>
                <m:sty m:val="b"/>
              </m:rPr>
              <w:rPr>
                <w:rFonts w:ascii="Cambria Math" w:eastAsiaTheme="minorEastAsia" w:cstheme="minorHAnsi"/>
                <w:color w:val="FF0000"/>
                <w:sz w:val="28"/>
                <w:szCs w:val="28"/>
              </w:rPr>
              <m:t>P</m:t>
            </m:r>
          </m:den>
        </m:f>
      </m:oMath>
      <w:r w:rsidRPr="004967A9">
        <w:rPr>
          <w:rFonts w:eastAsiaTheme="minorEastAsia" w:cstheme="minorHAnsi"/>
          <w:b/>
          <w:color w:val="FF0000"/>
          <w:sz w:val="28"/>
          <w:szCs w:val="28"/>
        </w:rPr>
        <w:t xml:space="preserve"> = </w:t>
      </w:r>
      <w:r w:rsidR="0093490F" w:rsidRPr="004967A9">
        <w:rPr>
          <w:rFonts w:eastAsiaTheme="minorEastAsia" w:cstheme="minorHAnsi"/>
          <w:b/>
          <w:color w:val="FF0000"/>
          <w:sz w:val="28"/>
          <w:szCs w:val="28"/>
        </w:rPr>
        <w:t>L (</w:t>
      </w:r>
      <w:r w:rsidRPr="004967A9">
        <w:rPr>
          <w:rFonts w:eastAsiaTheme="minorEastAsia" w:cstheme="minorHAnsi"/>
          <w:b/>
          <w:color w:val="FF0000"/>
          <w:sz w:val="28"/>
          <w:szCs w:val="28"/>
        </w:rPr>
        <w:t>Y</w:t>
      </w:r>
      <w:r w:rsidR="0093490F" w:rsidRPr="004967A9">
        <w:rPr>
          <w:rFonts w:eastAsiaTheme="minorEastAsia" w:cstheme="minorHAnsi"/>
          <w:b/>
          <w:color w:val="FF0000"/>
          <w:sz w:val="28"/>
          <w:szCs w:val="28"/>
        </w:rPr>
        <w:t>, R</w:t>
      </w:r>
      <w:r w:rsidRPr="004967A9">
        <w:rPr>
          <w:rFonts w:eastAsiaTheme="minorEastAsia" w:cstheme="minorHAnsi"/>
          <w:b/>
          <w:color w:val="FF0000"/>
          <w:sz w:val="28"/>
          <w:szCs w:val="28"/>
        </w:rPr>
        <w:t xml:space="preserve">)  qui traduit le </w:t>
      </w:r>
      <w:r w:rsidRPr="004967A9">
        <w:rPr>
          <w:rFonts w:eastAsiaTheme="minorEastAsia" w:cstheme="minorHAnsi"/>
          <w:b/>
          <w:color w:val="FF0000"/>
          <w:sz w:val="28"/>
          <w:szCs w:val="28"/>
          <w:u w:val="single"/>
        </w:rPr>
        <w:t>marché de la monnaie</w:t>
      </w:r>
    </w:p>
    <w:p w:rsidR="009848A7" w:rsidRPr="004967A9" w:rsidRDefault="004967A9" w:rsidP="009848A7">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On a l’équation (1) : N = </w:t>
      </w:r>
      <m:oMath>
        <m:sSup>
          <m:sSupPr>
            <m:ctrlPr>
              <w:rPr>
                <w:rFonts w:ascii="Cambria Math" w:eastAsiaTheme="minorEastAsia" w:hAnsi="Cambria Math" w:cstheme="minorHAnsi"/>
                <w:b/>
                <w:i/>
                <w:color w:val="FF0000"/>
                <w:sz w:val="28"/>
                <w:szCs w:val="28"/>
              </w:rPr>
            </m:ctrlPr>
          </m:sSupPr>
          <m:e>
            <m:r>
              <m:rPr>
                <m:sty m:val="bi"/>
              </m:rPr>
              <w:rPr>
                <w:rFonts w:ascii="Cambria Math" w:eastAsiaTheme="minorEastAsia" w:hAnsi="Cambria Math" w:cstheme="minorHAnsi"/>
                <w:color w:val="FF0000"/>
                <w:sz w:val="28"/>
                <w:szCs w:val="28"/>
              </w:rPr>
              <m:t>f</m:t>
            </m:r>
          </m:e>
          <m:sup>
            <m:r>
              <m:rPr>
                <m:sty m:val="bi"/>
              </m:rPr>
              <w:rPr>
                <w:rFonts w:ascii="Cambria Math" w:eastAsiaTheme="minorEastAsia" w:hAnsi="Cambria Math" w:cstheme="minorHAnsi"/>
                <w:color w:val="FF0000"/>
                <w:sz w:val="28"/>
                <w:szCs w:val="28"/>
              </w:rPr>
              <m:t>-1</m:t>
            </m:r>
          </m:sup>
        </m:sSup>
      </m:oMath>
      <w:r w:rsidRPr="004967A9">
        <w:rPr>
          <w:rFonts w:eastAsiaTheme="minorEastAsia" w:cstheme="minorHAnsi"/>
          <w:b/>
          <w:color w:val="FF0000"/>
          <w:sz w:val="28"/>
          <w:szCs w:val="28"/>
        </w:rPr>
        <w:t xml:space="preserve">(Y) qui traduit la </w:t>
      </w:r>
      <w:r w:rsidRPr="004967A9">
        <w:rPr>
          <w:rFonts w:eastAsiaTheme="minorEastAsia" w:cstheme="minorHAnsi"/>
          <w:b/>
          <w:color w:val="FF0000"/>
          <w:sz w:val="28"/>
          <w:szCs w:val="28"/>
          <w:u w:val="single"/>
        </w:rPr>
        <w:t>fonction de production</w:t>
      </w:r>
      <w:r w:rsidRPr="004967A9">
        <w:rPr>
          <w:rFonts w:eastAsiaTheme="minorEastAsia" w:cstheme="minorHAnsi"/>
          <w:b/>
          <w:color w:val="FF0000"/>
          <w:sz w:val="28"/>
          <w:szCs w:val="28"/>
        </w:rPr>
        <w:t xml:space="preserve"> (d’où Y=f(N))</w:t>
      </w:r>
    </w:p>
    <w:p w:rsidR="004967A9" w:rsidRPr="004967A9" w:rsidRDefault="004967A9" w:rsidP="009848A7">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On a l’équation (2) : </w:t>
      </w:r>
      <m:oMath>
        <m:r>
          <m:rPr>
            <m:sty m:val="b"/>
          </m:rPr>
          <w:rPr>
            <w:rFonts w:ascii="Cambria Math" w:hAnsi="Cambria Math" w:cs="Times New Roman"/>
            <w:color w:val="FF0000"/>
            <w:sz w:val="28"/>
            <w:szCs w:val="28"/>
          </w:rPr>
          <m:t>N =</m:t>
        </m:r>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D</m:t>
            </m:r>
          </m:sub>
        </m:sSub>
        <m:r>
          <m:rPr>
            <m:sty m:val="b"/>
          </m:rPr>
          <w:rPr>
            <w:rFonts w:ascii="Cambria Math" w:hAnsi="Cambria Math" w:cs="Times New Roman"/>
            <w:color w:val="FF0000"/>
            <w:sz w:val="28"/>
            <w:szCs w:val="28"/>
          </w:rPr>
          <m:t xml:space="preserve"> </m:t>
        </m:r>
        <m:r>
          <m:rPr>
            <m:sty m:val="b"/>
          </m:rPr>
          <w:rPr>
            <w:rFonts w:ascii="Cambria Math" w:eastAsiaTheme="minorEastAsia" w:hAnsi="Cambria Math" w:cstheme="minorHAnsi"/>
            <w:color w:val="FF0000"/>
            <w:sz w:val="28"/>
            <w:szCs w:val="28"/>
          </w:rPr>
          <m:t xml:space="preserve">* </m:t>
        </m:r>
        <m:f>
          <m:fPr>
            <m:ctrlPr>
              <w:rPr>
                <w:rFonts w:ascii="Cambria Math" w:eastAsiaTheme="minorEastAsia" w:hAnsi="Cambria Math" w:cstheme="minorHAnsi"/>
                <w:b/>
                <w:color w:val="FF0000"/>
                <w:sz w:val="28"/>
                <w:szCs w:val="28"/>
              </w:rPr>
            </m:ctrlPr>
          </m:fPr>
          <m:num>
            <m:r>
              <m:rPr>
                <m:sty m:val="b"/>
              </m:rPr>
              <w:rPr>
                <w:rFonts w:ascii="Cambria Math" w:eastAsiaTheme="minorEastAsia" w:hAnsi="Cambria Math" w:cstheme="minorHAnsi"/>
                <w:color w:val="FF0000"/>
                <w:sz w:val="28"/>
                <w:szCs w:val="28"/>
              </w:rPr>
              <m:t>W</m:t>
            </m:r>
          </m:num>
          <m:den>
            <m:r>
              <m:rPr>
                <m:sty m:val="b"/>
              </m:rPr>
              <w:rPr>
                <w:rFonts w:ascii="Cambria Math" w:eastAsiaTheme="minorEastAsia" w:hAnsi="Cambria Math" w:cstheme="minorHAnsi"/>
                <w:color w:val="FF0000"/>
                <w:sz w:val="28"/>
                <w:szCs w:val="28"/>
              </w:rPr>
              <m:t>P</m:t>
            </m:r>
          </m:den>
        </m:f>
      </m:oMath>
      <w:r w:rsidRPr="004967A9">
        <w:rPr>
          <w:rFonts w:eastAsiaTheme="minorEastAsia" w:cstheme="minorHAnsi"/>
          <w:b/>
          <w:color w:val="FF0000"/>
          <w:sz w:val="28"/>
          <w:szCs w:val="28"/>
        </w:rPr>
        <w:t xml:space="preserve"> qui traduit la </w:t>
      </w:r>
      <w:r w:rsidRPr="004967A9">
        <w:rPr>
          <w:rFonts w:eastAsiaTheme="minorEastAsia" w:cstheme="minorHAnsi"/>
          <w:b/>
          <w:color w:val="FF0000"/>
          <w:sz w:val="28"/>
          <w:szCs w:val="28"/>
          <w:u w:val="single"/>
        </w:rPr>
        <w:t>demande de travail</w:t>
      </w:r>
    </w:p>
    <w:p w:rsidR="006D43DC" w:rsidRPr="004967A9" w:rsidRDefault="004967A9" w:rsidP="006D43DC">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On a l’équation (3) : </w:t>
      </w:r>
      <m:oMath>
        <m:r>
          <m:rPr>
            <m:sty m:val="b"/>
          </m:rPr>
          <w:rPr>
            <w:rFonts w:ascii="Cambria Math" w:hAnsi="Cambria Math" w:cs="Times New Roman"/>
            <w:color w:val="FF0000"/>
            <w:sz w:val="28"/>
            <w:szCs w:val="28"/>
          </w:rPr>
          <m:t>N =</m:t>
        </m:r>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S</m:t>
            </m:r>
          </m:sub>
        </m:sSub>
        <m:r>
          <m:rPr>
            <m:sty m:val="b"/>
          </m:rPr>
          <w:rPr>
            <w:rFonts w:ascii="Cambria Math" w:hAnsi="Cambria Math" w:cs="Times New Roman"/>
            <w:color w:val="FF0000"/>
            <w:sz w:val="28"/>
            <w:szCs w:val="28"/>
          </w:rPr>
          <m:t xml:space="preserve"> </m:t>
        </m:r>
        <m:r>
          <m:rPr>
            <m:sty m:val="b"/>
          </m:rPr>
          <w:rPr>
            <w:rFonts w:ascii="Cambria Math" w:eastAsiaTheme="minorEastAsia" w:hAnsi="Cambria Math" w:cstheme="minorHAnsi"/>
            <w:color w:val="FF0000"/>
            <w:sz w:val="28"/>
            <w:szCs w:val="28"/>
          </w:rPr>
          <m:t xml:space="preserve">* </m:t>
        </m:r>
        <m:f>
          <m:fPr>
            <m:ctrlPr>
              <w:rPr>
                <w:rFonts w:ascii="Cambria Math" w:eastAsiaTheme="minorEastAsia" w:hAnsi="Cambria Math" w:cstheme="minorHAnsi"/>
                <w:b/>
                <w:color w:val="FF0000"/>
                <w:sz w:val="28"/>
                <w:szCs w:val="28"/>
              </w:rPr>
            </m:ctrlPr>
          </m:fPr>
          <m:num>
            <m:r>
              <m:rPr>
                <m:sty m:val="b"/>
              </m:rPr>
              <w:rPr>
                <w:rFonts w:ascii="Cambria Math" w:eastAsiaTheme="minorEastAsia" w:hAnsi="Cambria Math" w:cstheme="minorHAnsi"/>
                <w:color w:val="FF0000"/>
                <w:sz w:val="28"/>
                <w:szCs w:val="28"/>
              </w:rPr>
              <m:t>W</m:t>
            </m:r>
          </m:num>
          <m:den>
            <m:r>
              <m:rPr>
                <m:sty m:val="b"/>
              </m:rPr>
              <w:rPr>
                <w:rFonts w:ascii="Cambria Math" w:eastAsiaTheme="minorEastAsia" w:hAnsi="Cambria Math" w:cstheme="minorHAnsi"/>
                <w:color w:val="FF0000"/>
                <w:sz w:val="28"/>
                <w:szCs w:val="28"/>
              </w:rPr>
              <m:t>P</m:t>
            </m:r>
          </m:den>
        </m:f>
      </m:oMath>
      <w:r w:rsidRPr="004967A9">
        <w:rPr>
          <w:rFonts w:eastAsiaTheme="minorEastAsia" w:cstheme="minorHAnsi"/>
          <w:b/>
          <w:color w:val="FF0000"/>
          <w:sz w:val="28"/>
          <w:szCs w:val="28"/>
        </w:rPr>
        <w:t xml:space="preserve"> qui traduit </w:t>
      </w:r>
      <w:r w:rsidRPr="004967A9">
        <w:rPr>
          <w:rFonts w:eastAsiaTheme="minorEastAsia" w:cstheme="minorHAnsi"/>
          <w:b/>
          <w:color w:val="FF0000"/>
          <w:sz w:val="28"/>
          <w:szCs w:val="28"/>
          <w:u w:val="single"/>
        </w:rPr>
        <w:t>l’offre de travail</w:t>
      </w:r>
    </w:p>
    <w:p w:rsidR="00410BB6" w:rsidRDefault="00410BB6" w:rsidP="00612DAA">
      <w:pPr>
        <w:jc w:val="both"/>
        <w:rPr>
          <w:rFonts w:eastAsiaTheme="minorEastAsia" w:cstheme="minorHAnsi"/>
          <w:sz w:val="24"/>
          <w:szCs w:val="24"/>
        </w:rPr>
      </w:pPr>
    </w:p>
    <w:p w:rsidR="00D069D9" w:rsidRDefault="00410BB6" w:rsidP="00612DAA">
      <w:pPr>
        <w:jc w:val="both"/>
        <w:rPr>
          <w:rFonts w:eastAsiaTheme="minorEastAsia" w:cstheme="minorHAnsi"/>
          <w:b/>
          <w:sz w:val="24"/>
          <w:szCs w:val="24"/>
          <w:u w:val="single"/>
        </w:rPr>
      </w:pPr>
      <w:r>
        <w:rPr>
          <w:rFonts w:eastAsiaTheme="minorEastAsia" w:cstheme="minorHAnsi"/>
          <w:sz w:val="24"/>
          <w:szCs w:val="24"/>
        </w:rPr>
        <w:t>L</w:t>
      </w:r>
      <w:r w:rsidR="004967A9">
        <w:rPr>
          <w:rFonts w:eastAsiaTheme="minorEastAsia" w:cstheme="minorHAnsi"/>
          <w:sz w:val="24"/>
          <w:szCs w:val="24"/>
        </w:rPr>
        <w:t>a résolution de ce système permettra de déterminer toutes les variables endogènes (qui modifient quand le modèle bouge : les variables) du modèle, c'est-à-dire les inconnues qui sont au nombre de 5 : Y, N, P, W et R.</w:t>
      </w:r>
      <w:r w:rsidR="002F39DC">
        <w:rPr>
          <w:rFonts w:eastAsiaTheme="minorEastAsia" w:cstheme="minorHAnsi"/>
          <w:sz w:val="24"/>
          <w:szCs w:val="24"/>
        </w:rPr>
        <w:t xml:space="preserve"> On détermine ainsi les </w:t>
      </w:r>
      <w:r w:rsidR="002F39DC" w:rsidRPr="002F39DC">
        <w:rPr>
          <w:rFonts w:eastAsiaTheme="minorEastAsia" w:cstheme="minorHAnsi"/>
          <w:b/>
          <w:sz w:val="24"/>
          <w:szCs w:val="24"/>
          <w:u w:val="single"/>
        </w:rPr>
        <w:t>variables endogènes réelles et nominales du modèle.</w:t>
      </w:r>
    </w:p>
    <w:p w:rsidR="00410BB6" w:rsidRDefault="00410BB6" w:rsidP="00612DAA">
      <w:pPr>
        <w:jc w:val="both"/>
        <w:rPr>
          <w:rFonts w:eastAsiaTheme="minorEastAsia" w:cstheme="minorHAnsi"/>
          <w:b/>
          <w:sz w:val="24"/>
          <w:szCs w:val="24"/>
          <w:u w:val="single"/>
        </w:rPr>
      </w:pPr>
    </w:p>
    <w:p w:rsidR="00410BB6" w:rsidRDefault="00410BB6" w:rsidP="00612DAA">
      <w:pPr>
        <w:jc w:val="both"/>
        <w:rPr>
          <w:rFonts w:eastAsiaTheme="minorEastAsia" w:cstheme="minorHAnsi"/>
          <w:b/>
          <w:sz w:val="24"/>
          <w:szCs w:val="24"/>
          <w:u w:val="single"/>
        </w:rPr>
      </w:pPr>
    </w:p>
    <w:p w:rsidR="00410BB6" w:rsidRDefault="00410BB6" w:rsidP="00612DAA">
      <w:pPr>
        <w:jc w:val="both"/>
        <w:rPr>
          <w:rFonts w:eastAsiaTheme="minorEastAsia" w:cstheme="minorHAnsi"/>
          <w:b/>
          <w:sz w:val="24"/>
          <w:szCs w:val="24"/>
          <w:u w:val="single"/>
        </w:rPr>
      </w:pPr>
    </w:p>
    <w:p w:rsidR="00410BB6" w:rsidRDefault="00410BB6" w:rsidP="00612DAA">
      <w:pPr>
        <w:jc w:val="both"/>
        <w:rPr>
          <w:rFonts w:eastAsiaTheme="minorEastAsia" w:cstheme="minorHAnsi"/>
          <w:sz w:val="24"/>
          <w:szCs w:val="24"/>
        </w:rPr>
      </w:pPr>
    </w:p>
    <w:p w:rsidR="004967A9" w:rsidRPr="00973FC5" w:rsidRDefault="004967A9" w:rsidP="00612DAA">
      <w:pPr>
        <w:jc w:val="both"/>
        <w:rPr>
          <w:rFonts w:eastAsiaTheme="minorEastAsia" w:cstheme="minorHAnsi"/>
          <w:b/>
          <w:sz w:val="24"/>
          <w:szCs w:val="24"/>
          <w:u w:val="single"/>
        </w:rPr>
      </w:pPr>
      <w:r w:rsidRPr="00973FC5">
        <w:rPr>
          <w:rFonts w:eastAsiaTheme="minorEastAsia" w:cstheme="minorHAnsi"/>
          <w:b/>
          <w:sz w:val="24"/>
          <w:szCs w:val="24"/>
          <w:u w:val="single"/>
        </w:rPr>
        <w:t>Pour résoudre ce système il faut procéder à cinq étapes successives :</w:t>
      </w:r>
    </w:p>
    <w:p w:rsidR="004967A9" w:rsidRPr="00855DA9" w:rsidRDefault="004967A9" w:rsidP="004967A9">
      <w:pPr>
        <w:pStyle w:val="Paragraphedeliste"/>
        <w:numPr>
          <w:ilvl w:val="0"/>
          <w:numId w:val="2"/>
        </w:numPr>
        <w:jc w:val="both"/>
        <w:rPr>
          <w:rFonts w:eastAsiaTheme="minorEastAsia" w:cstheme="minorHAnsi"/>
          <w:sz w:val="24"/>
          <w:szCs w:val="24"/>
        </w:rPr>
      </w:pPr>
      <w:r>
        <w:rPr>
          <w:rFonts w:eastAsiaTheme="minorEastAsia" w:cstheme="minorHAnsi"/>
          <w:sz w:val="24"/>
          <w:szCs w:val="24"/>
        </w:rPr>
        <w:lastRenderedPageBreak/>
        <w:t>Equilibre sur le marché du travail</w:t>
      </w:r>
      <w:r w:rsidR="00855DA9">
        <w:rPr>
          <w:rFonts w:eastAsiaTheme="minorEastAsia" w:cstheme="minorHAnsi"/>
          <w:sz w:val="24"/>
          <w:szCs w:val="24"/>
        </w:rPr>
        <w:t xml:space="preserve"> issu des équations (2) et (3) permet d’obtenir le salaire réel </w:t>
      </w:r>
      <w:r w:rsidR="00855DA9" w:rsidRPr="00855DA9">
        <w:rPr>
          <w:rFonts w:eastAsiaTheme="minorEastAsia" w:cstheme="minorHAnsi"/>
          <w:sz w:val="24"/>
          <w:szCs w:val="24"/>
        </w:rPr>
        <w:t>d’équilibre (</w:t>
      </w:r>
      <m:oMath>
        <m:sSup>
          <m:sSupPr>
            <m:ctrlPr>
              <w:rPr>
                <w:rFonts w:ascii="Cambria Math" w:eastAsiaTheme="minorEastAsia" w:hAnsi="Cambria Math" w:cstheme="minorHAnsi"/>
                <w:sz w:val="24"/>
                <w:szCs w:val="24"/>
              </w:rPr>
            </m:ctrlPr>
          </m:sSupPr>
          <m:e>
            <m:f>
              <m:fPr>
                <m:ctrlPr>
                  <w:rPr>
                    <w:rFonts w:ascii="Cambria Math" w:eastAsiaTheme="minorEastAsia" w:hAnsi="Cambria Math" w:cstheme="minorHAnsi"/>
                    <w:sz w:val="24"/>
                    <w:szCs w:val="24"/>
                  </w:rPr>
                </m:ctrlPr>
              </m:fPr>
              <m:num>
                <m:r>
                  <m:rPr>
                    <m:sty m:val="p"/>
                  </m:rPr>
                  <w:rPr>
                    <w:rFonts w:ascii="Cambria Math" w:eastAsiaTheme="minorEastAsia" w:cstheme="minorHAnsi"/>
                    <w:sz w:val="24"/>
                    <w:szCs w:val="24"/>
                  </w:rPr>
                  <m:t>W</m:t>
                </m:r>
              </m:num>
              <m:den>
                <m:r>
                  <m:rPr>
                    <m:sty m:val="p"/>
                  </m:rPr>
                  <w:rPr>
                    <w:rFonts w:ascii="Cambria Math" w:eastAsiaTheme="minorEastAsia" w:cstheme="minorHAnsi"/>
                    <w:sz w:val="24"/>
                    <w:szCs w:val="24"/>
                  </w:rPr>
                  <m:t>P</m:t>
                </m:r>
              </m:den>
            </m:f>
          </m:e>
          <m:sup>
            <m:r>
              <m:rPr>
                <m:sty m:val="p"/>
              </m:rPr>
              <w:rPr>
                <w:rFonts w:eastAsiaTheme="minorEastAsia" w:hAnsi="Cambria Math" w:cstheme="minorHAnsi"/>
                <w:sz w:val="24"/>
                <w:szCs w:val="24"/>
              </w:rPr>
              <m:t>*</m:t>
            </m:r>
          </m:sup>
        </m:sSup>
      </m:oMath>
      <w:r w:rsidR="00855DA9" w:rsidRPr="00855DA9">
        <w:rPr>
          <w:rFonts w:eastAsiaTheme="minorEastAsia" w:cstheme="minorHAnsi"/>
          <w:sz w:val="24"/>
          <w:szCs w:val="24"/>
        </w:rPr>
        <w:t>)</w:t>
      </w:r>
      <w:r w:rsidR="00855DA9">
        <w:rPr>
          <w:rFonts w:eastAsiaTheme="minorEastAsia" w:cstheme="minorHAnsi"/>
          <w:sz w:val="24"/>
          <w:szCs w:val="24"/>
        </w:rPr>
        <w:t xml:space="preserve"> </w:t>
      </w:r>
      <w:r w:rsidR="00855DA9" w:rsidRPr="00855DA9">
        <w:rPr>
          <w:rFonts w:eastAsiaTheme="minorEastAsia" w:cstheme="minorHAnsi"/>
          <w:sz w:val="24"/>
          <w:szCs w:val="24"/>
        </w:rPr>
        <w:t>et le niveau d’emploi d’équilibre (</w:t>
      </w:r>
      <m:oMath>
        <m:sSup>
          <m:sSupPr>
            <m:ctrlPr>
              <w:rPr>
                <w:rFonts w:ascii="Cambria Math" w:eastAsiaTheme="minorEastAsia" w:hAnsi="Cambria Math" w:cstheme="minorHAnsi"/>
                <w:sz w:val="24"/>
                <w:szCs w:val="24"/>
              </w:rPr>
            </m:ctrlPr>
          </m:sSupPr>
          <m:e>
            <m:r>
              <m:rPr>
                <m:sty m:val="p"/>
              </m:rPr>
              <w:rPr>
                <w:rFonts w:ascii="Cambria Math" w:eastAsiaTheme="minorEastAsia" w:cstheme="minorHAnsi"/>
                <w:sz w:val="24"/>
                <w:szCs w:val="24"/>
              </w:rPr>
              <m:t>N</m:t>
            </m:r>
          </m:e>
          <m:sup>
            <m:r>
              <m:rPr>
                <m:sty m:val="p"/>
              </m:rPr>
              <w:rPr>
                <w:rFonts w:eastAsiaTheme="minorEastAsia" w:hAnsi="Cambria Math" w:cstheme="minorHAnsi"/>
                <w:sz w:val="24"/>
                <w:szCs w:val="24"/>
              </w:rPr>
              <m:t>*</m:t>
            </m:r>
          </m:sup>
        </m:sSup>
      </m:oMath>
      <w:r w:rsidR="00855DA9" w:rsidRPr="00855DA9">
        <w:rPr>
          <w:rFonts w:eastAsiaTheme="minorEastAsia" w:cstheme="minorHAnsi"/>
          <w:sz w:val="24"/>
          <w:szCs w:val="24"/>
        </w:rPr>
        <w:t>)</w:t>
      </w:r>
    </w:p>
    <w:p w:rsidR="00855DA9" w:rsidRPr="00855DA9" w:rsidRDefault="00855DA9" w:rsidP="00855DA9">
      <w:pPr>
        <w:jc w:val="center"/>
        <w:rPr>
          <w:rFonts w:eastAsiaTheme="minorEastAsia" w:cstheme="minorHAnsi"/>
          <w:b/>
          <w:sz w:val="24"/>
          <w:szCs w:val="24"/>
          <w:u w:val="single"/>
        </w:rPr>
      </w:pPr>
      <w:r w:rsidRPr="00855DA9">
        <w:rPr>
          <w:rFonts w:eastAsiaTheme="minorEastAsia" w:cstheme="minorHAnsi"/>
          <w:b/>
          <w:sz w:val="24"/>
          <w:szCs w:val="24"/>
          <w:u w:val="single"/>
        </w:rPr>
        <w:t xml:space="preserve">SCHEMA </w:t>
      </w:r>
      <w:r w:rsidR="00F2701B">
        <w:rPr>
          <w:rFonts w:eastAsiaTheme="minorEastAsia" w:cstheme="minorHAnsi"/>
          <w:b/>
          <w:sz w:val="24"/>
          <w:szCs w:val="24"/>
          <w:u w:val="single"/>
        </w:rPr>
        <w:t>I</w:t>
      </w:r>
      <w:r w:rsidRPr="00855DA9">
        <w:rPr>
          <w:rFonts w:eastAsiaTheme="minorEastAsia" w:cstheme="minorHAnsi"/>
          <w:b/>
          <w:sz w:val="24"/>
          <w:szCs w:val="24"/>
          <w:u w:val="single"/>
        </w:rPr>
        <w:t xml:space="preserve"> (voir annexe)</w:t>
      </w:r>
    </w:p>
    <w:p w:rsidR="00855DA9" w:rsidRDefault="00855DA9" w:rsidP="004967A9">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Grâce au niveau d’emploi d’équilibre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r>
              <m:rPr>
                <m:sty m:val="p"/>
              </m:rPr>
              <w:rPr>
                <w:rFonts w:ascii="Cambria Math" w:eastAsiaTheme="minorEastAsia" w:cstheme="minorHAnsi"/>
                <w:sz w:val="24"/>
                <w:szCs w:val="24"/>
              </w:rPr>
              <m:t>N</m:t>
            </m:r>
          </m:e>
          <m:sup>
            <m:r>
              <m:rPr>
                <m:sty m:val="p"/>
              </m:rPr>
              <w:rPr>
                <w:rFonts w:eastAsiaTheme="minorEastAsia" w:hAnsi="Cambria Math" w:cstheme="minorHAnsi"/>
                <w:sz w:val="24"/>
                <w:szCs w:val="24"/>
              </w:rPr>
              <m:t>*</m:t>
            </m:r>
          </m:sup>
        </m:sSup>
      </m:oMath>
      <w:r w:rsidRPr="00855DA9">
        <w:rPr>
          <w:rFonts w:eastAsiaTheme="minorEastAsia" w:cstheme="minorHAnsi"/>
          <w:sz w:val="24"/>
          <w:szCs w:val="24"/>
        </w:rPr>
        <w:t>)</w:t>
      </w:r>
      <w:r>
        <w:rPr>
          <w:rFonts w:eastAsiaTheme="minorEastAsia" w:cstheme="minorHAnsi"/>
          <w:sz w:val="24"/>
          <w:szCs w:val="24"/>
        </w:rPr>
        <w:t xml:space="preserve"> on peut déterminer le niveau de production </w:t>
      </w:r>
      <w:r w:rsidRPr="00855DA9">
        <w:rPr>
          <w:rFonts w:eastAsiaTheme="minorEastAsia" w:cstheme="minorHAnsi"/>
          <w:sz w:val="24"/>
          <w:szCs w:val="24"/>
        </w:rPr>
        <w:t>d’équilibre (</w:t>
      </w:r>
      <m:oMath>
        <m:sSup>
          <m:sSupPr>
            <m:ctrlPr>
              <w:rPr>
                <w:rFonts w:ascii="Cambria Math" w:eastAsiaTheme="minorEastAsia" w:hAnsi="Cambria Math" w:cstheme="minorHAnsi"/>
                <w:sz w:val="24"/>
                <w:szCs w:val="24"/>
              </w:rPr>
            </m:ctrlPr>
          </m:sSupPr>
          <m:e>
            <m:r>
              <m:rPr>
                <m:sty m:val="p"/>
              </m:rPr>
              <w:rPr>
                <w:rFonts w:ascii="Cambria Math" w:eastAsiaTheme="minorEastAsia" w:hAnsi="Cambria Math" w:cstheme="minorHAnsi"/>
                <w:sz w:val="24"/>
                <w:szCs w:val="24"/>
              </w:rPr>
              <m:t>Y</m:t>
            </m:r>
          </m:e>
          <m:sup>
            <m:r>
              <m:rPr>
                <m:sty m:val="p"/>
              </m:rPr>
              <w:rPr>
                <w:rFonts w:ascii="Cambria Math" w:eastAsiaTheme="minorEastAsia" w:hAnsi="Cambria Math" w:cstheme="minorHAnsi"/>
                <w:sz w:val="24"/>
                <w:szCs w:val="24"/>
              </w:rPr>
              <m:t>*</m:t>
            </m:r>
          </m:sup>
        </m:sSup>
      </m:oMath>
      <w:r w:rsidRPr="00855DA9">
        <w:rPr>
          <w:rFonts w:eastAsiaTheme="minorEastAsia" w:cstheme="minorHAnsi"/>
          <w:sz w:val="24"/>
          <w:szCs w:val="24"/>
        </w:rPr>
        <w:t>)</w:t>
      </w:r>
    </w:p>
    <w:p w:rsidR="00855DA9" w:rsidRDefault="00855DA9" w:rsidP="004967A9">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Grâce au niveau de production d’équilibre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r>
              <m:rPr>
                <m:sty m:val="p"/>
              </m:rPr>
              <w:rPr>
                <w:rFonts w:ascii="Cambria Math" w:eastAsiaTheme="minorEastAsia" w:hAnsi="Cambria Math" w:cstheme="minorHAnsi"/>
                <w:sz w:val="24"/>
                <w:szCs w:val="24"/>
              </w:rPr>
              <m:t>Y</m:t>
            </m:r>
          </m:e>
          <m:sup>
            <m:r>
              <m:rPr>
                <m:sty m:val="p"/>
              </m:rPr>
              <w:rPr>
                <w:rFonts w:ascii="Cambria Math" w:eastAsiaTheme="minorEastAsia" w:hAnsi="Cambria Math" w:cstheme="minorHAnsi"/>
                <w:sz w:val="24"/>
                <w:szCs w:val="24"/>
              </w:rPr>
              <m:t>*</m:t>
            </m:r>
          </m:sup>
        </m:sSup>
      </m:oMath>
      <w:r w:rsidRPr="00855DA9">
        <w:rPr>
          <w:rFonts w:eastAsiaTheme="minorEastAsia" w:cstheme="minorHAnsi"/>
          <w:sz w:val="24"/>
          <w:szCs w:val="24"/>
        </w:rPr>
        <w:t>)</w:t>
      </w:r>
      <w:r>
        <w:rPr>
          <w:rFonts w:eastAsiaTheme="minorEastAsia" w:cstheme="minorHAnsi"/>
          <w:sz w:val="24"/>
          <w:szCs w:val="24"/>
        </w:rPr>
        <w:t xml:space="preserve"> on va pouvoir déterminer le taux d’intérêt d’équilibre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r>
              <m:rPr>
                <m:sty m:val="p"/>
              </m:rPr>
              <w:rPr>
                <w:rFonts w:ascii="Cambria Math" w:eastAsiaTheme="minorEastAsia" w:hAnsi="Cambria Math" w:cstheme="minorHAnsi"/>
                <w:sz w:val="24"/>
                <w:szCs w:val="24"/>
              </w:rPr>
              <m:t>R</m:t>
            </m:r>
          </m:e>
          <m:sup>
            <m:r>
              <m:rPr>
                <m:sty m:val="p"/>
              </m:rPr>
              <w:rPr>
                <w:rFonts w:ascii="Cambria Math" w:eastAsiaTheme="minorEastAsia" w:hAnsi="Cambria Math" w:cstheme="minorHAnsi"/>
                <w:sz w:val="24"/>
                <w:szCs w:val="24"/>
              </w:rPr>
              <m:t>*</m:t>
            </m:r>
          </m:sup>
        </m:sSup>
      </m:oMath>
      <w:r w:rsidRPr="00855DA9">
        <w:rPr>
          <w:rFonts w:eastAsiaTheme="minorEastAsia" w:cstheme="minorHAnsi"/>
          <w:sz w:val="24"/>
          <w:szCs w:val="24"/>
        </w:rPr>
        <w:t>)</w:t>
      </w:r>
      <w:r>
        <w:rPr>
          <w:rFonts w:eastAsiaTheme="minorEastAsia" w:cstheme="minorHAnsi"/>
          <w:sz w:val="24"/>
          <w:szCs w:val="24"/>
        </w:rPr>
        <w:t xml:space="preserve"> dans (IS)</w:t>
      </w:r>
    </w:p>
    <w:p w:rsidR="00855DA9" w:rsidRDefault="00855DA9" w:rsidP="004967A9">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Grâce au niveau de production d’équilibre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r>
              <m:rPr>
                <m:sty m:val="p"/>
              </m:rPr>
              <w:rPr>
                <w:rFonts w:ascii="Cambria Math" w:eastAsiaTheme="minorEastAsia" w:hAnsi="Cambria Math" w:cstheme="minorHAnsi"/>
                <w:sz w:val="24"/>
                <w:szCs w:val="24"/>
              </w:rPr>
              <m:t>Y</m:t>
            </m:r>
          </m:e>
          <m:sup>
            <m:r>
              <m:rPr>
                <m:sty m:val="p"/>
              </m:rPr>
              <w:rPr>
                <w:rFonts w:ascii="Cambria Math" w:eastAsiaTheme="minorEastAsia" w:hAnsi="Cambria Math" w:cstheme="minorHAnsi"/>
                <w:sz w:val="24"/>
                <w:szCs w:val="24"/>
              </w:rPr>
              <m:t>*</m:t>
            </m:r>
          </m:sup>
        </m:sSup>
      </m:oMath>
      <w:r w:rsidRPr="00855DA9">
        <w:rPr>
          <w:rFonts w:eastAsiaTheme="minorEastAsia" w:cstheme="minorHAnsi"/>
          <w:sz w:val="24"/>
          <w:szCs w:val="24"/>
        </w:rPr>
        <w:t>)</w:t>
      </w:r>
      <w:r>
        <w:rPr>
          <w:rFonts w:eastAsiaTheme="minorEastAsia" w:cstheme="minorHAnsi"/>
          <w:sz w:val="24"/>
          <w:szCs w:val="24"/>
        </w:rPr>
        <w:t xml:space="preserve"> et du taux d’intérêt d’équilibre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r>
              <m:rPr>
                <m:sty m:val="p"/>
              </m:rPr>
              <w:rPr>
                <w:rFonts w:ascii="Cambria Math" w:eastAsiaTheme="minorEastAsia" w:hAnsi="Cambria Math" w:cstheme="minorHAnsi"/>
                <w:sz w:val="24"/>
                <w:szCs w:val="24"/>
              </w:rPr>
              <m:t>R</m:t>
            </m:r>
          </m:e>
          <m:sup>
            <m:r>
              <m:rPr>
                <m:sty m:val="p"/>
              </m:rPr>
              <w:rPr>
                <w:rFonts w:ascii="Cambria Math" w:eastAsiaTheme="minorEastAsia" w:hAnsi="Cambria Math" w:cstheme="minorHAnsi"/>
                <w:sz w:val="24"/>
                <w:szCs w:val="24"/>
              </w:rPr>
              <m:t>*</m:t>
            </m:r>
          </m:sup>
        </m:sSup>
      </m:oMath>
      <w:r w:rsidRPr="00855DA9">
        <w:rPr>
          <w:rFonts w:eastAsiaTheme="minorEastAsia" w:cstheme="minorHAnsi"/>
          <w:sz w:val="24"/>
          <w:szCs w:val="24"/>
        </w:rPr>
        <w:t>)</w:t>
      </w:r>
      <w:r>
        <w:rPr>
          <w:rFonts w:eastAsiaTheme="minorEastAsia" w:cstheme="minorHAnsi"/>
          <w:sz w:val="24"/>
          <w:szCs w:val="24"/>
        </w:rPr>
        <w:t xml:space="preserve"> on va trouver le prix d’équilibre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r>
              <m:rPr>
                <m:sty m:val="p"/>
              </m:rPr>
              <w:rPr>
                <w:rFonts w:ascii="Cambria Math" w:eastAsiaTheme="minorEastAsia" w:hAnsi="Cambria Math" w:cstheme="minorHAnsi"/>
                <w:sz w:val="24"/>
                <w:szCs w:val="24"/>
              </w:rPr>
              <m:t>P</m:t>
            </m:r>
          </m:e>
          <m:sup>
            <m:r>
              <m:rPr>
                <m:sty m:val="p"/>
              </m:rPr>
              <w:rPr>
                <w:rFonts w:ascii="Cambria Math" w:eastAsiaTheme="minorEastAsia" w:hAnsi="Cambria Math" w:cstheme="minorHAnsi"/>
                <w:sz w:val="24"/>
                <w:szCs w:val="24"/>
              </w:rPr>
              <m:t>*</m:t>
            </m:r>
          </m:sup>
        </m:sSup>
      </m:oMath>
      <w:r w:rsidRPr="00855DA9">
        <w:rPr>
          <w:rFonts w:eastAsiaTheme="minorEastAsia" w:cstheme="minorHAnsi"/>
          <w:sz w:val="24"/>
          <w:szCs w:val="24"/>
        </w:rPr>
        <w:t>)</w:t>
      </w:r>
      <w:r>
        <w:rPr>
          <w:rFonts w:eastAsiaTheme="minorEastAsia" w:cstheme="minorHAnsi"/>
          <w:sz w:val="24"/>
          <w:szCs w:val="24"/>
        </w:rPr>
        <w:t xml:space="preserve"> dans (LM)</w:t>
      </w:r>
    </w:p>
    <w:p w:rsidR="00855DA9" w:rsidRDefault="00855DA9" w:rsidP="00855DA9">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Grâce au salaire réel d’équilibre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f>
              <m:fPr>
                <m:ctrlPr>
                  <w:rPr>
                    <w:rFonts w:ascii="Cambria Math" w:eastAsiaTheme="minorEastAsia" w:hAnsi="Cambria Math" w:cstheme="minorHAnsi"/>
                    <w:sz w:val="24"/>
                    <w:szCs w:val="24"/>
                  </w:rPr>
                </m:ctrlPr>
              </m:fPr>
              <m:num>
                <m:r>
                  <m:rPr>
                    <m:sty m:val="p"/>
                  </m:rPr>
                  <w:rPr>
                    <w:rFonts w:ascii="Cambria Math" w:eastAsiaTheme="minorEastAsia" w:cstheme="minorHAnsi"/>
                    <w:sz w:val="24"/>
                    <w:szCs w:val="24"/>
                  </w:rPr>
                  <m:t>W</m:t>
                </m:r>
              </m:num>
              <m:den>
                <m:r>
                  <m:rPr>
                    <m:sty m:val="p"/>
                  </m:rPr>
                  <w:rPr>
                    <w:rFonts w:ascii="Cambria Math" w:eastAsiaTheme="minorEastAsia" w:cstheme="minorHAnsi"/>
                    <w:sz w:val="24"/>
                    <w:szCs w:val="24"/>
                  </w:rPr>
                  <m:t>P</m:t>
                </m:r>
              </m:den>
            </m:f>
          </m:e>
          <m:sup>
            <m:r>
              <m:rPr>
                <m:sty m:val="p"/>
              </m:rPr>
              <w:rPr>
                <w:rFonts w:eastAsiaTheme="minorEastAsia" w:hAnsi="Cambria Math" w:cstheme="minorHAnsi"/>
                <w:sz w:val="24"/>
                <w:szCs w:val="24"/>
              </w:rPr>
              <m:t>*</m:t>
            </m:r>
          </m:sup>
        </m:sSup>
      </m:oMath>
      <w:r w:rsidRPr="00855DA9">
        <w:rPr>
          <w:rFonts w:eastAsiaTheme="minorEastAsia" w:cstheme="minorHAnsi"/>
          <w:sz w:val="24"/>
          <w:szCs w:val="24"/>
        </w:rPr>
        <w:t>)</w:t>
      </w:r>
      <w:r>
        <w:rPr>
          <w:rFonts w:eastAsiaTheme="minorEastAsia" w:cstheme="minorHAnsi"/>
          <w:sz w:val="24"/>
          <w:szCs w:val="24"/>
        </w:rPr>
        <w:t xml:space="preserve"> et du prix d’équilibre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r>
              <m:rPr>
                <m:sty m:val="p"/>
              </m:rPr>
              <w:rPr>
                <w:rFonts w:ascii="Cambria Math" w:eastAsiaTheme="minorEastAsia" w:hAnsi="Cambria Math" w:cstheme="minorHAnsi"/>
                <w:sz w:val="24"/>
                <w:szCs w:val="24"/>
              </w:rPr>
              <m:t>P</m:t>
            </m:r>
          </m:e>
          <m:sup>
            <m:r>
              <m:rPr>
                <m:sty m:val="p"/>
              </m:rPr>
              <w:rPr>
                <w:rFonts w:ascii="Cambria Math" w:eastAsiaTheme="minorEastAsia" w:hAnsi="Cambria Math" w:cstheme="minorHAnsi"/>
                <w:sz w:val="24"/>
                <w:szCs w:val="24"/>
              </w:rPr>
              <m:t>*</m:t>
            </m:r>
          </m:sup>
        </m:sSup>
      </m:oMath>
      <w:r w:rsidRPr="00855DA9">
        <w:rPr>
          <w:rFonts w:eastAsiaTheme="minorEastAsia" w:cstheme="minorHAnsi"/>
          <w:sz w:val="24"/>
          <w:szCs w:val="24"/>
        </w:rPr>
        <w:t>)</w:t>
      </w:r>
      <w:r>
        <w:rPr>
          <w:rFonts w:eastAsiaTheme="minorEastAsia" w:cstheme="minorHAnsi"/>
          <w:sz w:val="24"/>
          <w:szCs w:val="24"/>
        </w:rPr>
        <w:t xml:space="preserve"> on va pouvoir déterminer le salaire nominal </w:t>
      </w:r>
      <w:r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r>
              <m:rPr>
                <m:sty m:val="p"/>
              </m:rPr>
              <w:rPr>
                <w:rFonts w:ascii="Cambria Math" w:eastAsiaTheme="minorEastAsia" w:hAnsi="Cambria Math" w:cstheme="minorHAnsi"/>
                <w:sz w:val="24"/>
                <w:szCs w:val="24"/>
              </w:rPr>
              <m:t>W</m:t>
            </m:r>
          </m:e>
          <m:sup>
            <m:r>
              <m:rPr>
                <m:sty m:val="p"/>
              </m:rPr>
              <w:rPr>
                <w:rFonts w:ascii="Cambria Math" w:eastAsiaTheme="minorEastAsia" w:hAnsi="Cambria Math" w:cstheme="minorHAnsi"/>
                <w:sz w:val="24"/>
                <w:szCs w:val="24"/>
              </w:rPr>
              <m:t>*</m:t>
            </m:r>
          </m:sup>
        </m:sSup>
      </m:oMath>
      <w:r w:rsidRPr="00855DA9">
        <w:rPr>
          <w:rFonts w:eastAsiaTheme="minorEastAsia" w:cstheme="minorHAnsi"/>
          <w:sz w:val="24"/>
          <w:szCs w:val="24"/>
        </w:rPr>
        <w:t>)</w:t>
      </w:r>
    </w:p>
    <w:p w:rsidR="00855DA9" w:rsidRPr="00855DA9" w:rsidRDefault="00855DA9" w:rsidP="00855DA9">
      <w:pPr>
        <w:pStyle w:val="Paragraphedeliste"/>
        <w:jc w:val="both"/>
        <w:rPr>
          <w:rFonts w:eastAsiaTheme="minorEastAsia" w:cstheme="minorHAnsi"/>
          <w:sz w:val="24"/>
          <w:szCs w:val="24"/>
        </w:rPr>
      </w:pPr>
    </w:p>
    <w:p w:rsidR="00855DA9" w:rsidRDefault="00855DA9" w:rsidP="00855DA9">
      <w:pPr>
        <w:pStyle w:val="Paragraphedeliste"/>
        <w:jc w:val="center"/>
        <w:rPr>
          <w:rFonts w:eastAsiaTheme="minorEastAsia" w:cstheme="minorHAnsi"/>
          <w:b/>
          <w:sz w:val="24"/>
          <w:szCs w:val="24"/>
          <w:u w:val="single"/>
        </w:rPr>
      </w:pPr>
      <w:r w:rsidRPr="00855DA9">
        <w:rPr>
          <w:rFonts w:eastAsiaTheme="minorEastAsia" w:cstheme="minorHAnsi"/>
          <w:b/>
          <w:sz w:val="24"/>
          <w:szCs w:val="24"/>
          <w:u w:val="single"/>
        </w:rPr>
        <w:t xml:space="preserve">SCHEMA </w:t>
      </w:r>
      <w:r w:rsidR="00F2701B">
        <w:rPr>
          <w:rFonts w:eastAsiaTheme="minorEastAsia" w:cstheme="minorHAnsi"/>
          <w:b/>
          <w:sz w:val="24"/>
          <w:szCs w:val="24"/>
          <w:u w:val="single"/>
        </w:rPr>
        <w:t>J</w:t>
      </w:r>
      <w:r w:rsidRPr="00855DA9">
        <w:rPr>
          <w:rFonts w:eastAsiaTheme="minorEastAsia" w:cstheme="minorHAnsi"/>
          <w:b/>
          <w:sz w:val="24"/>
          <w:szCs w:val="24"/>
          <w:u w:val="single"/>
        </w:rPr>
        <w:t xml:space="preserve"> (voir annexe)</w:t>
      </w:r>
      <w:r>
        <w:rPr>
          <w:rFonts w:eastAsiaTheme="minorEastAsia" w:cstheme="minorHAnsi"/>
          <w:b/>
          <w:sz w:val="24"/>
          <w:szCs w:val="24"/>
          <w:u w:val="single"/>
        </w:rPr>
        <w:t xml:space="preserve"> (EXAMEN)</w:t>
      </w:r>
    </w:p>
    <w:p w:rsidR="00410BB6" w:rsidRPr="00855DA9" w:rsidRDefault="00410BB6" w:rsidP="00855DA9">
      <w:pPr>
        <w:pStyle w:val="Paragraphedeliste"/>
        <w:jc w:val="center"/>
        <w:rPr>
          <w:rFonts w:eastAsiaTheme="minorEastAsia" w:cstheme="minorHAnsi"/>
          <w:b/>
          <w:sz w:val="24"/>
          <w:szCs w:val="24"/>
          <w:u w:val="single"/>
        </w:rPr>
      </w:pPr>
    </w:p>
    <w:p w:rsidR="00855DA9" w:rsidRDefault="00AE1F11" w:rsidP="00855DA9">
      <w:pPr>
        <w:jc w:val="both"/>
        <w:rPr>
          <w:rFonts w:eastAsiaTheme="minorEastAsia" w:cstheme="minorHAnsi"/>
          <w:sz w:val="24"/>
          <w:szCs w:val="24"/>
        </w:rPr>
      </w:pPr>
      <w:r>
        <w:rPr>
          <w:rFonts w:eastAsiaTheme="minorEastAsia" w:cstheme="minorHAnsi"/>
          <w:sz w:val="24"/>
          <w:szCs w:val="24"/>
        </w:rPr>
        <w:t xml:space="preserve">Cet équilibre général </w:t>
      </w:r>
      <w:r w:rsidR="007819DF">
        <w:rPr>
          <w:rFonts w:eastAsiaTheme="minorEastAsia" w:cstheme="minorHAnsi"/>
          <w:sz w:val="24"/>
          <w:szCs w:val="24"/>
        </w:rPr>
        <w:t xml:space="preserve">spécifie </w:t>
      </w:r>
      <w:r>
        <w:rPr>
          <w:rFonts w:eastAsiaTheme="minorEastAsia" w:cstheme="minorHAnsi"/>
          <w:sz w:val="24"/>
          <w:szCs w:val="24"/>
        </w:rPr>
        <w:t>deux résultats importants par rapport à ce modèle</w:t>
      </w:r>
      <w:r w:rsidR="007819DF">
        <w:rPr>
          <w:rFonts w:eastAsiaTheme="minorEastAsia" w:cstheme="minorHAnsi"/>
          <w:sz w:val="24"/>
          <w:szCs w:val="24"/>
        </w:rPr>
        <w:t> :</w:t>
      </w:r>
    </w:p>
    <w:p w:rsidR="00AE1F11" w:rsidRDefault="00AE1F11" w:rsidP="00AE1F11">
      <w:pPr>
        <w:pStyle w:val="Paragraphedeliste"/>
        <w:numPr>
          <w:ilvl w:val="0"/>
          <w:numId w:val="2"/>
        </w:numPr>
        <w:jc w:val="both"/>
        <w:rPr>
          <w:rFonts w:eastAsiaTheme="minorEastAsia" w:cstheme="minorHAnsi"/>
          <w:sz w:val="24"/>
          <w:szCs w:val="24"/>
        </w:rPr>
      </w:pPr>
      <w:r>
        <w:rPr>
          <w:rFonts w:eastAsiaTheme="minorEastAsia" w:cstheme="minorHAnsi"/>
          <w:sz w:val="24"/>
          <w:szCs w:val="24"/>
        </w:rPr>
        <w:t>L</w:t>
      </w:r>
      <w:r w:rsidRPr="00AE1F11">
        <w:rPr>
          <w:rFonts w:eastAsiaTheme="minorEastAsia" w:cstheme="minorHAnsi"/>
          <w:sz w:val="24"/>
          <w:szCs w:val="24"/>
        </w:rPr>
        <w:t xml:space="preserve">a détermination du salaire réel d’équilibre </w:t>
      </w:r>
      <w:r w:rsidR="007819DF" w:rsidRPr="00855DA9">
        <w:rPr>
          <w:rFonts w:eastAsiaTheme="minorEastAsia" w:cstheme="minorHAnsi"/>
          <w:sz w:val="24"/>
          <w:szCs w:val="24"/>
        </w:rPr>
        <w:t>(</w:t>
      </w:r>
      <m:oMath>
        <m:sSup>
          <m:sSupPr>
            <m:ctrlPr>
              <w:rPr>
                <w:rFonts w:ascii="Cambria Math" w:eastAsiaTheme="minorEastAsia" w:hAnsi="Cambria Math" w:cstheme="minorHAnsi"/>
                <w:sz w:val="24"/>
                <w:szCs w:val="24"/>
              </w:rPr>
            </m:ctrlPr>
          </m:sSupPr>
          <m:e>
            <m:f>
              <m:fPr>
                <m:ctrlPr>
                  <w:rPr>
                    <w:rFonts w:ascii="Cambria Math" w:eastAsiaTheme="minorEastAsia" w:hAnsi="Cambria Math" w:cstheme="minorHAnsi"/>
                    <w:sz w:val="24"/>
                    <w:szCs w:val="24"/>
                  </w:rPr>
                </m:ctrlPr>
              </m:fPr>
              <m:num>
                <m:r>
                  <m:rPr>
                    <m:sty m:val="p"/>
                  </m:rPr>
                  <w:rPr>
                    <w:rFonts w:ascii="Cambria Math" w:eastAsiaTheme="minorEastAsia" w:cstheme="minorHAnsi"/>
                    <w:sz w:val="24"/>
                    <w:szCs w:val="24"/>
                  </w:rPr>
                  <m:t>W</m:t>
                </m:r>
              </m:num>
              <m:den>
                <m:r>
                  <m:rPr>
                    <m:sty m:val="p"/>
                  </m:rPr>
                  <w:rPr>
                    <w:rFonts w:ascii="Cambria Math" w:eastAsiaTheme="minorEastAsia" w:cstheme="minorHAnsi"/>
                    <w:sz w:val="24"/>
                    <w:szCs w:val="24"/>
                  </w:rPr>
                  <m:t>P</m:t>
                </m:r>
              </m:den>
            </m:f>
          </m:e>
          <m:sup>
            <m:r>
              <m:rPr>
                <m:sty m:val="p"/>
              </m:rPr>
              <w:rPr>
                <w:rFonts w:eastAsiaTheme="minorEastAsia" w:hAnsi="Cambria Math" w:cstheme="minorHAnsi"/>
                <w:sz w:val="24"/>
                <w:szCs w:val="24"/>
              </w:rPr>
              <m:t>*</m:t>
            </m:r>
          </m:sup>
        </m:sSup>
      </m:oMath>
      <w:r w:rsidR="007819DF" w:rsidRPr="00855DA9">
        <w:rPr>
          <w:rFonts w:eastAsiaTheme="minorEastAsia" w:cstheme="minorHAnsi"/>
          <w:sz w:val="24"/>
          <w:szCs w:val="24"/>
        </w:rPr>
        <w:t>)</w:t>
      </w:r>
      <w:r w:rsidR="007819DF">
        <w:rPr>
          <w:rFonts w:eastAsiaTheme="minorEastAsia" w:cstheme="minorHAnsi"/>
          <w:sz w:val="24"/>
          <w:szCs w:val="24"/>
        </w:rPr>
        <w:t xml:space="preserve"> </w:t>
      </w:r>
      <w:r w:rsidRPr="00AE1F11">
        <w:rPr>
          <w:rFonts w:eastAsiaTheme="minorEastAsia" w:cstheme="minorHAnsi"/>
          <w:sz w:val="24"/>
          <w:szCs w:val="24"/>
        </w:rPr>
        <w:t xml:space="preserve">sur le marché du travail signifie que le </w:t>
      </w:r>
      <w:r w:rsidR="007819DF" w:rsidRPr="00AE1F11">
        <w:rPr>
          <w:rFonts w:eastAsiaTheme="minorEastAsia" w:cstheme="minorHAnsi"/>
          <w:sz w:val="24"/>
          <w:szCs w:val="24"/>
        </w:rPr>
        <w:t>chômage</w:t>
      </w:r>
      <w:r w:rsidRPr="00AE1F11">
        <w:rPr>
          <w:rFonts w:eastAsiaTheme="minorEastAsia" w:cstheme="minorHAnsi"/>
          <w:sz w:val="24"/>
          <w:szCs w:val="24"/>
        </w:rPr>
        <w:t xml:space="preserve"> ne devrait pas exister</w:t>
      </w:r>
      <w:r w:rsidR="007819DF">
        <w:rPr>
          <w:rFonts w:eastAsiaTheme="minorEastAsia" w:cstheme="minorHAnsi"/>
          <w:sz w:val="24"/>
          <w:szCs w:val="24"/>
        </w:rPr>
        <w:t xml:space="preserve">. Le seul chômage possible, pour les libéraux (néo-classiques) est un </w:t>
      </w:r>
      <w:r w:rsidR="007819DF" w:rsidRPr="00973FC5">
        <w:rPr>
          <w:rFonts w:eastAsiaTheme="minorEastAsia" w:cstheme="minorHAnsi"/>
          <w:b/>
          <w:sz w:val="24"/>
          <w:szCs w:val="24"/>
          <w:u w:val="single"/>
        </w:rPr>
        <w:t>chômage volontaire</w:t>
      </w:r>
      <w:r w:rsidR="007819DF">
        <w:rPr>
          <w:rFonts w:eastAsiaTheme="minorEastAsia" w:cstheme="minorHAnsi"/>
          <w:sz w:val="24"/>
          <w:szCs w:val="24"/>
        </w:rPr>
        <w:t>. Cela veut dire que les ménages ne travaillent pas parce qu’ils refusent de travailler pour le niveau de salaire en vigueur.</w:t>
      </w:r>
    </w:p>
    <w:p w:rsidR="007819DF" w:rsidRDefault="007819DF" w:rsidP="007819DF">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Il apparait </w:t>
      </w:r>
      <w:r w:rsidRPr="00973FC5">
        <w:rPr>
          <w:rFonts w:eastAsiaTheme="minorEastAsia" w:cstheme="minorHAnsi"/>
          <w:b/>
          <w:sz w:val="24"/>
          <w:szCs w:val="24"/>
          <w:u w:val="single"/>
        </w:rPr>
        <w:t>qu’aucun choc n’est susceptible d’affecter l’emploi et la production</w:t>
      </w:r>
      <w:r>
        <w:rPr>
          <w:rFonts w:eastAsiaTheme="minorEastAsia" w:cstheme="minorHAnsi"/>
          <w:sz w:val="24"/>
          <w:szCs w:val="24"/>
        </w:rPr>
        <w:t xml:space="preserve"> si ce choc n’affecte pas l’offre</w:t>
      </w:r>
      <w:r w:rsidRPr="007819DF">
        <w:rPr>
          <w:rFonts w:eastAsiaTheme="minorEastAsia" w:cstheme="minorHAnsi"/>
          <w:sz w:val="24"/>
          <w:szCs w:val="24"/>
        </w:rPr>
        <w:t xml:space="preserve"> ou la demande de travail</w:t>
      </w:r>
      <w:r>
        <w:rPr>
          <w:rFonts w:eastAsiaTheme="minorEastAsia" w:cstheme="minorHAnsi"/>
          <w:sz w:val="24"/>
          <w:szCs w:val="24"/>
        </w:rPr>
        <w:t>.</w:t>
      </w:r>
    </w:p>
    <w:p w:rsidR="00973FC5" w:rsidRPr="007819DF" w:rsidRDefault="00973FC5" w:rsidP="007819DF">
      <w:pPr>
        <w:jc w:val="both"/>
        <w:rPr>
          <w:rFonts w:eastAsiaTheme="minorEastAsia" w:cstheme="minorHAnsi"/>
          <w:sz w:val="24"/>
          <w:szCs w:val="24"/>
        </w:rPr>
      </w:pPr>
    </w:p>
    <w:p w:rsidR="007819DF" w:rsidRPr="007819DF" w:rsidRDefault="007819DF" w:rsidP="007819DF">
      <w:pPr>
        <w:pStyle w:val="Paragraphedeliste"/>
        <w:numPr>
          <w:ilvl w:val="1"/>
          <w:numId w:val="1"/>
        </w:numPr>
        <w:jc w:val="both"/>
        <w:rPr>
          <w:rFonts w:eastAsiaTheme="minorEastAsia" w:cstheme="minorHAnsi"/>
          <w:b/>
          <w:i/>
          <w:color w:val="7030A0"/>
          <w:sz w:val="32"/>
          <w:szCs w:val="32"/>
          <w:u w:val="single"/>
        </w:rPr>
      </w:pPr>
      <w:r w:rsidRPr="007819DF">
        <w:rPr>
          <w:rFonts w:eastAsiaTheme="minorEastAsia" w:cstheme="minorHAnsi"/>
          <w:b/>
          <w:i/>
          <w:color w:val="7030A0"/>
          <w:sz w:val="32"/>
          <w:szCs w:val="32"/>
          <w:u w:val="single"/>
        </w:rPr>
        <w:t>L’équilibre à Court Terme (CT)</w:t>
      </w:r>
    </w:p>
    <w:p w:rsidR="007819DF" w:rsidRDefault="00946FEA" w:rsidP="007819DF">
      <w:pPr>
        <w:jc w:val="both"/>
        <w:rPr>
          <w:rFonts w:eastAsiaTheme="minorEastAsia" w:cstheme="minorHAnsi"/>
          <w:sz w:val="24"/>
          <w:szCs w:val="24"/>
        </w:rPr>
      </w:pPr>
      <w:r>
        <w:rPr>
          <w:rFonts w:eastAsiaTheme="minorEastAsia" w:cstheme="minorHAnsi"/>
          <w:sz w:val="24"/>
          <w:szCs w:val="24"/>
        </w:rPr>
        <w:t xml:space="preserve">A la différence du modèle </w:t>
      </w:r>
      <w:r w:rsidRPr="00973FC5">
        <w:rPr>
          <w:rFonts w:eastAsiaTheme="minorEastAsia" w:cstheme="minorHAnsi"/>
          <w:b/>
          <w:sz w:val="24"/>
          <w:szCs w:val="24"/>
          <w:u w:val="single"/>
        </w:rPr>
        <w:t>long terme</w:t>
      </w:r>
      <w:r>
        <w:rPr>
          <w:rFonts w:eastAsiaTheme="minorEastAsia" w:cstheme="minorHAnsi"/>
          <w:sz w:val="24"/>
          <w:szCs w:val="24"/>
        </w:rPr>
        <w:t xml:space="preserve"> où toutes les variables étaient </w:t>
      </w:r>
      <w:r w:rsidRPr="00973FC5">
        <w:rPr>
          <w:rFonts w:eastAsiaTheme="minorEastAsia" w:cstheme="minorHAnsi"/>
          <w:b/>
          <w:sz w:val="24"/>
          <w:szCs w:val="24"/>
          <w:u w:val="single"/>
        </w:rPr>
        <w:t>flexibles</w:t>
      </w:r>
      <w:r>
        <w:rPr>
          <w:rFonts w:eastAsiaTheme="minorEastAsia" w:cstheme="minorHAnsi"/>
          <w:sz w:val="24"/>
          <w:szCs w:val="24"/>
        </w:rPr>
        <w:t xml:space="preserve"> le modèle </w:t>
      </w:r>
      <w:r w:rsidRPr="00973FC5">
        <w:rPr>
          <w:rFonts w:eastAsiaTheme="minorEastAsia" w:cstheme="minorHAnsi"/>
          <w:b/>
          <w:sz w:val="24"/>
          <w:szCs w:val="24"/>
          <w:u w:val="single"/>
        </w:rPr>
        <w:t>court terme</w:t>
      </w:r>
      <w:r>
        <w:rPr>
          <w:rFonts w:eastAsiaTheme="minorEastAsia" w:cstheme="minorHAnsi"/>
          <w:sz w:val="24"/>
          <w:szCs w:val="24"/>
        </w:rPr>
        <w:t xml:space="preserve"> présente deux </w:t>
      </w:r>
      <w:r w:rsidRPr="00973FC5">
        <w:rPr>
          <w:rFonts w:eastAsiaTheme="minorEastAsia" w:cstheme="minorHAnsi"/>
          <w:b/>
          <w:sz w:val="24"/>
          <w:szCs w:val="24"/>
          <w:u w:val="single"/>
        </w:rPr>
        <w:t>rigidités.</w:t>
      </w:r>
    </w:p>
    <w:p w:rsidR="00946FEA" w:rsidRDefault="00F67418" w:rsidP="007819DF">
      <w:pPr>
        <w:jc w:val="both"/>
        <w:rPr>
          <w:rFonts w:eastAsiaTheme="minorEastAsia" w:cstheme="minorHAnsi"/>
          <w:sz w:val="24"/>
          <w:szCs w:val="24"/>
        </w:rPr>
      </w:pPr>
      <w:r>
        <w:rPr>
          <w:rFonts w:eastAsiaTheme="minorEastAsia" w:cstheme="minorHAnsi"/>
          <w:sz w:val="24"/>
          <w:szCs w:val="24"/>
        </w:rPr>
        <w:t>Trois</w:t>
      </w:r>
      <w:r w:rsidR="00946FEA">
        <w:rPr>
          <w:rFonts w:eastAsiaTheme="minorEastAsia" w:cstheme="minorHAnsi"/>
          <w:sz w:val="24"/>
          <w:szCs w:val="24"/>
        </w:rPr>
        <w:t xml:space="preserve"> hypothèses de court terme :</w:t>
      </w:r>
    </w:p>
    <w:p w:rsidR="00946FEA" w:rsidRDefault="00946FEA" w:rsidP="00946FEA">
      <w:pPr>
        <w:pStyle w:val="Paragraphedeliste"/>
        <w:numPr>
          <w:ilvl w:val="0"/>
          <w:numId w:val="2"/>
        </w:numPr>
        <w:jc w:val="both"/>
        <w:rPr>
          <w:rFonts w:eastAsiaTheme="minorEastAsia" w:cstheme="minorHAnsi"/>
          <w:sz w:val="24"/>
          <w:szCs w:val="24"/>
        </w:rPr>
      </w:pPr>
      <w:r w:rsidRPr="00973FC5">
        <w:rPr>
          <w:rFonts w:eastAsiaTheme="minorEastAsia" w:cstheme="minorHAnsi"/>
          <w:b/>
          <w:sz w:val="24"/>
          <w:szCs w:val="24"/>
          <w:u w:val="single"/>
        </w:rPr>
        <w:t>Le salaire W est rigide</w:t>
      </w:r>
      <w:r>
        <w:rPr>
          <w:rFonts w:eastAsiaTheme="minorEastAsia" w:cstheme="minorHAnsi"/>
          <w:sz w:val="24"/>
          <w:szCs w:val="24"/>
        </w:rPr>
        <w:t xml:space="preserve"> (ou stable) (non flexible) car il y a des régulations. Le salaire ne change pas tous les mois</w:t>
      </w:r>
    </w:p>
    <w:p w:rsidR="00F67418" w:rsidRDefault="00F67418" w:rsidP="00946FEA">
      <w:pPr>
        <w:pStyle w:val="Paragraphedeliste"/>
        <w:numPr>
          <w:ilvl w:val="0"/>
          <w:numId w:val="2"/>
        </w:numPr>
        <w:jc w:val="both"/>
        <w:rPr>
          <w:rFonts w:eastAsiaTheme="minorEastAsia" w:cstheme="minorHAnsi"/>
          <w:sz w:val="24"/>
          <w:szCs w:val="24"/>
        </w:rPr>
      </w:pPr>
      <w:r>
        <w:rPr>
          <w:rFonts w:eastAsiaTheme="minorEastAsia" w:cstheme="minorHAnsi"/>
          <w:b/>
          <w:sz w:val="24"/>
          <w:szCs w:val="24"/>
          <w:u w:val="single"/>
        </w:rPr>
        <w:t xml:space="preserve">Le taux d’intérêt R est flexible </w:t>
      </w:r>
      <w:r>
        <w:rPr>
          <w:rFonts w:eastAsiaTheme="minorEastAsia" w:cstheme="minorHAnsi"/>
          <w:sz w:val="24"/>
          <w:szCs w:val="24"/>
        </w:rPr>
        <w:t>(seule variable flexible à court terme)</w:t>
      </w:r>
    </w:p>
    <w:p w:rsidR="00946FEA" w:rsidRPr="00973FC5" w:rsidRDefault="00946FEA" w:rsidP="00946FEA">
      <w:pPr>
        <w:pStyle w:val="Paragraphedeliste"/>
        <w:numPr>
          <w:ilvl w:val="0"/>
          <w:numId w:val="2"/>
        </w:numPr>
        <w:jc w:val="both"/>
        <w:rPr>
          <w:rFonts w:eastAsiaTheme="minorEastAsia" w:cstheme="minorHAnsi"/>
          <w:b/>
          <w:sz w:val="24"/>
          <w:szCs w:val="24"/>
          <w:u w:val="single"/>
        </w:rPr>
      </w:pPr>
      <w:r w:rsidRPr="00973FC5">
        <w:rPr>
          <w:rFonts w:eastAsiaTheme="minorEastAsia" w:cstheme="minorHAnsi"/>
          <w:b/>
          <w:sz w:val="24"/>
          <w:szCs w:val="24"/>
          <w:u w:val="single"/>
        </w:rPr>
        <w:lastRenderedPageBreak/>
        <w:t xml:space="preserve">Le prix P est rigide </w:t>
      </w:r>
    </w:p>
    <w:p w:rsidR="00946FEA" w:rsidRDefault="00946FEA" w:rsidP="00946FEA">
      <w:pPr>
        <w:pStyle w:val="Paragraphedeliste"/>
        <w:numPr>
          <w:ilvl w:val="1"/>
          <w:numId w:val="2"/>
        </w:numPr>
        <w:jc w:val="both"/>
        <w:rPr>
          <w:rFonts w:eastAsiaTheme="minorEastAsia" w:cstheme="minorHAnsi"/>
          <w:sz w:val="24"/>
          <w:szCs w:val="24"/>
        </w:rPr>
      </w:pPr>
      <w:r>
        <w:rPr>
          <w:rFonts w:eastAsiaTheme="minorEastAsia" w:cstheme="minorHAnsi"/>
          <w:sz w:val="24"/>
          <w:szCs w:val="24"/>
        </w:rPr>
        <w:t>A court terme les entreprises ont du mal à anticiper les demandes qui leur sont adressées et par exemple ne répercute pas immédiatement sur le prix</w:t>
      </w:r>
    </w:p>
    <w:p w:rsidR="00946FEA" w:rsidRDefault="00946FEA" w:rsidP="00946FEA">
      <w:pPr>
        <w:pStyle w:val="Paragraphedeliste"/>
        <w:numPr>
          <w:ilvl w:val="1"/>
          <w:numId w:val="2"/>
        </w:numPr>
        <w:jc w:val="both"/>
        <w:rPr>
          <w:rFonts w:eastAsiaTheme="minorEastAsia" w:cstheme="minorHAnsi"/>
          <w:sz w:val="24"/>
          <w:szCs w:val="24"/>
        </w:rPr>
      </w:pPr>
      <w:r>
        <w:rPr>
          <w:rFonts w:eastAsiaTheme="minorEastAsia" w:cstheme="minorHAnsi"/>
          <w:sz w:val="24"/>
          <w:szCs w:val="24"/>
        </w:rPr>
        <w:t>Les variations de prix entraineraient des instabilités économiques, sociales, politiques … à court terme</w:t>
      </w:r>
    </w:p>
    <w:p w:rsidR="00973FC5" w:rsidRDefault="00946FEA" w:rsidP="002F39DC">
      <w:pPr>
        <w:jc w:val="both"/>
        <w:rPr>
          <w:rFonts w:eastAsiaTheme="minorEastAsia" w:cstheme="minorHAnsi"/>
          <w:sz w:val="24"/>
          <w:szCs w:val="24"/>
        </w:rPr>
      </w:pPr>
      <w:r>
        <w:rPr>
          <w:rFonts w:eastAsiaTheme="minorEastAsia" w:cstheme="minorHAnsi"/>
          <w:sz w:val="24"/>
          <w:szCs w:val="24"/>
        </w:rPr>
        <w:t xml:space="preserve">De par ces rigidités il n’y a aucune raison pour que l’on constate à court terme un équilibre sur le marché du travail et un équilibre sur le marché des biens et services. </w:t>
      </w:r>
      <w:r w:rsidR="00973FC5">
        <w:rPr>
          <w:rFonts w:eastAsiaTheme="minorEastAsia" w:cstheme="minorHAnsi"/>
          <w:sz w:val="24"/>
          <w:szCs w:val="24"/>
        </w:rPr>
        <w:t xml:space="preserve">On aboutit à une </w:t>
      </w:r>
      <w:r w:rsidR="00973FC5" w:rsidRPr="00973FC5">
        <w:rPr>
          <w:rFonts w:eastAsiaTheme="minorEastAsia" w:cstheme="minorHAnsi"/>
          <w:b/>
          <w:sz w:val="24"/>
          <w:szCs w:val="24"/>
          <w:u w:val="single"/>
        </w:rPr>
        <w:t>théorie du déséquilibre</w:t>
      </w:r>
      <w:r w:rsidR="00973FC5">
        <w:rPr>
          <w:rFonts w:eastAsiaTheme="minorEastAsia" w:cstheme="minorHAnsi"/>
          <w:sz w:val="24"/>
          <w:szCs w:val="24"/>
        </w:rPr>
        <w:t>, on envisage 4 configurations différentes :</w:t>
      </w:r>
    </w:p>
    <w:p w:rsidR="00973FC5" w:rsidRDefault="00973FC5" w:rsidP="00973FC5">
      <w:pPr>
        <w:pStyle w:val="Paragraphedeliste"/>
        <w:numPr>
          <w:ilvl w:val="0"/>
          <w:numId w:val="2"/>
        </w:numPr>
        <w:jc w:val="both"/>
        <w:rPr>
          <w:rFonts w:eastAsiaTheme="minorEastAsia" w:cstheme="minorHAnsi"/>
          <w:sz w:val="24"/>
          <w:szCs w:val="24"/>
        </w:rPr>
      </w:pPr>
      <w:r>
        <w:rPr>
          <w:rFonts w:eastAsiaTheme="minorEastAsia" w:cstheme="minorHAnsi"/>
          <w:sz w:val="24"/>
          <w:szCs w:val="24"/>
        </w:rPr>
        <w:t>Un excès d’offres de travail et de biens</w:t>
      </w:r>
    </w:p>
    <w:p w:rsidR="00855DA9" w:rsidRDefault="00973FC5" w:rsidP="00855DA9">
      <w:pPr>
        <w:pStyle w:val="Paragraphedeliste"/>
        <w:numPr>
          <w:ilvl w:val="0"/>
          <w:numId w:val="2"/>
        </w:numPr>
        <w:jc w:val="both"/>
        <w:rPr>
          <w:rFonts w:eastAsiaTheme="minorEastAsia" w:cstheme="minorHAnsi"/>
          <w:sz w:val="24"/>
          <w:szCs w:val="24"/>
        </w:rPr>
      </w:pPr>
      <w:r w:rsidRPr="00973FC5">
        <w:rPr>
          <w:rFonts w:eastAsiaTheme="minorEastAsia" w:cstheme="minorHAnsi"/>
          <w:sz w:val="24"/>
          <w:szCs w:val="24"/>
        </w:rPr>
        <w:t>Un excès d’offres de travail et de demandes de biens</w:t>
      </w:r>
    </w:p>
    <w:p w:rsidR="00973FC5" w:rsidRDefault="00973FC5" w:rsidP="00855DA9">
      <w:pPr>
        <w:pStyle w:val="Paragraphedeliste"/>
        <w:numPr>
          <w:ilvl w:val="0"/>
          <w:numId w:val="2"/>
        </w:numPr>
        <w:jc w:val="both"/>
        <w:rPr>
          <w:rFonts w:eastAsiaTheme="minorEastAsia" w:cstheme="minorHAnsi"/>
          <w:sz w:val="24"/>
          <w:szCs w:val="24"/>
        </w:rPr>
      </w:pPr>
      <w:r>
        <w:rPr>
          <w:rFonts w:eastAsiaTheme="minorEastAsia" w:cstheme="minorHAnsi"/>
          <w:sz w:val="24"/>
          <w:szCs w:val="24"/>
        </w:rPr>
        <w:t>Un excès de demandes de travail et d’offres de biens</w:t>
      </w:r>
    </w:p>
    <w:p w:rsidR="00973FC5" w:rsidRDefault="00973FC5" w:rsidP="00855DA9">
      <w:pPr>
        <w:pStyle w:val="Paragraphedeliste"/>
        <w:numPr>
          <w:ilvl w:val="0"/>
          <w:numId w:val="2"/>
        </w:numPr>
        <w:jc w:val="both"/>
        <w:rPr>
          <w:rFonts w:eastAsiaTheme="minorEastAsia" w:cstheme="minorHAnsi"/>
          <w:sz w:val="24"/>
          <w:szCs w:val="24"/>
        </w:rPr>
      </w:pPr>
      <w:r>
        <w:rPr>
          <w:rFonts w:eastAsiaTheme="minorEastAsia" w:cstheme="minorHAnsi"/>
          <w:sz w:val="24"/>
          <w:szCs w:val="24"/>
        </w:rPr>
        <w:t>Un excès de demandes de travail et de biens</w:t>
      </w:r>
    </w:p>
    <w:p w:rsidR="00410BB6" w:rsidRDefault="00410BB6" w:rsidP="00410BB6">
      <w:pPr>
        <w:pStyle w:val="Paragraphedeliste"/>
        <w:jc w:val="both"/>
        <w:rPr>
          <w:rFonts w:eastAsiaTheme="minorEastAsia" w:cstheme="minorHAnsi"/>
          <w:sz w:val="24"/>
          <w:szCs w:val="24"/>
        </w:rPr>
      </w:pPr>
    </w:p>
    <w:p w:rsidR="00973FC5" w:rsidRDefault="00973FC5" w:rsidP="00973FC5">
      <w:pPr>
        <w:jc w:val="both"/>
        <w:rPr>
          <w:rFonts w:eastAsiaTheme="minorEastAsia" w:cstheme="minorHAnsi"/>
          <w:sz w:val="24"/>
          <w:szCs w:val="24"/>
        </w:rPr>
      </w:pPr>
      <w:r>
        <w:rPr>
          <w:rFonts w:eastAsiaTheme="minorEastAsia" w:cstheme="minorHAnsi"/>
          <w:sz w:val="24"/>
          <w:szCs w:val="24"/>
        </w:rPr>
        <w:t>A la crise de 1929 correspond la configuration 1. Il y a deux conséquences :</w:t>
      </w:r>
    </w:p>
    <w:p w:rsidR="00973FC5" w:rsidRDefault="00973FC5" w:rsidP="00973FC5">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Existence de </w:t>
      </w:r>
      <w:r w:rsidRPr="00F67418">
        <w:rPr>
          <w:rFonts w:eastAsiaTheme="minorEastAsia" w:cstheme="minorHAnsi"/>
          <w:b/>
          <w:sz w:val="24"/>
          <w:szCs w:val="24"/>
          <w:u w:val="single"/>
        </w:rPr>
        <w:t>rationnement</w:t>
      </w:r>
      <w:r>
        <w:rPr>
          <w:rFonts w:eastAsiaTheme="minorEastAsia" w:cstheme="minorHAnsi"/>
          <w:sz w:val="24"/>
          <w:szCs w:val="24"/>
        </w:rPr>
        <w:t>. D’une part un rationnement des entreprises puisque l’offre de biens est supérieure à la demande de biens donc on ne peut découler toutes les quantités produites. Ce que l’on appelle aussi la surproduction : on produit plus qu’on ne demande. D’autre part un rationnement pour les ménages sur le marché du travail puisque l’offre de travail est supérieure à la demande de travail alors même que les personnes seraient volontaires pour travailler avec le salaire en vigueur (on est plus dans le chômage volontaire).</w:t>
      </w:r>
    </w:p>
    <w:p w:rsidR="00973FC5" w:rsidRDefault="00973FC5" w:rsidP="00973FC5">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Existence de </w:t>
      </w:r>
      <w:r w:rsidRPr="00F67418">
        <w:rPr>
          <w:rFonts w:eastAsiaTheme="minorEastAsia" w:cstheme="minorHAnsi"/>
          <w:b/>
          <w:sz w:val="24"/>
          <w:szCs w:val="24"/>
          <w:u w:val="single"/>
        </w:rPr>
        <w:t>reports.</w:t>
      </w:r>
      <w:r>
        <w:rPr>
          <w:rFonts w:eastAsiaTheme="minorEastAsia" w:cstheme="minorHAnsi"/>
          <w:sz w:val="24"/>
          <w:szCs w:val="24"/>
        </w:rPr>
        <w:t xml:space="preserve"> Les entreprises vont reporter les déséquilibres sur le marché du bien qui va le reporter sur le marché du travail.</w:t>
      </w:r>
    </w:p>
    <w:p w:rsidR="00F67418" w:rsidRPr="00F67418" w:rsidRDefault="00F67418" w:rsidP="00F67418">
      <w:pPr>
        <w:jc w:val="center"/>
        <w:rPr>
          <w:rFonts w:eastAsiaTheme="minorEastAsia" w:cstheme="minorHAnsi"/>
          <w:b/>
          <w:sz w:val="24"/>
          <w:szCs w:val="24"/>
          <w:u w:val="single"/>
        </w:rPr>
      </w:pPr>
      <w:r w:rsidRPr="00F67418">
        <w:rPr>
          <w:rFonts w:eastAsiaTheme="minorEastAsia" w:cstheme="minorHAnsi"/>
          <w:b/>
          <w:sz w:val="24"/>
          <w:szCs w:val="24"/>
          <w:u w:val="single"/>
        </w:rPr>
        <w:t xml:space="preserve">SCHEMA </w:t>
      </w:r>
      <w:r w:rsidR="00F2701B">
        <w:rPr>
          <w:rFonts w:eastAsiaTheme="minorEastAsia" w:cstheme="minorHAnsi"/>
          <w:b/>
          <w:sz w:val="24"/>
          <w:szCs w:val="24"/>
          <w:u w:val="single"/>
        </w:rPr>
        <w:t>K</w:t>
      </w:r>
      <w:r w:rsidRPr="00F67418">
        <w:rPr>
          <w:rFonts w:eastAsiaTheme="minorEastAsia" w:cstheme="minorHAnsi"/>
          <w:b/>
          <w:sz w:val="24"/>
          <w:szCs w:val="24"/>
          <w:u w:val="single"/>
        </w:rPr>
        <w:t xml:space="preserve"> (voir annexe)</w:t>
      </w:r>
    </w:p>
    <w:p w:rsidR="00410BB6" w:rsidRDefault="00410BB6" w:rsidP="00A92A6F">
      <w:pPr>
        <w:jc w:val="both"/>
        <w:rPr>
          <w:rFonts w:eastAsiaTheme="minorEastAsia" w:cstheme="minorHAnsi"/>
          <w:sz w:val="24"/>
          <w:szCs w:val="24"/>
        </w:rPr>
      </w:pPr>
    </w:p>
    <w:p w:rsidR="00A92A6F" w:rsidRDefault="00A92A6F" w:rsidP="00A92A6F">
      <w:pPr>
        <w:jc w:val="both"/>
        <w:rPr>
          <w:rFonts w:eastAsiaTheme="minorEastAsia" w:cstheme="minorHAnsi"/>
          <w:sz w:val="24"/>
          <w:szCs w:val="24"/>
        </w:rPr>
      </w:pPr>
      <w:r>
        <w:rPr>
          <w:rFonts w:eastAsiaTheme="minorEastAsia" w:cstheme="minorHAnsi"/>
          <w:sz w:val="24"/>
          <w:szCs w:val="24"/>
        </w:rPr>
        <w:t xml:space="preserve">On peut décrire l’économie avec le </w:t>
      </w:r>
      <w:r w:rsidRPr="00AD7644">
        <w:rPr>
          <w:rFonts w:eastAsiaTheme="minorEastAsia" w:cstheme="minorHAnsi"/>
          <w:b/>
          <w:i/>
          <w:sz w:val="24"/>
          <w:szCs w:val="24"/>
          <w:u w:val="single"/>
        </w:rPr>
        <w:t xml:space="preserve">modèle </w:t>
      </w:r>
      <w:r>
        <w:rPr>
          <w:rFonts w:eastAsiaTheme="minorEastAsia" w:cstheme="minorHAnsi"/>
          <w:b/>
          <w:i/>
          <w:sz w:val="24"/>
          <w:szCs w:val="24"/>
          <w:u w:val="single"/>
        </w:rPr>
        <w:t>2</w:t>
      </w:r>
      <w:r>
        <w:rPr>
          <w:rFonts w:eastAsiaTheme="minorEastAsia" w:cstheme="minorHAnsi"/>
          <w:sz w:val="24"/>
          <w:szCs w:val="24"/>
        </w:rPr>
        <w:t> :</w:t>
      </w:r>
    </w:p>
    <w:p w:rsidR="00A92A6F" w:rsidRPr="004967A9" w:rsidRDefault="00A92A6F" w:rsidP="00A92A6F">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Pour la courbe (IS) on a Y = </w:t>
      </w:r>
      <w:r w:rsidR="0093490F" w:rsidRPr="004967A9">
        <w:rPr>
          <w:rFonts w:eastAsiaTheme="minorEastAsia" w:cstheme="minorHAnsi"/>
          <w:b/>
          <w:color w:val="FF0000"/>
          <w:sz w:val="28"/>
          <w:szCs w:val="28"/>
        </w:rPr>
        <w:t>C (</w:t>
      </w:r>
      <w:r w:rsidRPr="004967A9">
        <w:rPr>
          <w:rFonts w:eastAsiaTheme="minorEastAsia" w:cstheme="minorHAnsi"/>
          <w:b/>
          <w:color w:val="FF0000"/>
          <w:sz w:val="28"/>
          <w:szCs w:val="28"/>
        </w:rPr>
        <w:t>Y-T) + I(R-</w:t>
      </w:r>
      <m:oMath>
        <m:r>
          <m:rPr>
            <m:sty m:val="bi"/>
          </m:rPr>
          <w:rPr>
            <w:rFonts w:ascii="Cambria Math" w:eastAsiaTheme="minorEastAsia" w:hAnsi="Cambria Math" w:cstheme="minorHAnsi"/>
            <w:color w:val="FF0000"/>
            <w:sz w:val="28"/>
            <w:szCs w:val="28"/>
          </w:rPr>
          <m:t>π</m:t>
        </m:r>
      </m:oMath>
      <w:r w:rsidRPr="004967A9">
        <w:rPr>
          <w:rFonts w:eastAsiaTheme="minorEastAsia" w:cstheme="minorHAnsi"/>
          <w:b/>
          <w:color w:val="FF0000"/>
          <w:sz w:val="28"/>
          <w:szCs w:val="28"/>
        </w:rPr>
        <w:t xml:space="preserve">) + G qui traduit le </w:t>
      </w:r>
      <w:r w:rsidRPr="004967A9">
        <w:rPr>
          <w:rFonts w:eastAsiaTheme="minorEastAsia" w:cstheme="minorHAnsi"/>
          <w:b/>
          <w:color w:val="FF0000"/>
          <w:sz w:val="28"/>
          <w:szCs w:val="28"/>
          <w:u w:val="single"/>
        </w:rPr>
        <w:t>marché des biens</w:t>
      </w:r>
    </w:p>
    <w:p w:rsidR="00A92A6F" w:rsidRDefault="00A92A6F" w:rsidP="00A92A6F">
      <w:pPr>
        <w:rPr>
          <w:rFonts w:eastAsiaTheme="minorEastAsia" w:cstheme="minorHAnsi"/>
          <w:sz w:val="24"/>
          <w:szCs w:val="24"/>
        </w:rPr>
      </w:pPr>
      <w:r>
        <w:rPr>
          <w:rFonts w:eastAsiaTheme="minorEastAsia" w:cstheme="minorHAnsi"/>
          <w:sz w:val="24"/>
          <w:szCs w:val="24"/>
        </w:rPr>
        <w:t>Y le PIB</w:t>
      </w:r>
      <w:r w:rsidR="0093490F">
        <w:rPr>
          <w:rFonts w:eastAsiaTheme="minorEastAsia" w:cstheme="minorHAnsi"/>
          <w:sz w:val="24"/>
          <w:szCs w:val="24"/>
        </w:rPr>
        <w:t xml:space="preserve">, </w:t>
      </w:r>
      <w:r>
        <w:rPr>
          <w:rFonts w:eastAsiaTheme="minorEastAsia" w:cstheme="minorHAnsi"/>
          <w:sz w:val="24"/>
          <w:szCs w:val="24"/>
        </w:rPr>
        <w:br/>
        <w:t>C la consommation</w:t>
      </w:r>
      <w:r w:rsidR="0093490F">
        <w:rPr>
          <w:rFonts w:eastAsiaTheme="minorEastAsia" w:cstheme="minorHAnsi"/>
          <w:sz w:val="24"/>
          <w:szCs w:val="24"/>
        </w:rPr>
        <w:t xml:space="preserve">, </w:t>
      </w:r>
      <w:r>
        <w:rPr>
          <w:rFonts w:eastAsiaTheme="minorEastAsia" w:cstheme="minorHAnsi"/>
          <w:sz w:val="24"/>
          <w:szCs w:val="24"/>
        </w:rPr>
        <w:br/>
        <w:t>Y-T le revenu</w:t>
      </w:r>
      <w:r w:rsidR="0093490F">
        <w:rPr>
          <w:rFonts w:eastAsiaTheme="minorEastAsia" w:cstheme="minorHAnsi"/>
          <w:sz w:val="24"/>
          <w:szCs w:val="24"/>
        </w:rPr>
        <w:t xml:space="preserve">, </w:t>
      </w:r>
      <w:r>
        <w:rPr>
          <w:rFonts w:eastAsiaTheme="minorEastAsia" w:cstheme="minorHAnsi"/>
          <w:sz w:val="24"/>
          <w:szCs w:val="24"/>
        </w:rPr>
        <w:br/>
        <w:t>I le bien de production</w:t>
      </w:r>
      <w:r w:rsidR="0093490F">
        <w:rPr>
          <w:rFonts w:eastAsiaTheme="minorEastAsia" w:cstheme="minorHAnsi"/>
          <w:sz w:val="24"/>
          <w:szCs w:val="24"/>
        </w:rPr>
        <w:t xml:space="preserve">, </w:t>
      </w:r>
      <w:r>
        <w:rPr>
          <w:rFonts w:eastAsiaTheme="minorEastAsia" w:cstheme="minorHAnsi"/>
          <w:sz w:val="24"/>
          <w:szCs w:val="24"/>
        </w:rPr>
        <w:br/>
        <w:t>Pi le taux d’inflation anticipé</w:t>
      </w:r>
      <w:r w:rsidR="0093490F">
        <w:rPr>
          <w:rFonts w:eastAsiaTheme="minorEastAsia" w:cstheme="minorHAnsi"/>
          <w:sz w:val="24"/>
          <w:szCs w:val="24"/>
        </w:rPr>
        <w:t xml:space="preserve">, </w:t>
      </w:r>
      <w:r>
        <w:rPr>
          <w:rFonts w:eastAsiaTheme="minorEastAsia" w:cstheme="minorHAnsi"/>
          <w:sz w:val="24"/>
          <w:szCs w:val="24"/>
        </w:rPr>
        <w:br/>
        <w:t>G dépenses de l’Etat</w:t>
      </w:r>
    </w:p>
    <w:p w:rsidR="00A92A6F" w:rsidRPr="004967A9" w:rsidRDefault="00A92A6F" w:rsidP="00A92A6F">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Pour la courbe (LM) on a  </w:t>
      </w:r>
      <m:oMath>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M</m:t>
                </m:r>
              </m:e>
            </m:acc>
          </m:num>
          <m:den>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P</m:t>
                </m:r>
              </m:e>
            </m:acc>
          </m:den>
        </m:f>
      </m:oMath>
      <w:r w:rsidRPr="004967A9">
        <w:rPr>
          <w:rFonts w:eastAsiaTheme="minorEastAsia" w:cstheme="minorHAnsi"/>
          <w:b/>
          <w:color w:val="FF0000"/>
          <w:sz w:val="28"/>
          <w:szCs w:val="28"/>
        </w:rPr>
        <w:t xml:space="preserve"> = </w:t>
      </w:r>
      <w:r w:rsidR="0093490F" w:rsidRPr="004967A9">
        <w:rPr>
          <w:rFonts w:eastAsiaTheme="minorEastAsia" w:cstheme="minorHAnsi"/>
          <w:b/>
          <w:color w:val="FF0000"/>
          <w:sz w:val="28"/>
          <w:szCs w:val="28"/>
        </w:rPr>
        <w:t>L (</w:t>
      </w:r>
      <w:r w:rsidRPr="004967A9">
        <w:rPr>
          <w:rFonts w:eastAsiaTheme="minorEastAsia" w:cstheme="minorHAnsi"/>
          <w:b/>
          <w:color w:val="FF0000"/>
          <w:sz w:val="28"/>
          <w:szCs w:val="28"/>
        </w:rPr>
        <w:t>Y</w:t>
      </w:r>
      <w:r w:rsidR="0093490F" w:rsidRPr="004967A9">
        <w:rPr>
          <w:rFonts w:eastAsiaTheme="minorEastAsia" w:cstheme="minorHAnsi"/>
          <w:b/>
          <w:color w:val="FF0000"/>
          <w:sz w:val="28"/>
          <w:szCs w:val="28"/>
        </w:rPr>
        <w:t>, R</w:t>
      </w:r>
      <w:r w:rsidRPr="004967A9">
        <w:rPr>
          <w:rFonts w:eastAsiaTheme="minorEastAsia" w:cstheme="minorHAnsi"/>
          <w:b/>
          <w:color w:val="FF0000"/>
          <w:sz w:val="28"/>
          <w:szCs w:val="28"/>
        </w:rPr>
        <w:t xml:space="preserve">)  qui traduit le </w:t>
      </w:r>
      <w:r w:rsidRPr="004967A9">
        <w:rPr>
          <w:rFonts w:eastAsiaTheme="minorEastAsia" w:cstheme="minorHAnsi"/>
          <w:b/>
          <w:color w:val="FF0000"/>
          <w:sz w:val="28"/>
          <w:szCs w:val="28"/>
          <w:u w:val="single"/>
        </w:rPr>
        <w:t>marché de la monnaie</w:t>
      </w:r>
    </w:p>
    <w:p w:rsidR="00A92A6F" w:rsidRPr="004967A9" w:rsidRDefault="00A92A6F" w:rsidP="00A92A6F">
      <w:pPr>
        <w:jc w:val="both"/>
        <w:rPr>
          <w:rFonts w:eastAsiaTheme="minorEastAsia" w:cstheme="minorHAnsi"/>
          <w:b/>
          <w:color w:val="FF0000"/>
          <w:sz w:val="28"/>
          <w:szCs w:val="28"/>
        </w:rPr>
      </w:pPr>
      <w:r w:rsidRPr="004967A9">
        <w:rPr>
          <w:rFonts w:eastAsiaTheme="minorEastAsia" w:cstheme="minorHAnsi"/>
          <w:b/>
          <w:color w:val="FF0000"/>
          <w:sz w:val="28"/>
          <w:szCs w:val="28"/>
        </w:rPr>
        <w:lastRenderedPageBreak/>
        <w:t xml:space="preserve">On a l’équation (1) : N = </w:t>
      </w:r>
      <m:oMath>
        <m:sSup>
          <m:sSupPr>
            <m:ctrlPr>
              <w:rPr>
                <w:rFonts w:ascii="Cambria Math" w:eastAsiaTheme="minorEastAsia" w:hAnsi="Cambria Math" w:cstheme="minorHAnsi"/>
                <w:b/>
                <w:i/>
                <w:color w:val="FF0000"/>
                <w:sz w:val="28"/>
                <w:szCs w:val="28"/>
              </w:rPr>
            </m:ctrlPr>
          </m:sSupPr>
          <m:e>
            <m:r>
              <m:rPr>
                <m:sty m:val="bi"/>
              </m:rPr>
              <w:rPr>
                <w:rFonts w:ascii="Cambria Math" w:eastAsiaTheme="minorEastAsia" w:hAnsi="Cambria Math" w:cstheme="minorHAnsi"/>
                <w:color w:val="FF0000"/>
                <w:sz w:val="28"/>
                <w:szCs w:val="28"/>
              </w:rPr>
              <m:t>f</m:t>
            </m:r>
          </m:e>
          <m:sup>
            <m:r>
              <m:rPr>
                <m:sty m:val="bi"/>
              </m:rPr>
              <w:rPr>
                <w:rFonts w:ascii="Cambria Math" w:eastAsiaTheme="minorEastAsia" w:hAnsi="Cambria Math" w:cstheme="minorHAnsi"/>
                <w:color w:val="FF0000"/>
                <w:sz w:val="28"/>
                <w:szCs w:val="28"/>
              </w:rPr>
              <m:t>-1</m:t>
            </m:r>
          </m:sup>
        </m:sSup>
      </m:oMath>
      <w:r w:rsidRPr="004967A9">
        <w:rPr>
          <w:rFonts w:eastAsiaTheme="minorEastAsia" w:cstheme="minorHAnsi"/>
          <w:b/>
          <w:color w:val="FF0000"/>
          <w:sz w:val="28"/>
          <w:szCs w:val="28"/>
        </w:rPr>
        <w:t xml:space="preserve">(Y) qui traduit la </w:t>
      </w:r>
      <w:r w:rsidRPr="004967A9">
        <w:rPr>
          <w:rFonts w:eastAsiaTheme="minorEastAsia" w:cstheme="minorHAnsi"/>
          <w:b/>
          <w:color w:val="FF0000"/>
          <w:sz w:val="28"/>
          <w:szCs w:val="28"/>
          <w:u w:val="single"/>
        </w:rPr>
        <w:t>fonction de production</w:t>
      </w:r>
      <w:r w:rsidRPr="004967A9">
        <w:rPr>
          <w:rFonts w:eastAsiaTheme="minorEastAsia" w:cstheme="minorHAnsi"/>
          <w:b/>
          <w:color w:val="FF0000"/>
          <w:sz w:val="28"/>
          <w:szCs w:val="28"/>
        </w:rPr>
        <w:t xml:space="preserve"> (d’où Y=f(N))</w:t>
      </w:r>
    </w:p>
    <w:p w:rsidR="00A92A6F" w:rsidRPr="004967A9" w:rsidRDefault="00A92A6F" w:rsidP="00A92A6F">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On a l’équation (2) : </w:t>
      </w:r>
      <m:oMath>
        <m:r>
          <m:rPr>
            <m:sty m:val="b"/>
          </m:rPr>
          <w:rPr>
            <w:rFonts w:ascii="Cambria Math" w:hAnsi="Cambria Math" w:cs="Times New Roman"/>
            <w:color w:val="FF0000"/>
            <w:sz w:val="28"/>
            <w:szCs w:val="28"/>
          </w:rPr>
          <m:t>N≤</m:t>
        </m:r>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D</m:t>
            </m:r>
          </m:sub>
        </m:sSub>
        <m:r>
          <m:rPr>
            <m:sty m:val="b"/>
          </m:rPr>
          <w:rPr>
            <w:rFonts w:ascii="Cambria Math" w:hAnsi="Cambria Math" w:cs="Times New Roman"/>
            <w:color w:val="FF0000"/>
            <w:sz w:val="28"/>
            <w:szCs w:val="28"/>
          </w:rPr>
          <m:t xml:space="preserve"> </m:t>
        </m:r>
        <m:r>
          <m:rPr>
            <m:sty m:val="b"/>
          </m:rPr>
          <w:rPr>
            <w:rFonts w:ascii="Cambria Math" w:eastAsiaTheme="minorEastAsia" w:hAnsi="Cambria Math" w:cstheme="minorHAnsi"/>
            <w:color w:val="FF0000"/>
            <w:sz w:val="28"/>
            <w:szCs w:val="28"/>
          </w:rPr>
          <m:t xml:space="preserve">* </m:t>
        </m:r>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W</m:t>
                </m:r>
              </m:e>
            </m:acc>
          </m:num>
          <m:den>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P</m:t>
                </m:r>
              </m:e>
            </m:acc>
          </m:den>
        </m:f>
      </m:oMath>
      <w:r w:rsidRPr="004967A9">
        <w:rPr>
          <w:rFonts w:eastAsiaTheme="minorEastAsia" w:cstheme="minorHAnsi"/>
          <w:b/>
          <w:color w:val="FF0000"/>
          <w:sz w:val="28"/>
          <w:szCs w:val="28"/>
        </w:rPr>
        <w:t xml:space="preserve"> qui traduit la </w:t>
      </w:r>
      <w:r w:rsidRPr="004967A9">
        <w:rPr>
          <w:rFonts w:eastAsiaTheme="minorEastAsia" w:cstheme="minorHAnsi"/>
          <w:b/>
          <w:color w:val="FF0000"/>
          <w:sz w:val="28"/>
          <w:szCs w:val="28"/>
          <w:u w:val="single"/>
        </w:rPr>
        <w:t>demande de travail</w:t>
      </w:r>
    </w:p>
    <w:p w:rsidR="00A92A6F" w:rsidRPr="004967A9" w:rsidRDefault="00A92A6F" w:rsidP="00A92A6F">
      <w:pPr>
        <w:jc w:val="both"/>
        <w:rPr>
          <w:rFonts w:eastAsiaTheme="minorEastAsia" w:cstheme="minorHAnsi"/>
          <w:b/>
          <w:color w:val="FF0000"/>
          <w:sz w:val="28"/>
          <w:szCs w:val="28"/>
        </w:rPr>
      </w:pPr>
      <w:r w:rsidRPr="004967A9">
        <w:rPr>
          <w:rFonts w:eastAsiaTheme="minorEastAsia" w:cstheme="minorHAnsi"/>
          <w:b/>
          <w:color w:val="FF0000"/>
          <w:sz w:val="28"/>
          <w:szCs w:val="28"/>
        </w:rPr>
        <w:t xml:space="preserve">On a l’équation (3) : </w:t>
      </w:r>
      <m:oMath>
        <m:r>
          <m:rPr>
            <m:sty m:val="b"/>
          </m:rPr>
          <w:rPr>
            <w:rFonts w:ascii="Cambria Math" w:hAnsi="Cambria Math" w:cs="Times New Roman"/>
            <w:color w:val="FF0000"/>
            <w:sz w:val="28"/>
            <w:szCs w:val="28"/>
          </w:rPr>
          <m:t>N≤</m:t>
        </m:r>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S</m:t>
            </m:r>
          </m:sub>
        </m:sSub>
        <m:r>
          <m:rPr>
            <m:sty m:val="b"/>
          </m:rPr>
          <w:rPr>
            <w:rFonts w:ascii="Cambria Math" w:hAnsi="Cambria Math" w:cs="Times New Roman"/>
            <w:color w:val="FF0000"/>
            <w:sz w:val="28"/>
            <w:szCs w:val="28"/>
          </w:rPr>
          <m:t xml:space="preserve"> </m:t>
        </m:r>
        <m:r>
          <m:rPr>
            <m:sty m:val="b"/>
          </m:rPr>
          <w:rPr>
            <w:rFonts w:ascii="Cambria Math" w:eastAsiaTheme="minorEastAsia" w:hAnsi="Cambria Math" w:cstheme="minorHAnsi"/>
            <w:color w:val="FF0000"/>
            <w:sz w:val="28"/>
            <w:szCs w:val="28"/>
          </w:rPr>
          <m:t xml:space="preserve">* </m:t>
        </m:r>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W</m:t>
                </m:r>
              </m:e>
            </m:acc>
          </m:num>
          <m:den>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P</m:t>
                </m:r>
              </m:e>
            </m:acc>
          </m:den>
        </m:f>
      </m:oMath>
      <w:r w:rsidRPr="004967A9">
        <w:rPr>
          <w:rFonts w:eastAsiaTheme="minorEastAsia" w:cstheme="minorHAnsi"/>
          <w:b/>
          <w:color w:val="FF0000"/>
          <w:sz w:val="28"/>
          <w:szCs w:val="28"/>
        </w:rPr>
        <w:t xml:space="preserve"> qui traduit </w:t>
      </w:r>
      <w:r w:rsidRPr="004967A9">
        <w:rPr>
          <w:rFonts w:eastAsiaTheme="minorEastAsia" w:cstheme="minorHAnsi"/>
          <w:b/>
          <w:color w:val="FF0000"/>
          <w:sz w:val="28"/>
          <w:szCs w:val="28"/>
          <w:u w:val="single"/>
        </w:rPr>
        <w:t>l’offre de travail</w:t>
      </w:r>
    </w:p>
    <w:p w:rsidR="00410BB6" w:rsidRDefault="00410BB6" w:rsidP="00F67418">
      <w:pPr>
        <w:jc w:val="both"/>
        <w:rPr>
          <w:rFonts w:eastAsiaTheme="minorEastAsia" w:cstheme="minorHAnsi"/>
          <w:sz w:val="24"/>
          <w:szCs w:val="24"/>
        </w:rPr>
      </w:pPr>
    </w:p>
    <w:p w:rsidR="00410BB6" w:rsidRDefault="00410BB6" w:rsidP="00F67418">
      <w:pPr>
        <w:jc w:val="both"/>
        <w:rPr>
          <w:rFonts w:eastAsiaTheme="minorEastAsia" w:cstheme="minorHAnsi"/>
          <w:sz w:val="24"/>
          <w:szCs w:val="24"/>
        </w:rPr>
      </w:pPr>
    </w:p>
    <w:p w:rsidR="00F67418" w:rsidRDefault="00DC49F5" w:rsidP="00F67418">
      <w:pPr>
        <w:jc w:val="both"/>
        <w:rPr>
          <w:rFonts w:eastAsiaTheme="minorEastAsia" w:cstheme="minorHAnsi"/>
          <w:sz w:val="24"/>
          <w:szCs w:val="24"/>
        </w:rPr>
      </w:pPr>
      <w:r>
        <w:rPr>
          <w:rFonts w:eastAsiaTheme="minorEastAsia" w:cstheme="minorHAnsi"/>
          <w:sz w:val="24"/>
          <w:szCs w:val="24"/>
        </w:rPr>
        <w:t>On en tire ainsi deux résultats fondamentaux :</w:t>
      </w:r>
    </w:p>
    <w:p w:rsidR="00DC49F5" w:rsidRDefault="00DC49F5" w:rsidP="00DC49F5">
      <w:pPr>
        <w:pStyle w:val="Paragraphedeliste"/>
        <w:numPr>
          <w:ilvl w:val="0"/>
          <w:numId w:val="2"/>
        </w:numPr>
        <w:jc w:val="both"/>
        <w:rPr>
          <w:rFonts w:eastAsiaTheme="minorEastAsia" w:cstheme="minorHAnsi"/>
          <w:sz w:val="24"/>
          <w:szCs w:val="24"/>
        </w:rPr>
      </w:pPr>
      <w:r w:rsidRPr="00DC49F5">
        <w:rPr>
          <w:rFonts w:eastAsiaTheme="minorEastAsia" w:cstheme="minorHAnsi"/>
          <w:sz w:val="24"/>
          <w:szCs w:val="24"/>
        </w:rPr>
        <w:t xml:space="preserve">Contrairement à la vision long terme où le chômage était volontaire, le </w:t>
      </w:r>
      <w:r w:rsidRPr="00DC49F5">
        <w:rPr>
          <w:rFonts w:eastAsiaTheme="minorEastAsia" w:cstheme="minorHAnsi"/>
          <w:b/>
          <w:sz w:val="24"/>
          <w:szCs w:val="24"/>
          <w:u w:val="single"/>
        </w:rPr>
        <w:t>chômage est ici involontaire</w:t>
      </w:r>
      <w:r>
        <w:rPr>
          <w:rFonts w:eastAsiaTheme="minorEastAsia" w:cstheme="minorHAnsi"/>
          <w:sz w:val="24"/>
          <w:szCs w:val="24"/>
        </w:rPr>
        <w:t xml:space="preserve"> puisque les personnes souhaitant être employées au salaire en vigueur ne peuvent l’être</w:t>
      </w:r>
    </w:p>
    <w:p w:rsidR="00DC49F5" w:rsidRPr="00DC49F5" w:rsidRDefault="00DC49F5" w:rsidP="00DC49F5">
      <w:pPr>
        <w:pStyle w:val="Paragraphedeliste"/>
        <w:numPr>
          <w:ilvl w:val="0"/>
          <w:numId w:val="2"/>
        </w:numPr>
        <w:jc w:val="both"/>
        <w:rPr>
          <w:rFonts w:eastAsiaTheme="minorEastAsia" w:cstheme="minorHAnsi"/>
          <w:sz w:val="24"/>
          <w:szCs w:val="24"/>
        </w:rPr>
      </w:pPr>
      <w:r>
        <w:rPr>
          <w:rFonts w:eastAsiaTheme="minorEastAsia" w:cstheme="minorHAnsi"/>
          <w:sz w:val="24"/>
          <w:szCs w:val="24"/>
        </w:rPr>
        <w:t xml:space="preserve">A la différence d’opinions répandues, </w:t>
      </w:r>
      <w:r w:rsidRPr="00DC49F5">
        <w:rPr>
          <w:rFonts w:eastAsiaTheme="minorEastAsia" w:cstheme="minorHAnsi"/>
          <w:b/>
          <w:sz w:val="24"/>
          <w:szCs w:val="24"/>
          <w:u w:val="single"/>
        </w:rPr>
        <w:t>l’emploi est indépendant</w:t>
      </w:r>
      <w:r>
        <w:rPr>
          <w:rFonts w:eastAsiaTheme="minorEastAsia" w:cstheme="minorHAnsi"/>
          <w:sz w:val="24"/>
          <w:szCs w:val="24"/>
        </w:rPr>
        <w:t xml:space="preserve"> du niveau des salaires réels. Keynes montre que l’emploi dépend de la demande adressée par les ménages à l’entreprise</w:t>
      </w:r>
    </w:p>
    <w:p w:rsidR="00A92A6F" w:rsidRDefault="00A92A6F" w:rsidP="00F67418">
      <w:pPr>
        <w:jc w:val="both"/>
        <w:rPr>
          <w:rFonts w:eastAsiaTheme="minorEastAsia" w:cstheme="minorHAnsi"/>
          <w:sz w:val="24"/>
          <w:szCs w:val="24"/>
        </w:rPr>
      </w:pPr>
    </w:p>
    <w:p w:rsidR="00A92A6F" w:rsidRPr="00A92A6F" w:rsidRDefault="00A92A6F" w:rsidP="00A92A6F">
      <w:pPr>
        <w:pStyle w:val="Paragraphedeliste"/>
        <w:numPr>
          <w:ilvl w:val="1"/>
          <w:numId w:val="1"/>
        </w:numPr>
        <w:jc w:val="both"/>
        <w:rPr>
          <w:rFonts w:eastAsiaTheme="minorEastAsia" w:cstheme="minorHAnsi"/>
          <w:b/>
          <w:i/>
          <w:color w:val="7030A0"/>
          <w:sz w:val="32"/>
          <w:szCs w:val="32"/>
          <w:u w:val="single"/>
        </w:rPr>
      </w:pPr>
      <w:r>
        <w:rPr>
          <w:rFonts w:eastAsiaTheme="minorEastAsia" w:cstheme="minorHAnsi"/>
          <w:b/>
          <w:i/>
          <w:color w:val="7030A0"/>
          <w:sz w:val="32"/>
          <w:szCs w:val="32"/>
          <w:u w:val="single"/>
        </w:rPr>
        <w:t>L’équilibre à Moyen</w:t>
      </w:r>
      <w:r w:rsidRPr="00A92A6F">
        <w:rPr>
          <w:rFonts w:eastAsiaTheme="minorEastAsia" w:cstheme="minorHAnsi"/>
          <w:b/>
          <w:i/>
          <w:color w:val="7030A0"/>
          <w:sz w:val="32"/>
          <w:szCs w:val="32"/>
          <w:u w:val="single"/>
        </w:rPr>
        <w:t xml:space="preserve"> Terme (</w:t>
      </w:r>
      <w:r>
        <w:rPr>
          <w:rFonts w:eastAsiaTheme="minorEastAsia" w:cstheme="minorHAnsi"/>
          <w:b/>
          <w:i/>
          <w:color w:val="7030A0"/>
          <w:sz w:val="32"/>
          <w:szCs w:val="32"/>
          <w:u w:val="single"/>
        </w:rPr>
        <w:t>M</w:t>
      </w:r>
      <w:r w:rsidRPr="00A92A6F">
        <w:rPr>
          <w:rFonts w:eastAsiaTheme="minorEastAsia" w:cstheme="minorHAnsi"/>
          <w:b/>
          <w:i/>
          <w:color w:val="7030A0"/>
          <w:sz w:val="32"/>
          <w:szCs w:val="32"/>
          <w:u w:val="single"/>
        </w:rPr>
        <w:t>T)</w:t>
      </w:r>
    </w:p>
    <w:p w:rsidR="002F39DC" w:rsidRDefault="002F39DC" w:rsidP="00A92A6F">
      <w:pPr>
        <w:jc w:val="both"/>
        <w:rPr>
          <w:rFonts w:eastAsiaTheme="minorEastAsia" w:cstheme="minorHAnsi"/>
          <w:sz w:val="24"/>
          <w:szCs w:val="24"/>
        </w:rPr>
      </w:pPr>
      <w:r>
        <w:rPr>
          <w:rFonts w:eastAsiaTheme="minorEastAsia" w:cstheme="minorHAnsi"/>
          <w:sz w:val="24"/>
          <w:szCs w:val="24"/>
        </w:rPr>
        <w:t>Trois hypothèses dans le moyen terme :</w:t>
      </w:r>
    </w:p>
    <w:p w:rsidR="002F39DC" w:rsidRPr="002F39DC" w:rsidRDefault="002F39DC" w:rsidP="002F39DC">
      <w:pPr>
        <w:pStyle w:val="Paragraphedeliste"/>
        <w:numPr>
          <w:ilvl w:val="0"/>
          <w:numId w:val="2"/>
        </w:numPr>
        <w:jc w:val="both"/>
        <w:rPr>
          <w:rFonts w:eastAsiaTheme="minorEastAsia" w:cstheme="minorHAnsi"/>
          <w:b/>
          <w:sz w:val="24"/>
          <w:szCs w:val="24"/>
          <w:u w:val="single"/>
        </w:rPr>
      </w:pPr>
      <w:r w:rsidRPr="002F39DC">
        <w:rPr>
          <w:rFonts w:eastAsiaTheme="minorEastAsia" w:cstheme="minorHAnsi"/>
          <w:b/>
          <w:sz w:val="24"/>
          <w:szCs w:val="24"/>
          <w:u w:val="single"/>
        </w:rPr>
        <w:t>Les salaires nominaux W sont rigides</w:t>
      </w:r>
    </w:p>
    <w:p w:rsidR="002F39DC" w:rsidRDefault="002F39DC" w:rsidP="002F39DC">
      <w:pPr>
        <w:pStyle w:val="Paragraphedeliste"/>
        <w:numPr>
          <w:ilvl w:val="0"/>
          <w:numId w:val="2"/>
        </w:numPr>
        <w:jc w:val="both"/>
        <w:rPr>
          <w:rFonts w:eastAsiaTheme="minorEastAsia" w:cstheme="minorHAnsi"/>
          <w:sz w:val="24"/>
          <w:szCs w:val="24"/>
        </w:rPr>
      </w:pPr>
      <w:r w:rsidRPr="002F39DC">
        <w:rPr>
          <w:rFonts w:eastAsiaTheme="minorEastAsia" w:cstheme="minorHAnsi"/>
          <w:b/>
          <w:sz w:val="24"/>
          <w:szCs w:val="24"/>
          <w:u w:val="single"/>
        </w:rPr>
        <w:t>Les prix P deviennent flexibles</w:t>
      </w:r>
      <w:r>
        <w:rPr>
          <w:rFonts w:eastAsiaTheme="minorEastAsia" w:cstheme="minorHAnsi"/>
          <w:sz w:val="24"/>
          <w:szCs w:val="24"/>
        </w:rPr>
        <w:t xml:space="preserve"> et ils vont assurer l’équilibre sur le marché du bien</w:t>
      </w:r>
    </w:p>
    <w:p w:rsidR="002F39DC" w:rsidRPr="002F39DC" w:rsidRDefault="002F39DC" w:rsidP="002F39DC">
      <w:pPr>
        <w:pStyle w:val="Paragraphedeliste"/>
        <w:numPr>
          <w:ilvl w:val="0"/>
          <w:numId w:val="2"/>
        </w:numPr>
        <w:jc w:val="both"/>
        <w:rPr>
          <w:rFonts w:eastAsiaTheme="minorEastAsia" w:cstheme="minorHAnsi"/>
          <w:b/>
          <w:sz w:val="24"/>
          <w:szCs w:val="24"/>
          <w:u w:val="single"/>
        </w:rPr>
      </w:pPr>
      <w:r w:rsidRPr="002F39DC">
        <w:rPr>
          <w:rFonts w:eastAsiaTheme="minorEastAsia" w:cstheme="minorHAnsi"/>
          <w:b/>
          <w:sz w:val="24"/>
          <w:szCs w:val="24"/>
          <w:u w:val="single"/>
        </w:rPr>
        <w:t>Le taux d’intérêt R est flexible</w:t>
      </w:r>
    </w:p>
    <w:p w:rsidR="002F39DC" w:rsidRDefault="002F39DC" w:rsidP="002F39DC">
      <w:pPr>
        <w:jc w:val="both"/>
        <w:rPr>
          <w:rFonts w:eastAsiaTheme="minorEastAsia" w:cstheme="minorHAnsi"/>
          <w:sz w:val="24"/>
          <w:szCs w:val="24"/>
        </w:rPr>
      </w:pPr>
      <w:r w:rsidRPr="002F39DC">
        <w:rPr>
          <w:rFonts w:eastAsiaTheme="minorEastAsia" w:cstheme="minorHAnsi"/>
          <w:sz w:val="24"/>
          <w:szCs w:val="24"/>
        </w:rPr>
        <w:t xml:space="preserve"> </w:t>
      </w:r>
      <w:r>
        <w:rPr>
          <w:rFonts w:eastAsiaTheme="minorEastAsia" w:cstheme="minorHAnsi"/>
          <w:sz w:val="24"/>
          <w:szCs w:val="24"/>
        </w:rPr>
        <w:t>De ces hypothèses peuvent découler deux types de déséquilibres :</w:t>
      </w:r>
    </w:p>
    <w:p w:rsidR="002F39DC" w:rsidRDefault="002F39DC" w:rsidP="002F39DC">
      <w:pPr>
        <w:pStyle w:val="Paragraphedeliste"/>
        <w:numPr>
          <w:ilvl w:val="0"/>
          <w:numId w:val="2"/>
        </w:numPr>
        <w:jc w:val="both"/>
        <w:rPr>
          <w:rFonts w:eastAsiaTheme="minorEastAsia" w:cstheme="minorHAnsi"/>
          <w:sz w:val="24"/>
          <w:szCs w:val="24"/>
        </w:rPr>
      </w:pPr>
      <w:r>
        <w:rPr>
          <w:rFonts w:eastAsiaTheme="minorEastAsia" w:cstheme="minorHAnsi"/>
          <w:sz w:val="24"/>
          <w:szCs w:val="24"/>
        </w:rPr>
        <w:t>Excès d’offre de travail</w:t>
      </w:r>
    </w:p>
    <w:p w:rsidR="002F39DC" w:rsidRDefault="002F39DC" w:rsidP="002F39DC">
      <w:pPr>
        <w:pStyle w:val="Paragraphedeliste"/>
        <w:numPr>
          <w:ilvl w:val="0"/>
          <w:numId w:val="2"/>
        </w:numPr>
        <w:jc w:val="both"/>
        <w:rPr>
          <w:rFonts w:eastAsiaTheme="minorEastAsia" w:cstheme="minorHAnsi"/>
          <w:sz w:val="24"/>
          <w:szCs w:val="24"/>
        </w:rPr>
      </w:pPr>
      <w:r>
        <w:rPr>
          <w:rFonts w:eastAsiaTheme="minorEastAsia" w:cstheme="minorHAnsi"/>
          <w:sz w:val="24"/>
          <w:szCs w:val="24"/>
        </w:rPr>
        <w:t>Excès de demande de travail</w:t>
      </w:r>
    </w:p>
    <w:p w:rsidR="002F39DC" w:rsidRPr="002F39DC" w:rsidRDefault="002F39DC" w:rsidP="002F39DC">
      <w:pPr>
        <w:jc w:val="both"/>
        <w:rPr>
          <w:rFonts w:eastAsiaTheme="minorEastAsia" w:cstheme="minorHAnsi"/>
          <w:b/>
          <w:sz w:val="24"/>
          <w:szCs w:val="24"/>
          <w:u w:val="single"/>
        </w:rPr>
      </w:pPr>
      <w:r w:rsidRPr="002F39DC">
        <w:rPr>
          <w:rFonts w:eastAsiaTheme="minorEastAsia" w:cstheme="minorHAnsi"/>
          <w:b/>
          <w:sz w:val="24"/>
          <w:szCs w:val="24"/>
          <w:u w:val="single"/>
        </w:rPr>
        <w:t>Le déséquilibre étudié est l’excès d’offre de travail (Ns).</w:t>
      </w:r>
    </w:p>
    <w:p w:rsidR="00A92A6F" w:rsidRPr="002F39DC" w:rsidRDefault="00A92A6F" w:rsidP="002F39DC">
      <w:pPr>
        <w:jc w:val="both"/>
        <w:rPr>
          <w:rFonts w:eastAsiaTheme="minorEastAsia" w:cstheme="minorHAnsi"/>
          <w:sz w:val="24"/>
          <w:szCs w:val="24"/>
        </w:rPr>
      </w:pPr>
      <w:r w:rsidRPr="002F39DC">
        <w:rPr>
          <w:rFonts w:eastAsiaTheme="minorEastAsia" w:cstheme="minorHAnsi"/>
          <w:sz w:val="24"/>
          <w:szCs w:val="24"/>
        </w:rPr>
        <w:t xml:space="preserve">On peut décrire l’économie avec le </w:t>
      </w:r>
      <w:r w:rsidRPr="002F39DC">
        <w:rPr>
          <w:rFonts w:eastAsiaTheme="minorEastAsia" w:cstheme="minorHAnsi"/>
          <w:b/>
          <w:i/>
          <w:sz w:val="24"/>
          <w:szCs w:val="24"/>
          <w:u w:val="single"/>
        </w:rPr>
        <w:t>modèle 3</w:t>
      </w:r>
      <w:r w:rsidRPr="002F39DC">
        <w:rPr>
          <w:rFonts w:eastAsiaTheme="minorEastAsia" w:cstheme="minorHAnsi"/>
          <w:sz w:val="24"/>
          <w:szCs w:val="24"/>
        </w:rPr>
        <w:t> :</w:t>
      </w:r>
    </w:p>
    <w:p w:rsidR="00A92A6F" w:rsidRPr="00A92A6F" w:rsidRDefault="00A92A6F" w:rsidP="00A92A6F">
      <w:pPr>
        <w:jc w:val="both"/>
        <w:rPr>
          <w:rFonts w:eastAsiaTheme="minorEastAsia" w:cstheme="minorHAnsi"/>
          <w:b/>
          <w:color w:val="FF0000"/>
          <w:sz w:val="28"/>
          <w:szCs w:val="28"/>
        </w:rPr>
      </w:pPr>
      <w:r w:rsidRPr="00A92A6F">
        <w:rPr>
          <w:rFonts w:eastAsiaTheme="minorEastAsia" w:cstheme="minorHAnsi"/>
          <w:b/>
          <w:color w:val="FF0000"/>
          <w:sz w:val="28"/>
          <w:szCs w:val="28"/>
        </w:rPr>
        <w:t xml:space="preserve">Pour la courbe (IS) on a Y = </w:t>
      </w:r>
      <w:r w:rsidR="0093490F" w:rsidRPr="00A92A6F">
        <w:rPr>
          <w:rFonts w:eastAsiaTheme="minorEastAsia" w:cstheme="minorHAnsi"/>
          <w:b/>
          <w:color w:val="FF0000"/>
          <w:sz w:val="28"/>
          <w:szCs w:val="28"/>
        </w:rPr>
        <w:t>C (</w:t>
      </w:r>
      <w:r w:rsidRPr="00A92A6F">
        <w:rPr>
          <w:rFonts w:eastAsiaTheme="minorEastAsia" w:cstheme="minorHAnsi"/>
          <w:b/>
          <w:color w:val="FF0000"/>
          <w:sz w:val="28"/>
          <w:szCs w:val="28"/>
        </w:rPr>
        <w:t>Y-T) + I(R-</w:t>
      </w:r>
      <m:oMath>
        <m:r>
          <m:rPr>
            <m:sty m:val="bi"/>
          </m:rPr>
          <w:rPr>
            <w:rFonts w:ascii="Cambria Math" w:eastAsiaTheme="minorEastAsia" w:hAnsi="Cambria Math" w:cstheme="minorHAnsi"/>
            <w:color w:val="FF0000"/>
            <w:sz w:val="28"/>
            <w:szCs w:val="28"/>
          </w:rPr>
          <m:t>π</m:t>
        </m:r>
      </m:oMath>
      <w:r w:rsidRPr="00A92A6F">
        <w:rPr>
          <w:rFonts w:eastAsiaTheme="minorEastAsia" w:cstheme="minorHAnsi"/>
          <w:b/>
          <w:color w:val="FF0000"/>
          <w:sz w:val="28"/>
          <w:szCs w:val="28"/>
        </w:rPr>
        <w:t xml:space="preserve">) + G qui traduit le </w:t>
      </w:r>
      <w:r w:rsidRPr="00A92A6F">
        <w:rPr>
          <w:rFonts w:eastAsiaTheme="minorEastAsia" w:cstheme="minorHAnsi"/>
          <w:b/>
          <w:color w:val="FF0000"/>
          <w:sz w:val="28"/>
          <w:szCs w:val="28"/>
          <w:u w:val="single"/>
        </w:rPr>
        <w:t>marché des biens</w:t>
      </w:r>
    </w:p>
    <w:p w:rsidR="00A92A6F" w:rsidRPr="00A92A6F" w:rsidRDefault="00A92A6F" w:rsidP="00A92A6F">
      <w:pPr>
        <w:rPr>
          <w:rFonts w:eastAsiaTheme="minorEastAsia" w:cstheme="minorHAnsi"/>
          <w:sz w:val="24"/>
          <w:szCs w:val="24"/>
        </w:rPr>
      </w:pPr>
      <w:r w:rsidRPr="00A92A6F">
        <w:rPr>
          <w:rFonts w:eastAsiaTheme="minorEastAsia" w:cstheme="minorHAnsi"/>
          <w:sz w:val="24"/>
          <w:szCs w:val="24"/>
        </w:rPr>
        <w:t>Y le PIB</w:t>
      </w:r>
      <w:r w:rsidR="0093490F" w:rsidRPr="00A92A6F">
        <w:rPr>
          <w:rFonts w:eastAsiaTheme="minorEastAsia" w:cstheme="minorHAnsi"/>
          <w:sz w:val="24"/>
          <w:szCs w:val="24"/>
        </w:rPr>
        <w:t xml:space="preserve">, </w:t>
      </w:r>
      <w:r w:rsidRPr="00A92A6F">
        <w:rPr>
          <w:rFonts w:eastAsiaTheme="minorEastAsia" w:cstheme="minorHAnsi"/>
          <w:sz w:val="24"/>
          <w:szCs w:val="24"/>
        </w:rPr>
        <w:br/>
        <w:t>C la consommation</w:t>
      </w:r>
      <w:r w:rsidR="0093490F" w:rsidRPr="00A92A6F">
        <w:rPr>
          <w:rFonts w:eastAsiaTheme="minorEastAsia" w:cstheme="minorHAnsi"/>
          <w:sz w:val="24"/>
          <w:szCs w:val="24"/>
        </w:rPr>
        <w:t xml:space="preserve">, </w:t>
      </w:r>
      <w:r w:rsidRPr="00A92A6F">
        <w:rPr>
          <w:rFonts w:eastAsiaTheme="minorEastAsia" w:cstheme="minorHAnsi"/>
          <w:sz w:val="24"/>
          <w:szCs w:val="24"/>
        </w:rPr>
        <w:br/>
        <w:t>Y-T le revenu</w:t>
      </w:r>
      <w:r w:rsidR="0093490F" w:rsidRPr="00A92A6F">
        <w:rPr>
          <w:rFonts w:eastAsiaTheme="minorEastAsia" w:cstheme="minorHAnsi"/>
          <w:sz w:val="24"/>
          <w:szCs w:val="24"/>
        </w:rPr>
        <w:t xml:space="preserve">, </w:t>
      </w:r>
      <w:r w:rsidRPr="00A92A6F">
        <w:rPr>
          <w:rFonts w:eastAsiaTheme="minorEastAsia" w:cstheme="minorHAnsi"/>
          <w:sz w:val="24"/>
          <w:szCs w:val="24"/>
        </w:rPr>
        <w:br/>
        <w:t>I le bien de production</w:t>
      </w:r>
      <w:r w:rsidR="0093490F" w:rsidRPr="00A92A6F">
        <w:rPr>
          <w:rFonts w:eastAsiaTheme="minorEastAsia" w:cstheme="minorHAnsi"/>
          <w:sz w:val="24"/>
          <w:szCs w:val="24"/>
        </w:rPr>
        <w:t xml:space="preserve">, </w:t>
      </w:r>
      <w:r w:rsidRPr="00A92A6F">
        <w:rPr>
          <w:rFonts w:eastAsiaTheme="minorEastAsia" w:cstheme="minorHAnsi"/>
          <w:sz w:val="24"/>
          <w:szCs w:val="24"/>
        </w:rPr>
        <w:br/>
        <w:t>Pi le taux d’inflation anticipé</w:t>
      </w:r>
      <w:r w:rsidR="0093490F" w:rsidRPr="00A92A6F">
        <w:rPr>
          <w:rFonts w:eastAsiaTheme="minorEastAsia" w:cstheme="minorHAnsi"/>
          <w:sz w:val="24"/>
          <w:szCs w:val="24"/>
        </w:rPr>
        <w:t xml:space="preserve">, </w:t>
      </w:r>
      <w:r w:rsidRPr="00A92A6F">
        <w:rPr>
          <w:rFonts w:eastAsiaTheme="minorEastAsia" w:cstheme="minorHAnsi"/>
          <w:sz w:val="24"/>
          <w:szCs w:val="24"/>
        </w:rPr>
        <w:br/>
        <w:t>G dépenses de l’Etat</w:t>
      </w:r>
    </w:p>
    <w:p w:rsidR="00A92A6F" w:rsidRPr="00A92A6F" w:rsidRDefault="00A92A6F" w:rsidP="00A92A6F">
      <w:pPr>
        <w:jc w:val="both"/>
        <w:rPr>
          <w:rFonts w:eastAsiaTheme="minorEastAsia" w:cstheme="minorHAnsi"/>
          <w:b/>
          <w:color w:val="FF0000"/>
          <w:sz w:val="28"/>
          <w:szCs w:val="28"/>
        </w:rPr>
      </w:pPr>
      <w:r w:rsidRPr="00A92A6F">
        <w:rPr>
          <w:rFonts w:eastAsiaTheme="minorEastAsia" w:cstheme="minorHAnsi"/>
          <w:b/>
          <w:color w:val="FF0000"/>
          <w:sz w:val="28"/>
          <w:szCs w:val="28"/>
        </w:rPr>
        <w:t xml:space="preserve">Pour la courbe (LM) on a  </w:t>
      </w:r>
      <m:oMath>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cstheme="minorHAnsi"/>
                    <w:color w:val="FF0000"/>
                    <w:sz w:val="28"/>
                    <w:szCs w:val="28"/>
                  </w:rPr>
                  <m:t>M</m:t>
                </m:r>
              </m:e>
            </m:acc>
          </m:num>
          <m:den>
            <m:r>
              <m:rPr>
                <m:sty m:val="b"/>
              </m:rPr>
              <w:rPr>
                <w:rFonts w:ascii="Cambria Math" w:eastAsiaTheme="minorEastAsia" w:cstheme="minorHAnsi"/>
                <w:color w:val="FF0000"/>
                <w:sz w:val="28"/>
                <w:szCs w:val="28"/>
              </w:rPr>
              <m:t>P</m:t>
            </m:r>
          </m:den>
        </m:f>
      </m:oMath>
      <w:r w:rsidRPr="00A92A6F">
        <w:rPr>
          <w:rFonts w:eastAsiaTheme="minorEastAsia" w:cstheme="minorHAnsi"/>
          <w:b/>
          <w:color w:val="FF0000"/>
          <w:sz w:val="28"/>
          <w:szCs w:val="28"/>
        </w:rPr>
        <w:t xml:space="preserve"> = </w:t>
      </w:r>
      <w:r w:rsidR="0093490F" w:rsidRPr="00A92A6F">
        <w:rPr>
          <w:rFonts w:eastAsiaTheme="minorEastAsia" w:cstheme="minorHAnsi"/>
          <w:b/>
          <w:color w:val="FF0000"/>
          <w:sz w:val="28"/>
          <w:szCs w:val="28"/>
        </w:rPr>
        <w:t>L (</w:t>
      </w:r>
      <w:r w:rsidRPr="00A92A6F">
        <w:rPr>
          <w:rFonts w:eastAsiaTheme="minorEastAsia" w:cstheme="minorHAnsi"/>
          <w:b/>
          <w:color w:val="FF0000"/>
          <w:sz w:val="28"/>
          <w:szCs w:val="28"/>
        </w:rPr>
        <w:t>Y</w:t>
      </w:r>
      <w:r w:rsidR="0093490F" w:rsidRPr="00A92A6F">
        <w:rPr>
          <w:rFonts w:eastAsiaTheme="minorEastAsia" w:cstheme="minorHAnsi"/>
          <w:b/>
          <w:color w:val="FF0000"/>
          <w:sz w:val="28"/>
          <w:szCs w:val="28"/>
        </w:rPr>
        <w:t>, R</w:t>
      </w:r>
      <w:r w:rsidRPr="00A92A6F">
        <w:rPr>
          <w:rFonts w:eastAsiaTheme="minorEastAsia" w:cstheme="minorHAnsi"/>
          <w:b/>
          <w:color w:val="FF0000"/>
          <w:sz w:val="28"/>
          <w:szCs w:val="28"/>
        </w:rPr>
        <w:t xml:space="preserve">)  qui traduit le </w:t>
      </w:r>
      <w:r w:rsidRPr="00A92A6F">
        <w:rPr>
          <w:rFonts w:eastAsiaTheme="minorEastAsia" w:cstheme="minorHAnsi"/>
          <w:b/>
          <w:color w:val="FF0000"/>
          <w:sz w:val="28"/>
          <w:szCs w:val="28"/>
          <w:u w:val="single"/>
        </w:rPr>
        <w:t>marché de la monnaie</w:t>
      </w:r>
    </w:p>
    <w:p w:rsidR="00A92A6F" w:rsidRPr="00A92A6F" w:rsidRDefault="00A92A6F" w:rsidP="00A92A6F">
      <w:pPr>
        <w:jc w:val="both"/>
        <w:rPr>
          <w:rFonts w:eastAsiaTheme="minorEastAsia" w:cstheme="minorHAnsi"/>
          <w:b/>
          <w:color w:val="FF0000"/>
          <w:sz w:val="28"/>
          <w:szCs w:val="28"/>
        </w:rPr>
      </w:pPr>
      <w:r w:rsidRPr="00A92A6F">
        <w:rPr>
          <w:rFonts w:eastAsiaTheme="minorEastAsia" w:cstheme="minorHAnsi"/>
          <w:b/>
          <w:color w:val="FF0000"/>
          <w:sz w:val="28"/>
          <w:szCs w:val="28"/>
        </w:rPr>
        <w:t xml:space="preserve">On a l’équation (1) : N = </w:t>
      </w:r>
      <m:oMath>
        <m:sSup>
          <m:sSupPr>
            <m:ctrlPr>
              <w:rPr>
                <w:rFonts w:ascii="Cambria Math" w:eastAsiaTheme="minorEastAsia" w:hAnsi="Cambria Math" w:cstheme="minorHAnsi"/>
                <w:b/>
                <w:i/>
                <w:color w:val="FF0000"/>
                <w:sz w:val="28"/>
                <w:szCs w:val="28"/>
              </w:rPr>
            </m:ctrlPr>
          </m:sSupPr>
          <m:e>
            <m:r>
              <m:rPr>
                <m:sty m:val="bi"/>
              </m:rPr>
              <w:rPr>
                <w:rFonts w:ascii="Cambria Math" w:eastAsiaTheme="minorEastAsia" w:hAnsi="Cambria Math" w:cstheme="minorHAnsi"/>
                <w:color w:val="FF0000"/>
                <w:sz w:val="28"/>
                <w:szCs w:val="28"/>
              </w:rPr>
              <m:t>f</m:t>
            </m:r>
          </m:e>
          <m:sup>
            <m:r>
              <m:rPr>
                <m:sty m:val="bi"/>
              </m:rPr>
              <w:rPr>
                <w:rFonts w:ascii="Cambria Math" w:eastAsiaTheme="minorEastAsia" w:hAnsi="Cambria Math" w:cstheme="minorHAnsi"/>
                <w:color w:val="FF0000"/>
                <w:sz w:val="28"/>
                <w:szCs w:val="28"/>
              </w:rPr>
              <m:t>-1</m:t>
            </m:r>
          </m:sup>
        </m:sSup>
      </m:oMath>
      <w:r w:rsidRPr="00A92A6F">
        <w:rPr>
          <w:rFonts w:eastAsiaTheme="minorEastAsia" w:cstheme="minorHAnsi"/>
          <w:b/>
          <w:color w:val="FF0000"/>
          <w:sz w:val="28"/>
          <w:szCs w:val="28"/>
        </w:rPr>
        <w:t xml:space="preserve">(Y) qui traduit la </w:t>
      </w:r>
      <w:r w:rsidRPr="00A92A6F">
        <w:rPr>
          <w:rFonts w:eastAsiaTheme="minorEastAsia" w:cstheme="minorHAnsi"/>
          <w:b/>
          <w:color w:val="FF0000"/>
          <w:sz w:val="28"/>
          <w:szCs w:val="28"/>
          <w:u w:val="single"/>
        </w:rPr>
        <w:t>fonction de production</w:t>
      </w:r>
      <w:r w:rsidRPr="00A92A6F">
        <w:rPr>
          <w:rFonts w:eastAsiaTheme="minorEastAsia" w:cstheme="minorHAnsi"/>
          <w:b/>
          <w:color w:val="FF0000"/>
          <w:sz w:val="28"/>
          <w:szCs w:val="28"/>
        </w:rPr>
        <w:t xml:space="preserve"> (d’où Y=f(N))</w:t>
      </w:r>
    </w:p>
    <w:p w:rsidR="00A92A6F" w:rsidRPr="00A92A6F" w:rsidRDefault="00A92A6F" w:rsidP="00A92A6F">
      <w:pPr>
        <w:jc w:val="both"/>
        <w:rPr>
          <w:rFonts w:eastAsiaTheme="minorEastAsia" w:cstheme="minorHAnsi"/>
          <w:b/>
          <w:color w:val="FF0000"/>
          <w:sz w:val="28"/>
          <w:szCs w:val="28"/>
        </w:rPr>
      </w:pPr>
      <w:r w:rsidRPr="00A92A6F">
        <w:rPr>
          <w:rFonts w:eastAsiaTheme="minorEastAsia" w:cstheme="minorHAnsi"/>
          <w:b/>
          <w:color w:val="FF0000"/>
          <w:sz w:val="28"/>
          <w:szCs w:val="28"/>
        </w:rPr>
        <w:t xml:space="preserve">On a l’équation (2) : </w:t>
      </w:r>
      <m:oMath>
        <m:r>
          <m:rPr>
            <m:sty m:val="b"/>
          </m:rPr>
          <w:rPr>
            <w:rFonts w:ascii="Cambria Math" w:hAnsi="Cambria Math" w:cs="Times New Roman"/>
            <w:color w:val="FF0000"/>
            <w:sz w:val="28"/>
            <w:szCs w:val="28"/>
          </w:rPr>
          <m:t>N=</m:t>
        </m:r>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D</m:t>
            </m:r>
          </m:sub>
        </m:sSub>
        <m:r>
          <m:rPr>
            <m:sty m:val="b"/>
          </m:rPr>
          <w:rPr>
            <w:rFonts w:ascii="Cambria Math" w:hAnsi="Cambria Math" w:cs="Times New Roman"/>
            <w:color w:val="FF0000"/>
            <w:sz w:val="28"/>
            <w:szCs w:val="28"/>
          </w:rPr>
          <m:t xml:space="preserve"> </m:t>
        </m:r>
        <m:r>
          <m:rPr>
            <m:sty m:val="b"/>
          </m:rPr>
          <w:rPr>
            <w:rFonts w:ascii="Cambria Math" w:eastAsiaTheme="minorEastAsia" w:hAnsi="Cambria Math" w:cstheme="minorHAnsi"/>
            <w:color w:val="FF0000"/>
            <w:sz w:val="28"/>
            <w:szCs w:val="28"/>
          </w:rPr>
          <m:t xml:space="preserve">* </m:t>
        </m:r>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hAnsi="Cambria Math" w:cstheme="minorHAnsi"/>
                    <w:color w:val="FF0000"/>
                    <w:sz w:val="28"/>
                    <w:szCs w:val="28"/>
                  </w:rPr>
                  <m:t>W</m:t>
                </m:r>
              </m:e>
            </m:acc>
          </m:num>
          <m:den>
            <m:r>
              <m:rPr>
                <m:sty m:val="b"/>
              </m:rPr>
              <w:rPr>
                <w:rFonts w:ascii="Cambria Math" w:eastAsiaTheme="minorEastAsia" w:hAnsi="Cambria Math" w:cstheme="minorHAnsi"/>
                <w:color w:val="FF0000"/>
                <w:sz w:val="28"/>
                <w:szCs w:val="28"/>
              </w:rPr>
              <m:t>P</m:t>
            </m:r>
          </m:den>
        </m:f>
      </m:oMath>
      <w:r w:rsidRPr="00A92A6F">
        <w:rPr>
          <w:rFonts w:eastAsiaTheme="minorEastAsia" w:cstheme="minorHAnsi"/>
          <w:b/>
          <w:color w:val="FF0000"/>
          <w:sz w:val="28"/>
          <w:szCs w:val="28"/>
        </w:rPr>
        <w:t xml:space="preserve"> qui traduit la </w:t>
      </w:r>
      <w:r w:rsidRPr="00A92A6F">
        <w:rPr>
          <w:rFonts w:eastAsiaTheme="minorEastAsia" w:cstheme="minorHAnsi"/>
          <w:b/>
          <w:color w:val="FF0000"/>
          <w:sz w:val="28"/>
          <w:szCs w:val="28"/>
          <w:u w:val="single"/>
        </w:rPr>
        <w:t>demande de travail</w:t>
      </w:r>
    </w:p>
    <w:p w:rsidR="00A92A6F" w:rsidRPr="00A92A6F" w:rsidRDefault="00A92A6F" w:rsidP="00A92A6F">
      <w:pPr>
        <w:jc w:val="both"/>
        <w:rPr>
          <w:rFonts w:eastAsiaTheme="minorEastAsia" w:cstheme="minorHAnsi"/>
          <w:b/>
          <w:color w:val="FF0000"/>
          <w:sz w:val="28"/>
          <w:szCs w:val="28"/>
        </w:rPr>
      </w:pPr>
      <w:r w:rsidRPr="00A92A6F">
        <w:rPr>
          <w:rFonts w:eastAsiaTheme="minorEastAsia" w:cstheme="minorHAnsi"/>
          <w:b/>
          <w:color w:val="FF0000"/>
          <w:sz w:val="28"/>
          <w:szCs w:val="28"/>
        </w:rPr>
        <w:lastRenderedPageBreak/>
        <w:t xml:space="preserve">On a l’équation (3) : </w:t>
      </w:r>
      <m:oMath>
        <m:r>
          <m:rPr>
            <m:sty m:val="b"/>
          </m:rPr>
          <w:rPr>
            <w:rFonts w:ascii="Cambria Math" w:hAnsi="Cambria Math" w:cs="Times New Roman"/>
            <w:color w:val="FF0000"/>
            <w:sz w:val="28"/>
            <w:szCs w:val="28"/>
          </w:rPr>
          <m:t>N≤</m:t>
        </m:r>
        <m:sSub>
          <m:sSubPr>
            <m:ctrlPr>
              <w:rPr>
                <w:rFonts w:ascii="Cambria Math" w:hAnsi="Cambria Math" w:cs="Times New Roman"/>
                <w:b/>
                <w:iCs/>
                <w:color w:val="FF0000"/>
                <w:sz w:val="28"/>
                <w:szCs w:val="28"/>
              </w:rPr>
            </m:ctrlPr>
          </m:sSubPr>
          <m:e>
            <m:r>
              <m:rPr>
                <m:sty m:val="b"/>
              </m:rPr>
              <w:rPr>
                <w:rFonts w:ascii="Cambria Math" w:hAnsi="Cambria Math" w:cs="Times New Roman"/>
                <w:color w:val="FF0000"/>
                <w:sz w:val="28"/>
                <w:szCs w:val="28"/>
              </w:rPr>
              <m:t>N</m:t>
            </m:r>
          </m:e>
          <m:sub>
            <m:r>
              <m:rPr>
                <m:sty m:val="b"/>
              </m:rPr>
              <w:rPr>
                <w:rFonts w:ascii="Cambria Math" w:hAnsi="Cambria Math" w:cs="Times New Roman"/>
                <w:color w:val="FF0000"/>
                <w:sz w:val="28"/>
                <w:szCs w:val="28"/>
              </w:rPr>
              <m:t>S</m:t>
            </m:r>
          </m:sub>
        </m:sSub>
        <m:r>
          <m:rPr>
            <m:sty m:val="b"/>
          </m:rPr>
          <w:rPr>
            <w:rFonts w:ascii="Cambria Math" w:hAnsi="Cambria Math" w:cs="Times New Roman"/>
            <w:color w:val="FF0000"/>
            <w:sz w:val="28"/>
            <w:szCs w:val="28"/>
          </w:rPr>
          <m:t xml:space="preserve"> </m:t>
        </m:r>
        <m:r>
          <m:rPr>
            <m:sty m:val="b"/>
          </m:rPr>
          <w:rPr>
            <w:rFonts w:ascii="Cambria Math" w:eastAsiaTheme="minorEastAsia" w:hAnsi="Cambria Math" w:cstheme="minorHAnsi"/>
            <w:color w:val="FF0000"/>
            <w:sz w:val="28"/>
            <w:szCs w:val="28"/>
          </w:rPr>
          <m:t xml:space="preserve">* </m:t>
        </m:r>
        <m:f>
          <m:fPr>
            <m:ctrlPr>
              <w:rPr>
                <w:rFonts w:ascii="Cambria Math" w:eastAsiaTheme="minorEastAsia" w:hAnsi="Cambria Math" w:cstheme="minorHAnsi"/>
                <w:b/>
                <w:color w:val="FF0000"/>
                <w:sz w:val="28"/>
                <w:szCs w:val="28"/>
              </w:rPr>
            </m:ctrlPr>
          </m:fPr>
          <m:num>
            <m:acc>
              <m:accPr>
                <m:chr m:val="̅"/>
                <m:ctrlPr>
                  <w:rPr>
                    <w:rFonts w:ascii="Cambria Math" w:eastAsiaTheme="minorEastAsia" w:hAnsi="Cambria Math" w:cstheme="minorHAnsi"/>
                    <w:b/>
                    <w:color w:val="FF0000"/>
                    <w:sz w:val="28"/>
                    <w:szCs w:val="28"/>
                  </w:rPr>
                </m:ctrlPr>
              </m:accPr>
              <m:e>
                <m:r>
                  <m:rPr>
                    <m:sty m:val="b"/>
                  </m:rPr>
                  <w:rPr>
                    <w:rFonts w:ascii="Cambria Math" w:eastAsiaTheme="minorEastAsia" w:hAnsi="Cambria Math" w:cstheme="minorHAnsi"/>
                    <w:color w:val="FF0000"/>
                    <w:sz w:val="28"/>
                    <w:szCs w:val="28"/>
                  </w:rPr>
                  <m:t>W</m:t>
                </m:r>
              </m:e>
            </m:acc>
          </m:num>
          <m:den>
            <m:r>
              <m:rPr>
                <m:sty m:val="b"/>
              </m:rPr>
              <w:rPr>
                <w:rFonts w:ascii="Cambria Math" w:eastAsiaTheme="minorEastAsia" w:hAnsi="Cambria Math" w:cstheme="minorHAnsi"/>
                <w:color w:val="FF0000"/>
                <w:sz w:val="28"/>
                <w:szCs w:val="28"/>
              </w:rPr>
              <m:t>P</m:t>
            </m:r>
          </m:den>
        </m:f>
      </m:oMath>
      <w:r w:rsidRPr="00A92A6F">
        <w:rPr>
          <w:rFonts w:eastAsiaTheme="minorEastAsia" w:cstheme="minorHAnsi"/>
          <w:b/>
          <w:color w:val="FF0000"/>
          <w:sz w:val="28"/>
          <w:szCs w:val="28"/>
        </w:rPr>
        <w:t xml:space="preserve"> qui traduit </w:t>
      </w:r>
      <w:r w:rsidRPr="00A92A6F">
        <w:rPr>
          <w:rFonts w:eastAsiaTheme="minorEastAsia" w:cstheme="minorHAnsi"/>
          <w:b/>
          <w:color w:val="FF0000"/>
          <w:sz w:val="28"/>
          <w:szCs w:val="28"/>
          <w:u w:val="single"/>
        </w:rPr>
        <w:t>l’offre de travail</w:t>
      </w:r>
    </w:p>
    <w:p w:rsidR="002F39DC" w:rsidRPr="002F39DC" w:rsidRDefault="002F39DC" w:rsidP="002F39DC">
      <w:pPr>
        <w:jc w:val="center"/>
        <w:rPr>
          <w:rFonts w:eastAsiaTheme="minorEastAsia" w:cstheme="minorHAnsi"/>
          <w:b/>
          <w:sz w:val="24"/>
          <w:szCs w:val="24"/>
          <w:u w:val="single"/>
        </w:rPr>
      </w:pPr>
      <w:r w:rsidRPr="002F39DC">
        <w:rPr>
          <w:rFonts w:eastAsiaTheme="minorEastAsia" w:cstheme="minorHAnsi"/>
          <w:b/>
          <w:sz w:val="24"/>
          <w:szCs w:val="24"/>
          <w:u w:val="single"/>
        </w:rPr>
        <w:t xml:space="preserve">SCHEMA </w:t>
      </w:r>
      <w:r w:rsidR="00F2701B">
        <w:rPr>
          <w:rFonts w:eastAsiaTheme="minorEastAsia" w:cstheme="minorHAnsi"/>
          <w:b/>
          <w:sz w:val="24"/>
          <w:szCs w:val="24"/>
          <w:u w:val="single"/>
        </w:rPr>
        <w:t>L</w:t>
      </w:r>
      <w:r w:rsidRPr="002F39DC">
        <w:rPr>
          <w:rFonts w:eastAsiaTheme="minorEastAsia" w:cstheme="minorHAnsi"/>
          <w:b/>
          <w:sz w:val="24"/>
          <w:szCs w:val="24"/>
          <w:u w:val="single"/>
        </w:rPr>
        <w:t xml:space="preserve"> (voir annexe)</w:t>
      </w:r>
    </w:p>
    <w:p w:rsidR="00A92A6F" w:rsidRPr="00F67418" w:rsidRDefault="009E7309" w:rsidP="00F67418">
      <w:pPr>
        <w:jc w:val="both"/>
        <w:rPr>
          <w:rFonts w:eastAsiaTheme="minorEastAsia" w:cstheme="minorHAnsi"/>
          <w:sz w:val="24"/>
          <w:szCs w:val="24"/>
        </w:rPr>
      </w:pPr>
      <w:r>
        <w:rPr>
          <w:rFonts w:eastAsiaTheme="minorEastAsia" w:cstheme="minorHAnsi"/>
          <w:sz w:val="24"/>
          <w:szCs w:val="24"/>
        </w:rPr>
        <w:t>En moyen terme on retrouve l’idée de chômage involontaire comme dans le modèle à court terme mais le marché du bien est équilibré. Keynes montre alors qu’une modification du salaire nominal sur le salaire réel et l’emploi</w:t>
      </w:r>
      <w:r w:rsidR="00410BB6">
        <w:rPr>
          <w:rFonts w:eastAsiaTheme="minorEastAsia" w:cstheme="minorHAnsi"/>
          <w:sz w:val="24"/>
          <w:szCs w:val="24"/>
        </w:rPr>
        <w:t>.</w:t>
      </w:r>
    </w:p>
    <w:sectPr w:rsidR="00A92A6F" w:rsidRPr="00F67418" w:rsidSect="00410BB6">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37962"/>
    <w:multiLevelType w:val="hybridMultilevel"/>
    <w:tmpl w:val="F4A8874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DC4F59"/>
    <w:multiLevelType w:val="hybridMultilevel"/>
    <w:tmpl w:val="7D2ED7B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3F2A63A5"/>
    <w:multiLevelType w:val="hybridMultilevel"/>
    <w:tmpl w:val="F38022A8"/>
    <w:lvl w:ilvl="0" w:tplc="DE3AF5A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5A6AFA"/>
    <w:multiLevelType w:val="hybridMultilevel"/>
    <w:tmpl w:val="683652A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4D684A1E"/>
    <w:multiLevelType w:val="hybridMultilevel"/>
    <w:tmpl w:val="388A8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56A2C29"/>
    <w:multiLevelType w:val="hybridMultilevel"/>
    <w:tmpl w:val="D0640D7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26E8E"/>
    <w:rsid w:val="000D49C1"/>
    <w:rsid w:val="00154612"/>
    <w:rsid w:val="001E49E6"/>
    <w:rsid w:val="00252986"/>
    <w:rsid w:val="0026794E"/>
    <w:rsid w:val="002F39DC"/>
    <w:rsid w:val="003B283E"/>
    <w:rsid w:val="00410BB6"/>
    <w:rsid w:val="00470CD0"/>
    <w:rsid w:val="00492951"/>
    <w:rsid w:val="004967A9"/>
    <w:rsid w:val="004B28A2"/>
    <w:rsid w:val="004F7E9C"/>
    <w:rsid w:val="005722FF"/>
    <w:rsid w:val="00582AC3"/>
    <w:rsid w:val="00612DAA"/>
    <w:rsid w:val="006D43DC"/>
    <w:rsid w:val="00756666"/>
    <w:rsid w:val="007819DF"/>
    <w:rsid w:val="00855DA9"/>
    <w:rsid w:val="00876742"/>
    <w:rsid w:val="008809F8"/>
    <w:rsid w:val="0093490F"/>
    <w:rsid w:val="00935109"/>
    <w:rsid w:val="00946FEA"/>
    <w:rsid w:val="00973FC5"/>
    <w:rsid w:val="00974C54"/>
    <w:rsid w:val="009848A7"/>
    <w:rsid w:val="009E7309"/>
    <w:rsid w:val="00A2538B"/>
    <w:rsid w:val="00A37445"/>
    <w:rsid w:val="00A6566C"/>
    <w:rsid w:val="00A714BB"/>
    <w:rsid w:val="00A911AE"/>
    <w:rsid w:val="00A92A6F"/>
    <w:rsid w:val="00AA12F6"/>
    <w:rsid w:val="00AC0479"/>
    <w:rsid w:val="00AD7644"/>
    <w:rsid w:val="00AE1F11"/>
    <w:rsid w:val="00B75557"/>
    <w:rsid w:val="00B8457B"/>
    <w:rsid w:val="00BC77C2"/>
    <w:rsid w:val="00C33532"/>
    <w:rsid w:val="00D069D9"/>
    <w:rsid w:val="00D4249B"/>
    <w:rsid w:val="00D45216"/>
    <w:rsid w:val="00D6115A"/>
    <w:rsid w:val="00DB17A0"/>
    <w:rsid w:val="00DC49F5"/>
    <w:rsid w:val="00DF2DDA"/>
    <w:rsid w:val="00E21A57"/>
    <w:rsid w:val="00E26E8E"/>
    <w:rsid w:val="00E820D7"/>
    <w:rsid w:val="00F2701B"/>
    <w:rsid w:val="00F5427F"/>
    <w:rsid w:val="00F64636"/>
    <w:rsid w:val="00F674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6E8E"/>
    <w:pPr>
      <w:ind w:left="720"/>
      <w:contextualSpacing/>
    </w:pPr>
  </w:style>
  <w:style w:type="character" w:styleId="Textedelespacerserv">
    <w:name w:val="Placeholder Text"/>
    <w:basedOn w:val="Policepardfaut"/>
    <w:uiPriority w:val="99"/>
    <w:semiHidden/>
    <w:rsid w:val="00E26E8E"/>
    <w:rPr>
      <w:color w:val="808080"/>
    </w:rPr>
  </w:style>
  <w:style w:type="paragraph" w:styleId="Textedebulles">
    <w:name w:val="Balloon Text"/>
    <w:basedOn w:val="Normal"/>
    <w:link w:val="TextedebullesCar"/>
    <w:uiPriority w:val="99"/>
    <w:semiHidden/>
    <w:unhideWhenUsed/>
    <w:rsid w:val="00E26E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6E8E"/>
    <w:rPr>
      <w:rFonts w:ascii="Tahoma" w:hAnsi="Tahoma" w:cs="Tahoma"/>
      <w:sz w:val="16"/>
      <w:szCs w:val="16"/>
    </w:rPr>
  </w:style>
  <w:style w:type="table" w:styleId="Grilledutableau">
    <w:name w:val="Table Grid"/>
    <w:basedOn w:val="TableauNormal"/>
    <w:uiPriority w:val="59"/>
    <w:rsid w:val="00F64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12</Pages>
  <Words>3168</Words>
  <Characters>17426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PATXI</dc:creator>
  <cp:lastModifiedBy>PATXI</cp:lastModifiedBy>
  <cp:revision>20</cp:revision>
  <dcterms:created xsi:type="dcterms:W3CDTF">2010-11-16T13:22:00Z</dcterms:created>
  <dcterms:modified xsi:type="dcterms:W3CDTF">2011-01-09T14:27:00Z</dcterms:modified>
</cp:coreProperties>
</file>