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46A" w:rsidRPr="00A70703" w:rsidRDefault="00081EB1" w:rsidP="00A70703">
      <w:pPr>
        <w:jc w:val="center"/>
        <w:rPr>
          <w:b/>
          <w:sz w:val="40"/>
          <w:szCs w:val="40"/>
          <w:u w:val="single"/>
        </w:rPr>
      </w:pPr>
      <w:r w:rsidRPr="00A70703">
        <w:rPr>
          <w:b/>
          <w:sz w:val="40"/>
          <w:szCs w:val="40"/>
          <w:u w:val="single"/>
        </w:rPr>
        <w:t>MACROECONOMIE</w:t>
      </w:r>
    </w:p>
    <w:p w:rsidR="00356B23" w:rsidRDefault="00356B23" w:rsidP="00356B23">
      <w:pPr>
        <w:jc w:val="center"/>
        <w:rPr>
          <w:b/>
          <w:sz w:val="36"/>
          <w:szCs w:val="36"/>
          <w:u w:val="single"/>
        </w:rPr>
      </w:pPr>
    </w:p>
    <w:p w:rsidR="00081EB1" w:rsidRPr="00356B23" w:rsidRDefault="00356B23" w:rsidP="00356B23">
      <w:pPr>
        <w:jc w:val="center"/>
        <w:rPr>
          <w:b/>
          <w:sz w:val="36"/>
          <w:szCs w:val="36"/>
          <w:u w:val="single"/>
        </w:rPr>
      </w:pPr>
      <w:r w:rsidRPr="00356B23">
        <w:rPr>
          <w:b/>
          <w:sz w:val="36"/>
          <w:szCs w:val="36"/>
          <w:u w:val="single"/>
        </w:rPr>
        <w:t>INTRODUCTION</w:t>
      </w:r>
    </w:p>
    <w:p w:rsidR="00A70703" w:rsidRDefault="00A70703"/>
    <w:p w:rsidR="00356B23" w:rsidRDefault="00356B23"/>
    <w:p w:rsidR="00081EB1" w:rsidRPr="00A70703" w:rsidRDefault="00081EB1" w:rsidP="00081EB1">
      <w:pPr>
        <w:pStyle w:val="Paragraphedeliste"/>
        <w:numPr>
          <w:ilvl w:val="0"/>
          <w:numId w:val="1"/>
        </w:numPr>
        <w:rPr>
          <w:b/>
          <w:sz w:val="32"/>
          <w:szCs w:val="32"/>
          <w:u w:val="single"/>
        </w:rPr>
      </w:pPr>
      <w:r w:rsidRPr="00A70703">
        <w:rPr>
          <w:b/>
          <w:sz w:val="32"/>
          <w:szCs w:val="32"/>
          <w:u w:val="single"/>
        </w:rPr>
        <w:t>Qu’est-ce que l’économie ?</w:t>
      </w:r>
    </w:p>
    <w:p w:rsidR="00081EB1" w:rsidRPr="00A70703" w:rsidRDefault="00081EB1" w:rsidP="00081EB1">
      <w:pPr>
        <w:pStyle w:val="Paragraphedeliste"/>
        <w:numPr>
          <w:ilvl w:val="1"/>
          <w:numId w:val="1"/>
        </w:numPr>
        <w:rPr>
          <w:b/>
          <w:i/>
          <w:sz w:val="28"/>
          <w:szCs w:val="28"/>
          <w:u w:val="single"/>
        </w:rPr>
      </w:pPr>
      <w:r w:rsidRPr="00A70703">
        <w:rPr>
          <w:b/>
          <w:i/>
          <w:sz w:val="28"/>
          <w:szCs w:val="28"/>
          <w:u w:val="single"/>
        </w:rPr>
        <w:t>Besoins illimités</w:t>
      </w:r>
    </w:p>
    <w:p w:rsidR="00081EB1" w:rsidRPr="00A70703" w:rsidRDefault="00081EB1" w:rsidP="00081EB1">
      <w:pPr>
        <w:rPr>
          <w:sz w:val="24"/>
          <w:szCs w:val="24"/>
        </w:rPr>
      </w:pPr>
      <w:r w:rsidRPr="00A70703">
        <w:rPr>
          <w:sz w:val="24"/>
          <w:szCs w:val="24"/>
        </w:rPr>
        <w:t>Les individus ont des besoins illimités. :</w:t>
      </w:r>
    </w:p>
    <w:p w:rsidR="00081EB1" w:rsidRPr="00A70703" w:rsidRDefault="00081EB1" w:rsidP="00081EB1">
      <w:pPr>
        <w:pStyle w:val="Paragraphedeliste"/>
        <w:numPr>
          <w:ilvl w:val="0"/>
          <w:numId w:val="2"/>
        </w:numPr>
        <w:rPr>
          <w:sz w:val="24"/>
          <w:szCs w:val="24"/>
        </w:rPr>
      </w:pPr>
      <w:r w:rsidRPr="00A70703">
        <w:rPr>
          <w:sz w:val="24"/>
          <w:szCs w:val="24"/>
        </w:rPr>
        <w:t>Primaires (vitaux à notre survie) : Manger, boire, se loger …</w:t>
      </w:r>
    </w:p>
    <w:p w:rsidR="00081EB1" w:rsidRPr="00A70703" w:rsidRDefault="00081EB1" w:rsidP="00081EB1">
      <w:pPr>
        <w:pStyle w:val="Paragraphedeliste"/>
        <w:numPr>
          <w:ilvl w:val="0"/>
          <w:numId w:val="2"/>
        </w:numPr>
        <w:rPr>
          <w:sz w:val="24"/>
          <w:szCs w:val="24"/>
        </w:rPr>
      </w:pPr>
      <w:r w:rsidRPr="00A70703">
        <w:rPr>
          <w:sz w:val="24"/>
          <w:szCs w:val="24"/>
        </w:rPr>
        <w:t>Secondaires (pas vitaux) : Tous les autres comme se divertir, travailler, s’enrichir intellectuellement …</w:t>
      </w:r>
    </w:p>
    <w:p w:rsidR="00081EB1" w:rsidRPr="00A70703" w:rsidRDefault="00081EB1" w:rsidP="00081EB1">
      <w:pPr>
        <w:pStyle w:val="Paragraphedeliste"/>
        <w:rPr>
          <w:sz w:val="24"/>
          <w:szCs w:val="24"/>
        </w:rPr>
      </w:pPr>
    </w:p>
    <w:p w:rsidR="00081EB1" w:rsidRPr="00A70703" w:rsidRDefault="00081EB1" w:rsidP="00081EB1">
      <w:pPr>
        <w:pStyle w:val="Paragraphedeliste"/>
        <w:numPr>
          <w:ilvl w:val="1"/>
          <w:numId w:val="1"/>
        </w:numPr>
        <w:rPr>
          <w:b/>
          <w:i/>
          <w:sz w:val="28"/>
          <w:szCs w:val="28"/>
          <w:u w:val="single"/>
        </w:rPr>
      </w:pPr>
      <w:r w:rsidRPr="00A70703">
        <w:rPr>
          <w:b/>
          <w:i/>
          <w:sz w:val="28"/>
          <w:szCs w:val="28"/>
          <w:u w:val="single"/>
        </w:rPr>
        <w:t>Biens et services limités</w:t>
      </w:r>
    </w:p>
    <w:p w:rsidR="00081EB1" w:rsidRPr="00A70703" w:rsidRDefault="00081EB1" w:rsidP="00081EB1">
      <w:pPr>
        <w:rPr>
          <w:sz w:val="24"/>
          <w:szCs w:val="24"/>
        </w:rPr>
      </w:pPr>
      <w:r w:rsidRPr="00A70703">
        <w:rPr>
          <w:sz w:val="24"/>
          <w:szCs w:val="24"/>
        </w:rPr>
        <w:t>Les biens et les services sont des ressources rares qui sont limités. On est basé sur le principe de rareté (pas de production à l’infini).Il y a ainsi nécessité de faire des choix dans la vie !</w:t>
      </w:r>
    </w:p>
    <w:p w:rsidR="00081EB1" w:rsidRPr="00A70703" w:rsidRDefault="00081EB1" w:rsidP="00081EB1">
      <w:pPr>
        <w:rPr>
          <w:sz w:val="24"/>
          <w:szCs w:val="24"/>
        </w:rPr>
      </w:pPr>
      <w:r w:rsidRPr="00A70703">
        <w:rPr>
          <w:b/>
          <w:sz w:val="24"/>
          <w:szCs w:val="24"/>
          <w:u w:val="single"/>
        </w:rPr>
        <w:t>Définition</w:t>
      </w:r>
      <w:r w:rsidR="00784802" w:rsidRPr="00A70703">
        <w:rPr>
          <w:b/>
          <w:sz w:val="24"/>
          <w:szCs w:val="24"/>
          <w:u w:val="single"/>
        </w:rPr>
        <w:t> : L’ECONOMIE</w:t>
      </w:r>
      <w:r w:rsidRPr="00A70703">
        <w:rPr>
          <w:sz w:val="24"/>
          <w:szCs w:val="24"/>
        </w:rPr>
        <w:t xml:space="preserve"> étudie la manière dont les agents économiques affectent des ressources rares à la satisfaction de besoins illimités.</w:t>
      </w:r>
    </w:p>
    <w:p w:rsidR="00356B23" w:rsidRPr="00A70703" w:rsidRDefault="00356B23" w:rsidP="00081EB1">
      <w:pPr>
        <w:rPr>
          <w:sz w:val="24"/>
          <w:szCs w:val="24"/>
        </w:rPr>
      </w:pPr>
    </w:p>
    <w:p w:rsidR="00081EB1" w:rsidRPr="00A70703" w:rsidRDefault="00081EB1" w:rsidP="00081EB1">
      <w:pPr>
        <w:pStyle w:val="Paragraphedeliste"/>
        <w:numPr>
          <w:ilvl w:val="0"/>
          <w:numId w:val="1"/>
        </w:numPr>
        <w:rPr>
          <w:b/>
          <w:sz w:val="32"/>
          <w:szCs w:val="32"/>
          <w:u w:val="single"/>
        </w:rPr>
      </w:pPr>
      <w:r w:rsidRPr="00A70703">
        <w:rPr>
          <w:b/>
          <w:sz w:val="32"/>
          <w:szCs w:val="32"/>
          <w:u w:val="single"/>
        </w:rPr>
        <w:t>Libéralisme et théorie keynésienne</w:t>
      </w:r>
    </w:p>
    <w:p w:rsidR="00081EB1" w:rsidRPr="00A70703" w:rsidRDefault="00081EB1" w:rsidP="00081EB1">
      <w:pPr>
        <w:rPr>
          <w:sz w:val="24"/>
          <w:szCs w:val="24"/>
        </w:rPr>
      </w:pPr>
      <w:r w:rsidRPr="00A70703">
        <w:rPr>
          <w:sz w:val="24"/>
          <w:szCs w:val="24"/>
        </w:rPr>
        <w:t>Il y a de nos jours présence de deux grands courants de pensée ou théories :</w:t>
      </w:r>
    </w:p>
    <w:p w:rsidR="00081EB1" w:rsidRPr="00A70703" w:rsidRDefault="00081EB1" w:rsidP="00081EB1">
      <w:pPr>
        <w:pStyle w:val="Paragraphedeliste"/>
        <w:numPr>
          <w:ilvl w:val="1"/>
          <w:numId w:val="1"/>
        </w:numPr>
        <w:rPr>
          <w:b/>
          <w:i/>
          <w:sz w:val="28"/>
          <w:szCs w:val="28"/>
          <w:u w:val="single"/>
        </w:rPr>
      </w:pPr>
      <w:r w:rsidRPr="00A70703">
        <w:rPr>
          <w:b/>
          <w:i/>
          <w:sz w:val="28"/>
          <w:szCs w:val="28"/>
          <w:u w:val="single"/>
        </w:rPr>
        <w:t>Libéraux ou néo-classiques</w:t>
      </w:r>
    </w:p>
    <w:p w:rsidR="00081EB1" w:rsidRDefault="00081EB1" w:rsidP="00A70703">
      <w:pPr>
        <w:ind w:firstLine="708"/>
        <w:jc w:val="both"/>
        <w:rPr>
          <w:sz w:val="24"/>
          <w:szCs w:val="24"/>
        </w:rPr>
      </w:pPr>
      <w:r w:rsidRPr="00A70703">
        <w:rPr>
          <w:sz w:val="24"/>
          <w:szCs w:val="24"/>
        </w:rPr>
        <w:t xml:space="preserve">Pour les libéraux si on laisse un individu poursuivre son intérêt personnel, cela ira forcément dans le sens de l’intérêt collectif. D’après cette théorie il y a une parfait liberté d’entreprise, une circulation des capitaux et des Hommes et enfin un </w:t>
      </w:r>
      <w:r w:rsidRPr="00A70703">
        <w:rPr>
          <w:b/>
          <w:sz w:val="24"/>
          <w:szCs w:val="24"/>
          <w:u w:val="single"/>
        </w:rPr>
        <w:t>LIBRE ECHANGE</w:t>
      </w:r>
      <w:r w:rsidRPr="00A70703">
        <w:rPr>
          <w:sz w:val="24"/>
          <w:szCs w:val="24"/>
        </w:rPr>
        <w:t xml:space="preserve"> parfait (pays ouvert sur l’extérieur, à l’échange, pas de protectionnisme …)</w:t>
      </w:r>
      <w:r w:rsidR="00784802" w:rsidRPr="00A70703">
        <w:rPr>
          <w:sz w:val="24"/>
          <w:szCs w:val="24"/>
        </w:rPr>
        <w:t xml:space="preserve">. </w:t>
      </w:r>
      <w:r w:rsidR="00784802" w:rsidRPr="00A70703">
        <w:rPr>
          <w:b/>
          <w:sz w:val="24"/>
          <w:szCs w:val="24"/>
          <w:u w:val="single"/>
        </w:rPr>
        <w:t>Il n’y a pas d’intervention de l’Etat dans l’économie</w:t>
      </w:r>
      <w:r w:rsidR="00784802" w:rsidRPr="00A70703">
        <w:rPr>
          <w:sz w:val="24"/>
          <w:szCs w:val="24"/>
        </w:rPr>
        <w:t xml:space="preserve">. Son seul rôle se résume à des fonctions </w:t>
      </w:r>
      <w:r w:rsidR="00784802" w:rsidRPr="00A70703">
        <w:rPr>
          <w:b/>
          <w:sz w:val="24"/>
          <w:szCs w:val="24"/>
          <w:u w:val="single"/>
        </w:rPr>
        <w:t xml:space="preserve">régaliennes </w:t>
      </w:r>
      <w:r w:rsidR="00784802" w:rsidRPr="00A70703">
        <w:rPr>
          <w:sz w:val="24"/>
          <w:szCs w:val="24"/>
        </w:rPr>
        <w:t>(état gendarme) (police, justice, défense, relation extérieures…</w:t>
      </w:r>
      <w:proofErr w:type="gramStart"/>
      <w:r w:rsidR="00784802" w:rsidRPr="00A70703">
        <w:rPr>
          <w:sz w:val="24"/>
          <w:szCs w:val="24"/>
        </w:rPr>
        <w:t>) .</w:t>
      </w:r>
      <w:proofErr w:type="gramEnd"/>
      <w:r w:rsidR="00784802" w:rsidRPr="00A70703">
        <w:rPr>
          <w:sz w:val="24"/>
          <w:szCs w:val="24"/>
        </w:rPr>
        <w:t xml:space="preserve"> Les pères fondateurs de l’économie libérale sont Adam SMITH (1776) et David RICARDO (1817). C’est cette théorie qui prévaut jusqu’en 1929 (crash boursier) : comme l’Etat n’intervenait pas dans le monde économique alors il y a eu une crise de surproduction.</w:t>
      </w:r>
    </w:p>
    <w:p w:rsidR="00356B23" w:rsidRDefault="00356B23" w:rsidP="00A70703">
      <w:pPr>
        <w:ind w:firstLine="708"/>
        <w:jc w:val="both"/>
        <w:rPr>
          <w:sz w:val="24"/>
          <w:szCs w:val="24"/>
        </w:rPr>
      </w:pPr>
    </w:p>
    <w:p w:rsidR="00356B23" w:rsidRDefault="00356B23" w:rsidP="00A70703">
      <w:pPr>
        <w:ind w:firstLine="708"/>
        <w:jc w:val="both"/>
        <w:rPr>
          <w:sz w:val="24"/>
          <w:szCs w:val="24"/>
        </w:rPr>
      </w:pPr>
    </w:p>
    <w:p w:rsidR="00356B23" w:rsidRDefault="00356B23" w:rsidP="00A70703">
      <w:pPr>
        <w:ind w:firstLine="708"/>
        <w:jc w:val="both"/>
        <w:rPr>
          <w:sz w:val="24"/>
          <w:szCs w:val="24"/>
        </w:rPr>
      </w:pPr>
    </w:p>
    <w:p w:rsidR="00784802" w:rsidRPr="00A70703" w:rsidRDefault="00784802" w:rsidP="00784802">
      <w:pPr>
        <w:pStyle w:val="Paragraphedeliste"/>
        <w:numPr>
          <w:ilvl w:val="1"/>
          <w:numId w:val="1"/>
        </w:numPr>
        <w:rPr>
          <w:b/>
          <w:i/>
          <w:sz w:val="28"/>
          <w:szCs w:val="28"/>
          <w:u w:val="single"/>
        </w:rPr>
      </w:pPr>
      <w:r w:rsidRPr="00A70703">
        <w:rPr>
          <w:b/>
          <w:i/>
          <w:sz w:val="28"/>
          <w:szCs w:val="28"/>
          <w:u w:val="single"/>
        </w:rPr>
        <w:lastRenderedPageBreak/>
        <w:t>Théorie Keynésienne</w:t>
      </w:r>
    </w:p>
    <w:p w:rsidR="00784802" w:rsidRDefault="00784802" w:rsidP="00356B23">
      <w:pPr>
        <w:ind w:firstLine="708"/>
        <w:jc w:val="both"/>
        <w:rPr>
          <w:sz w:val="24"/>
          <w:szCs w:val="24"/>
        </w:rPr>
      </w:pPr>
      <w:r w:rsidRPr="00A70703">
        <w:rPr>
          <w:sz w:val="24"/>
          <w:szCs w:val="24"/>
        </w:rPr>
        <w:t xml:space="preserve">En 1936 Keynes propose un nouveau </w:t>
      </w:r>
      <w:r w:rsidR="000E55E3" w:rsidRPr="00A70703">
        <w:rPr>
          <w:sz w:val="24"/>
          <w:szCs w:val="24"/>
        </w:rPr>
        <w:t xml:space="preserve">modèle économiste : la théorie keynésienne. Ce modèle eut un franc succès après la deuxième guerre mondiale et l’on pu constater les limites de ce modèles en 1973 avec le choc pétrolier. A présent on parle de néo-libéralisme et néo-keynésianisme. </w:t>
      </w:r>
      <w:r w:rsidR="000E55E3" w:rsidRPr="00A70703">
        <w:rPr>
          <w:b/>
          <w:sz w:val="24"/>
          <w:szCs w:val="24"/>
          <w:u w:val="single"/>
        </w:rPr>
        <w:t>Pour Keynes l’Etat doit intervenir dans l’économie pour relancer l’activité et baisser le taux de chômage</w:t>
      </w:r>
      <w:r w:rsidR="000E55E3" w:rsidRPr="00A70703">
        <w:rPr>
          <w:sz w:val="24"/>
          <w:szCs w:val="24"/>
        </w:rPr>
        <w:t xml:space="preserve"> (Taux de chômage de plein emploi 2-3%, en France il est de 9,5-10%).</w:t>
      </w:r>
    </w:p>
    <w:p w:rsidR="00356B23" w:rsidRPr="00A70703" w:rsidRDefault="00356B23" w:rsidP="00356B23">
      <w:pPr>
        <w:ind w:firstLine="708"/>
        <w:jc w:val="both"/>
        <w:rPr>
          <w:sz w:val="24"/>
          <w:szCs w:val="24"/>
        </w:rPr>
      </w:pPr>
    </w:p>
    <w:p w:rsidR="000E55E3" w:rsidRPr="00356B23" w:rsidRDefault="000E55E3" w:rsidP="00356B23">
      <w:pPr>
        <w:ind w:firstLine="708"/>
        <w:rPr>
          <w:b/>
          <w:sz w:val="24"/>
          <w:szCs w:val="24"/>
          <w:u w:val="single"/>
        </w:rPr>
      </w:pPr>
      <w:r w:rsidRPr="00356B23">
        <w:rPr>
          <w:b/>
          <w:sz w:val="24"/>
          <w:szCs w:val="24"/>
          <w:u w:val="single"/>
        </w:rPr>
        <w:t>Schéma Keynésien :</w:t>
      </w:r>
    </w:p>
    <w:p w:rsidR="000E55E3" w:rsidRPr="00A70703" w:rsidRDefault="000E55E3" w:rsidP="00356B23">
      <w:pPr>
        <w:ind w:firstLine="708"/>
        <w:jc w:val="both"/>
        <w:rPr>
          <w:sz w:val="24"/>
          <w:szCs w:val="24"/>
        </w:rPr>
      </w:pPr>
      <w:r w:rsidRPr="00A70703">
        <w:rPr>
          <w:sz w:val="24"/>
          <w:szCs w:val="24"/>
        </w:rPr>
        <w:t>L’Etat est à la base de tout, intervient, injecte du pouvoir d’achat dans l’économie (notamment dans les ménages). Cela a pour conséquence d’augmenter la demande (consommation et investissement). Plus de revenus veut dire plus de consommation. Donc les entreprises vont augmenter leur taux de production. Ainsi par conséquent on va avoir CROISSANCE et EMPLOI.</w:t>
      </w:r>
    </w:p>
    <w:p w:rsidR="000E55E3" w:rsidRPr="00356B23" w:rsidRDefault="000E55E3" w:rsidP="00784802">
      <w:pPr>
        <w:rPr>
          <w:b/>
          <w:color w:val="FF0000"/>
          <w:sz w:val="24"/>
          <w:szCs w:val="24"/>
          <w:u w:val="single"/>
        </w:rPr>
      </w:pPr>
      <w:r w:rsidRPr="00356B23">
        <w:rPr>
          <w:b/>
          <w:color w:val="FF0000"/>
          <w:sz w:val="24"/>
          <w:szCs w:val="24"/>
          <w:u w:val="single"/>
        </w:rPr>
        <w:t>Conclusion : POUR KEYNES LA DEMANDE EST LE MOTEUR DE L’ECONOMIE.</w:t>
      </w:r>
    </w:p>
    <w:p w:rsidR="000E55E3" w:rsidRPr="00A70703" w:rsidRDefault="000E55E3" w:rsidP="00784802">
      <w:pPr>
        <w:rPr>
          <w:sz w:val="24"/>
          <w:szCs w:val="24"/>
        </w:rPr>
      </w:pPr>
    </w:p>
    <w:p w:rsidR="000E55E3" w:rsidRPr="00356B23" w:rsidRDefault="000E55E3" w:rsidP="000E55E3">
      <w:pPr>
        <w:pStyle w:val="Paragraphedeliste"/>
        <w:numPr>
          <w:ilvl w:val="0"/>
          <w:numId w:val="1"/>
        </w:numPr>
        <w:rPr>
          <w:b/>
          <w:sz w:val="32"/>
          <w:szCs w:val="32"/>
          <w:u w:val="single"/>
        </w:rPr>
      </w:pPr>
      <w:r w:rsidRPr="00356B23">
        <w:rPr>
          <w:b/>
          <w:sz w:val="32"/>
          <w:szCs w:val="32"/>
          <w:u w:val="single"/>
        </w:rPr>
        <w:t>Le circuit économique</w:t>
      </w:r>
    </w:p>
    <w:p w:rsidR="000E55E3" w:rsidRPr="00A70703" w:rsidRDefault="000E55E3" w:rsidP="000E55E3">
      <w:pPr>
        <w:rPr>
          <w:sz w:val="24"/>
          <w:szCs w:val="24"/>
        </w:rPr>
      </w:pPr>
      <w:r w:rsidRPr="00A70703">
        <w:rPr>
          <w:sz w:val="24"/>
          <w:szCs w:val="24"/>
        </w:rPr>
        <w:t>Schéma N°1</w:t>
      </w:r>
    </w:p>
    <w:p w:rsidR="000E55E3" w:rsidRPr="00A70703" w:rsidRDefault="000E55E3" w:rsidP="000E55E3">
      <w:pPr>
        <w:rPr>
          <w:sz w:val="24"/>
          <w:szCs w:val="24"/>
        </w:rPr>
      </w:pPr>
    </w:p>
    <w:p w:rsidR="000E55E3" w:rsidRPr="00356B23" w:rsidRDefault="000E55E3" w:rsidP="000E55E3">
      <w:pPr>
        <w:pStyle w:val="Paragraphedeliste"/>
        <w:numPr>
          <w:ilvl w:val="0"/>
          <w:numId w:val="1"/>
        </w:numPr>
        <w:rPr>
          <w:b/>
          <w:sz w:val="32"/>
          <w:szCs w:val="32"/>
          <w:u w:val="single"/>
        </w:rPr>
      </w:pPr>
      <w:r w:rsidRPr="00356B23">
        <w:rPr>
          <w:b/>
          <w:sz w:val="32"/>
          <w:szCs w:val="32"/>
          <w:u w:val="single"/>
        </w:rPr>
        <w:t>Les agents économiques</w:t>
      </w:r>
    </w:p>
    <w:p w:rsidR="000E55E3" w:rsidRPr="00A70703" w:rsidRDefault="000E55E3" w:rsidP="00356B23">
      <w:pPr>
        <w:ind w:firstLine="360"/>
        <w:jc w:val="both"/>
        <w:rPr>
          <w:sz w:val="24"/>
          <w:szCs w:val="24"/>
        </w:rPr>
      </w:pPr>
      <w:r w:rsidRPr="00A70703">
        <w:rPr>
          <w:sz w:val="24"/>
          <w:szCs w:val="24"/>
        </w:rPr>
        <w:t xml:space="preserve">Ils prennent des décisions de façon autonome et réalisent des opérations économiques qui les mettent en relation. Ces agents économiques sont regroupés en famille homogène (fonction et ressources principales identiques) appelées des </w:t>
      </w:r>
      <w:r w:rsidRPr="00A70703">
        <w:rPr>
          <w:b/>
          <w:sz w:val="24"/>
          <w:szCs w:val="24"/>
          <w:u w:val="single"/>
        </w:rPr>
        <w:t>SECTEURS INSTITUTIONNELS</w:t>
      </w:r>
      <w:r w:rsidRPr="00A70703">
        <w:rPr>
          <w:sz w:val="24"/>
          <w:szCs w:val="24"/>
        </w:rPr>
        <w:t xml:space="preserve">. </w:t>
      </w:r>
      <w:r w:rsidR="004B6572" w:rsidRPr="00A70703">
        <w:rPr>
          <w:sz w:val="24"/>
          <w:szCs w:val="24"/>
        </w:rPr>
        <w:t>On distingue six secteurs institutionnels (SI) :</w:t>
      </w:r>
    </w:p>
    <w:p w:rsidR="004B6572" w:rsidRPr="00A70703" w:rsidRDefault="004B6572" w:rsidP="00356B23">
      <w:pPr>
        <w:pStyle w:val="Paragraphedeliste"/>
        <w:numPr>
          <w:ilvl w:val="0"/>
          <w:numId w:val="2"/>
        </w:numPr>
        <w:jc w:val="both"/>
        <w:rPr>
          <w:sz w:val="24"/>
          <w:szCs w:val="24"/>
        </w:rPr>
      </w:pPr>
      <w:r w:rsidRPr="00A70703">
        <w:rPr>
          <w:b/>
          <w:sz w:val="24"/>
          <w:szCs w:val="24"/>
          <w:u w:val="single"/>
        </w:rPr>
        <w:t>Ménages </w:t>
      </w:r>
      <w:r w:rsidRPr="00A70703">
        <w:rPr>
          <w:sz w:val="24"/>
          <w:szCs w:val="24"/>
        </w:rPr>
        <w:t>: ensemble des personnes qui vivent sous un même toit avec ou sans lien de parenté. Ex : couple, couple avec enfant, célibataire, colocataires …</w:t>
      </w:r>
    </w:p>
    <w:p w:rsidR="004B6572" w:rsidRPr="00A70703" w:rsidRDefault="004B6572" w:rsidP="00356B23">
      <w:pPr>
        <w:pStyle w:val="Paragraphedeliste"/>
        <w:numPr>
          <w:ilvl w:val="0"/>
          <w:numId w:val="2"/>
        </w:numPr>
        <w:jc w:val="both"/>
        <w:rPr>
          <w:sz w:val="24"/>
          <w:szCs w:val="24"/>
        </w:rPr>
      </w:pPr>
      <w:r w:rsidRPr="00A70703">
        <w:rPr>
          <w:b/>
          <w:sz w:val="24"/>
          <w:szCs w:val="24"/>
          <w:u w:val="single"/>
        </w:rPr>
        <w:t>Sociétés Non Financières (SNF)</w:t>
      </w:r>
      <w:r w:rsidRPr="00A70703">
        <w:rPr>
          <w:b/>
          <w:sz w:val="24"/>
          <w:szCs w:val="24"/>
        </w:rPr>
        <w:t> </w:t>
      </w:r>
      <w:r w:rsidRPr="00A70703">
        <w:rPr>
          <w:sz w:val="24"/>
          <w:szCs w:val="24"/>
        </w:rPr>
        <w:t xml:space="preserve">: Quelque chose de </w:t>
      </w:r>
      <w:r w:rsidRPr="00A70703">
        <w:rPr>
          <w:b/>
          <w:sz w:val="24"/>
          <w:szCs w:val="24"/>
          <w:u w:val="single"/>
        </w:rPr>
        <w:t>MARCHAND</w:t>
      </w:r>
      <w:r w:rsidRPr="00A70703">
        <w:rPr>
          <w:sz w:val="24"/>
          <w:szCs w:val="24"/>
        </w:rPr>
        <w:t xml:space="preserve"> est un bien ou un service produit échangé sur un marché et le prix pratiqué reflète les coûts de production</w:t>
      </w:r>
    </w:p>
    <w:p w:rsidR="004B6572" w:rsidRPr="00A70703" w:rsidRDefault="004B6572" w:rsidP="00356B23">
      <w:pPr>
        <w:pStyle w:val="Paragraphedeliste"/>
        <w:numPr>
          <w:ilvl w:val="0"/>
          <w:numId w:val="2"/>
        </w:numPr>
        <w:jc w:val="both"/>
        <w:rPr>
          <w:sz w:val="24"/>
          <w:szCs w:val="24"/>
        </w:rPr>
      </w:pPr>
      <w:r w:rsidRPr="00A70703">
        <w:rPr>
          <w:b/>
          <w:sz w:val="24"/>
          <w:szCs w:val="24"/>
          <w:u w:val="single"/>
        </w:rPr>
        <w:t>Sociétés Financières (SF)</w:t>
      </w:r>
      <w:r w:rsidR="00584515" w:rsidRPr="00A70703">
        <w:rPr>
          <w:sz w:val="24"/>
          <w:szCs w:val="24"/>
        </w:rPr>
        <w:t> : Banques, Assurances, Courtiers, Mutuelles …</w:t>
      </w:r>
    </w:p>
    <w:p w:rsidR="004B6572" w:rsidRPr="00A70703" w:rsidRDefault="004B6572" w:rsidP="00356B23">
      <w:pPr>
        <w:pStyle w:val="Paragraphedeliste"/>
        <w:numPr>
          <w:ilvl w:val="0"/>
          <w:numId w:val="2"/>
        </w:numPr>
        <w:jc w:val="both"/>
        <w:rPr>
          <w:sz w:val="24"/>
          <w:szCs w:val="24"/>
        </w:rPr>
      </w:pPr>
      <w:r w:rsidRPr="00A70703">
        <w:rPr>
          <w:b/>
          <w:sz w:val="24"/>
          <w:szCs w:val="24"/>
          <w:u w:val="single"/>
        </w:rPr>
        <w:t>Associations Publiques (APU)</w:t>
      </w:r>
      <w:r w:rsidRPr="00A70703">
        <w:rPr>
          <w:sz w:val="24"/>
          <w:szCs w:val="24"/>
        </w:rPr>
        <w:t xml:space="preserve"> (Etat central) (Collectivités territoriales, ASS …) : Quelque chose de </w:t>
      </w:r>
      <w:r w:rsidRPr="00A70703">
        <w:rPr>
          <w:b/>
          <w:sz w:val="24"/>
          <w:szCs w:val="24"/>
          <w:u w:val="single"/>
        </w:rPr>
        <w:t>NON MARCHAND</w:t>
      </w:r>
      <w:r w:rsidRPr="00A70703">
        <w:rPr>
          <w:sz w:val="24"/>
          <w:szCs w:val="24"/>
        </w:rPr>
        <w:t xml:space="preserve"> est un bien ou un service non échangé sur un marché et le prix ne reflète pas le coût de production.</w:t>
      </w:r>
    </w:p>
    <w:p w:rsidR="004B6572" w:rsidRPr="00A70703" w:rsidRDefault="004B6572" w:rsidP="00356B23">
      <w:pPr>
        <w:pStyle w:val="Paragraphedeliste"/>
        <w:numPr>
          <w:ilvl w:val="0"/>
          <w:numId w:val="2"/>
        </w:numPr>
        <w:jc w:val="both"/>
        <w:rPr>
          <w:sz w:val="24"/>
          <w:szCs w:val="24"/>
        </w:rPr>
      </w:pPr>
      <w:r w:rsidRPr="00A70703">
        <w:rPr>
          <w:b/>
          <w:sz w:val="24"/>
          <w:szCs w:val="24"/>
          <w:u w:val="single"/>
        </w:rPr>
        <w:t>Institutions Sans But Lucratif Au Service Des Ménages (ISBLSM)</w:t>
      </w:r>
      <w:r w:rsidR="00584515" w:rsidRPr="00A70703">
        <w:rPr>
          <w:b/>
          <w:sz w:val="24"/>
          <w:szCs w:val="24"/>
          <w:u w:val="single"/>
        </w:rPr>
        <w:t> </w:t>
      </w:r>
      <w:r w:rsidR="00584515" w:rsidRPr="00A70703">
        <w:rPr>
          <w:sz w:val="24"/>
          <w:szCs w:val="24"/>
        </w:rPr>
        <w:t>: Associations, Syndicats</w:t>
      </w:r>
    </w:p>
    <w:p w:rsidR="004B6572" w:rsidRDefault="004B6572" w:rsidP="00356B23">
      <w:pPr>
        <w:pStyle w:val="Paragraphedeliste"/>
        <w:numPr>
          <w:ilvl w:val="0"/>
          <w:numId w:val="2"/>
        </w:numPr>
        <w:jc w:val="both"/>
        <w:rPr>
          <w:sz w:val="24"/>
          <w:szCs w:val="24"/>
        </w:rPr>
      </w:pPr>
      <w:r w:rsidRPr="00A70703">
        <w:rPr>
          <w:b/>
          <w:sz w:val="24"/>
          <w:szCs w:val="24"/>
          <w:u w:val="single"/>
        </w:rPr>
        <w:t>Reste du monde</w:t>
      </w:r>
      <w:r w:rsidR="00584515" w:rsidRPr="00A70703">
        <w:rPr>
          <w:sz w:val="24"/>
          <w:szCs w:val="24"/>
        </w:rPr>
        <w:t> : Constitué de l’ensemble des agents économiques non résidants.</w:t>
      </w:r>
    </w:p>
    <w:p w:rsidR="00356B23" w:rsidRDefault="00356B23" w:rsidP="00356B23">
      <w:pPr>
        <w:pStyle w:val="Paragraphedeliste"/>
        <w:jc w:val="both"/>
        <w:rPr>
          <w:sz w:val="16"/>
          <w:szCs w:val="16"/>
        </w:rPr>
      </w:pPr>
    </w:p>
    <w:p w:rsidR="00356B23" w:rsidRDefault="00356B23" w:rsidP="00356B23">
      <w:pPr>
        <w:pStyle w:val="Paragraphedeliste"/>
        <w:jc w:val="both"/>
        <w:rPr>
          <w:sz w:val="16"/>
          <w:szCs w:val="16"/>
        </w:rPr>
      </w:pPr>
    </w:p>
    <w:p w:rsidR="00356B23" w:rsidRDefault="00356B23" w:rsidP="00356B23">
      <w:pPr>
        <w:pStyle w:val="Paragraphedeliste"/>
        <w:jc w:val="both"/>
        <w:rPr>
          <w:sz w:val="16"/>
          <w:szCs w:val="16"/>
        </w:rPr>
      </w:pPr>
    </w:p>
    <w:p w:rsidR="00356B23" w:rsidRDefault="00356B23" w:rsidP="00356B23">
      <w:pPr>
        <w:pStyle w:val="Paragraphedeliste"/>
        <w:jc w:val="both"/>
        <w:rPr>
          <w:sz w:val="16"/>
          <w:szCs w:val="16"/>
        </w:rPr>
      </w:pPr>
    </w:p>
    <w:p w:rsidR="00356B23" w:rsidRDefault="00356B23" w:rsidP="00356B23">
      <w:pPr>
        <w:pStyle w:val="Paragraphedeliste"/>
        <w:jc w:val="both"/>
        <w:rPr>
          <w:sz w:val="16"/>
          <w:szCs w:val="16"/>
        </w:rPr>
      </w:pPr>
    </w:p>
    <w:p w:rsidR="00356B23" w:rsidRDefault="00356B23" w:rsidP="00356B23">
      <w:pPr>
        <w:pStyle w:val="Paragraphedeliste"/>
        <w:jc w:val="both"/>
        <w:rPr>
          <w:sz w:val="16"/>
          <w:szCs w:val="16"/>
        </w:rPr>
      </w:pPr>
    </w:p>
    <w:p w:rsidR="00356B23" w:rsidRPr="00356B23" w:rsidRDefault="00356B23" w:rsidP="00356B23">
      <w:pPr>
        <w:pStyle w:val="Paragraphedeliste"/>
        <w:jc w:val="both"/>
        <w:rPr>
          <w:sz w:val="16"/>
          <w:szCs w:val="16"/>
        </w:rPr>
      </w:pPr>
    </w:p>
    <w:tbl>
      <w:tblPr>
        <w:tblStyle w:val="Grilledutableau"/>
        <w:tblW w:w="0" w:type="auto"/>
        <w:jc w:val="center"/>
        <w:tblInd w:w="360" w:type="dxa"/>
        <w:tblLook w:val="04A0"/>
      </w:tblPr>
      <w:tblGrid>
        <w:gridCol w:w="3070"/>
        <w:gridCol w:w="3071"/>
        <w:gridCol w:w="3071"/>
      </w:tblGrid>
      <w:tr w:rsidR="00584515" w:rsidRPr="00A70703" w:rsidTr="00356B23">
        <w:trPr>
          <w:jc w:val="center"/>
        </w:trPr>
        <w:tc>
          <w:tcPr>
            <w:tcW w:w="3070" w:type="dxa"/>
          </w:tcPr>
          <w:p w:rsidR="00584515" w:rsidRPr="00356B23" w:rsidRDefault="00584515" w:rsidP="00356B23">
            <w:pPr>
              <w:jc w:val="center"/>
              <w:rPr>
                <w:b/>
                <w:sz w:val="28"/>
                <w:szCs w:val="28"/>
                <w:u w:val="single"/>
              </w:rPr>
            </w:pPr>
            <w:r w:rsidRPr="00356B23">
              <w:rPr>
                <w:b/>
                <w:sz w:val="28"/>
                <w:szCs w:val="28"/>
                <w:u w:val="single"/>
              </w:rPr>
              <w:lastRenderedPageBreak/>
              <w:t>Secteurs Institutionnels</w:t>
            </w:r>
          </w:p>
        </w:tc>
        <w:tc>
          <w:tcPr>
            <w:tcW w:w="3071" w:type="dxa"/>
          </w:tcPr>
          <w:p w:rsidR="00584515" w:rsidRPr="00356B23" w:rsidRDefault="00584515" w:rsidP="00356B23">
            <w:pPr>
              <w:jc w:val="center"/>
              <w:rPr>
                <w:b/>
                <w:sz w:val="28"/>
                <w:szCs w:val="28"/>
                <w:u w:val="single"/>
              </w:rPr>
            </w:pPr>
            <w:r w:rsidRPr="00356B23">
              <w:rPr>
                <w:b/>
                <w:sz w:val="28"/>
                <w:szCs w:val="28"/>
                <w:u w:val="single"/>
              </w:rPr>
              <w:t>Principales Fonctions</w:t>
            </w:r>
          </w:p>
        </w:tc>
        <w:tc>
          <w:tcPr>
            <w:tcW w:w="3071" w:type="dxa"/>
          </w:tcPr>
          <w:p w:rsidR="00584515" w:rsidRPr="00356B23" w:rsidRDefault="00584515" w:rsidP="00356B23">
            <w:pPr>
              <w:jc w:val="center"/>
              <w:rPr>
                <w:b/>
                <w:sz w:val="28"/>
                <w:szCs w:val="28"/>
                <w:u w:val="single"/>
              </w:rPr>
            </w:pPr>
            <w:r w:rsidRPr="00356B23">
              <w:rPr>
                <w:b/>
                <w:sz w:val="28"/>
                <w:szCs w:val="28"/>
                <w:u w:val="single"/>
              </w:rPr>
              <w:t>Principales Ressources</w:t>
            </w:r>
          </w:p>
        </w:tc>
      </w:tr>
      <w:tr w:rsidR="00584515" w:rsidRPr="00A70703" w:rsidTr="00356B23">
        <w:trPr>
          <w:jc w:val="center"/>
        </w:trPr>
        <w:tc>
          <w:tcPr>
            <w:tcW w:w="3070" w:type="dxa"/>
          </w:tcPr>
          <w:p w:rsidR="00584515" w:rsidRPr="00A70703" w:rsidRDefault="00584515" w:rsidP="00356B23">
            <w:pPr>
              <w:jc w:val="center"/>
              <w:rPr>
                <w:sz w:val="24"/>
                <w:szCs w:val="24"/>
              </w:rPr>
            </w:pPr>
            <w:r w:rsidRPr="00A70703">
              <w:rPr>
                <w:sz w:val="24"/>
                <w:szCs w:val="24"/>
              </w:rPr>
              <w:t>Ménages</w:t>
            </w:r>
          </w:p>
        </w:tc>
        <w:tc>
          <w:tcPr>
            <w:tcW w:w="3071" w:type="dxa"/>
          </w:tcPr>
          <w:p w:rsidR="00584515" w:rsidRPr="00A70703" w:rsidRDefault="00584515" w:rsidP="00356B23">
            <w:pPr>
              <w:jc w:val="center"/>
              <w:rPr>
                <w:sz w:val="24"/>
                <w:szCs w:val="24"/>
              </w:rPr>
            </w:pPr>
            <w:r w:rsidRPr="00A70703">
              <w:rPr>
                <w:sz w:val="24"/>
                <w:szCs w:val="24"/>
              </w:rPr>
              <w:t>Consommer</w:t>
            </w:r>
          </w:p>
        </w:tc>
        <w:tc>
          <w:tcPr>
            <w:tcW w:w="3071" w:type="dxa"/>
          </w:tcPr>
          <w:p w:rsidR="00584515" w:rsidRPr="00A70703" w:rsidRDefault="00584515" w:rsidP="00356B23">
            <w:pPr>
              <w:jc w:val="center"/>
              <w:rPr>
                <w:sz w:val="24"/>
                <w:szCs w:val="24"/>
              </w:rPr>
            </w:pPr>
            <w:r w:rsidRPr="00A70703">
              <w:rPr>
                <w:sz w:val="24"/>
                <w:szCs w:val="24"/>
              </w:rPr>
              <w:t>Salaires</w:t>
            </w:r>
          </w:p>
        </w:tc>
      </w:tr>
      <w:tr w:rsidR="00584515" w:rsidRPr="00A70703" w:rsidTr="00356B23">
        <w:trPr>
          <w:jc w:val="center"/>
        </w:trPr>
        <w:tc>
          <w:tcPr>
            <w:tcW w:w="3070" w:type="dxa"/>
          </w:tcPr>
          <w:p w:rsidR="00584515" w:rsidRPr="00A70703" w:rsidRDefault="00584515" w:rsidP="00356B23">
            <w:pPr>
              <w:jc w:val="center"/>
              <w:rPr>
                <w:sz w:val="24"/>
                <w:szCs w:val="24"/>
              </w:rPr>
            </w:pPr>
            <w:r w:rsidRPr="00A70703">
              <w:rPr>
                <w:sz w:val="24"/>
                <w:szCs w:val="24"/>
              </w:rPr>
              <w:t>SNF</w:t>
            </w:r>
          </w:p>
        </w:tc>
        <w:tc>
          <w:tcPr>
            <w:tcW w:w="3071" w:type="dxa"/>
          </w:tcPr>
          <w:p w:rsidR="00584515" w:rsidRPr="00A70703" w:rsidRDefault="00584515" w:rsidP="00356B23">
            <w:pPr>
              <w:jc w:val="center"/>
              <w:rPr>
                <w:sz w:val="24"/>
                <w:szCs w:val="24"/>
              </w:rPr>
            </w:pPr>
            <w:r w:rsidRPr="00A70703">
              <w:rPr>
                <w:sz w:val="24"/>
                <w:szCs w:val="24"/>
              </w:rPr>
              <w:t xml:space="preserve">Production des biens et des services non financiers et </w:t>
            </w:r>
            <w:r w:rsidRPr="00A70703">
              <w:rPr>
                <w:b/>
                <w:sz w:val="24"/>
                <w:szCs w:val="24"/>
                <w:u w:val="single"/>
              </w:rPr>
              <w:t>MARCHANDS</w:t>
            </w:r>
          </w:p>
        </w:tc>
        <w:tc>
          <w:tcPr>
            <w:tcW w:w="3071" w:type="dxa"/>
          </w:tcPr>
          <w:p w:rsidR="00584515" w:rsidRPr="00A70703" w:rsidRDefault="00584515" w:rsidP="00356B23">
            <w:pPr>
              <w:jc w:val="center"/>
              <w:rPr>
                <w:sz w:val="24"/>
                <w:szCs w:val="24"/>
              </w:rPr>
            </w:pPr>
            <w:r w:rsidRPr="00A70703">
              <w:rPr>
                <w:sz w:val="24"/>
                <w:szCs w:val="24"/>
              </w:rPr>
              <w:t>Ventes des biens et des services produits =&gt; Chiffre d’affaires (CA)</w:t>
            </w:r>
          </w:p>
        </w:tc>
      </w:tr>
      <w:tr w:rsidR="00584515" w:rsidRPr="00A70703" w:rsidTr="00356B23">
        <w:trPr>
          <w:jc w:val="center"/>
        </w:trPr>
        <w:tc>
          <w:tcPr>
            <w:tcW w:w="3070" w:type="dxa"/>
          </w:tcPr>
          <w:p w:rsidR="00584515" w:rsidRPr="00A70703" w:rsidRDefault="00584515" w:rsidP="00356B23">
            <w:pPr>
              <w:jc w:val="center"/>
              <w:rPr>
                <w:sz w:val="24"/>
                <w:szCs w:val="24"/>
              </w:rPr>
            </w:pPr>
            <w:r w:rsidRPr="00A70703">
              <w:rPr>
                <w:sz w:val="24"/>
                <w:szCs w:val="24"/>
              </w:rPr>
              <w:t>SF</w:t>
            </w:r>
          </w:p>
        </w:tc>
        <w:tc>
          <w:tcPr>
            <w:tcW w:w="3071" w:type="dxa"/>
          </w:tcPr>
          <w:p w:rsidR="00584515" w:rsidRPr="00A70703" w:rsidRDefault="00584515" w:rsidP="00356B23">
            <w:pPr>
              <w:jc w:val="center"/>
              <w:rPr>
                <w:sz w:val="24"/>
                <w:szCs w:val="24"/>
              </w:rPr>
            </w:pPr>
            <w:r w:rsidRPr="00A70703">
              <w:rPr>
                <w:sz w:val="24"/>
                <w:szCs w:val="24"/>
              </w:rPr>
              <w:t>Produire des services financiers et marchands</w:t>
            </w:r>
          </w:p>
        </w:tc>
        <w:tc>
          <w:tcPr>
            <w:tcW w:w="3071" w:type="dxa"/>
          </w:tcPr>
          <w:p w:rsidR="00584515" w:rsidRPr="00A70703" w:rsidRDefault="00584515" w:rsidP="00356B23">
            <w:pPr>
              <w:jc w:val="center"/>
              <w:rPr>
                <w:sz w:val="24"/>
                <w:szCs w:val="24"/>
              </w:rPr>
            </w:pPr>
            <w:r w:rsidRPr="00A70703">
              <w:rPr>
                <w:sz w:val="24"/>
                <w:szCs w:val="24"/>
              </w:rPr>
              <w:t>Dépôt des épargnants (Banque)</w:t>
            </w:r>
          </w:p>
          <w:p w:rsidR="00584515" w:rsidRPr="00A70703" w:rsidRDefault="00584515" w:rsidP="00356B23">
            <w:pPr>
              <w:jc w:val="center"/>
              <w:rPr>
                <w:sz w:val="24"/>
                <w:szCs w:val="24"/>
              </w:rPr>
            </w:pPr>
            <w:r w:rsidRPr="00A70703">
              <w:rPr>
                <w:sz w:val="24"/>
                <w:szCs w:val="24"/>
              </w:rPr>
              <w:t>Cotisations des assurés (Assurances, Mutuelles)</w:t>
            </w:r>
          </w:p>
        </w:tc>
      </w:tr>
      <w:tr w:rsidR="00584515" w:rsidRPr="00A70703" w:rsidTr="00356B23">
        <w:trPr>
          <w:jc w:val="center"/>
        </w:trPr>
        <w:tc>
          <w:tcPr>
            <w:tcW w:w="3070" w:type="dxa"/>
          </w:tcPr>
          <w:p w:rsidR="00584515" w:rsidRPr="00A70703" w:rsidRDefault="00584515" w:rsidP="00356B23">
            <w:pPr>
              <w:jc w:val="center"/>
              <w:rPr>
                <w:sz w:val="24"/>
                <w:szCs w:val="24"/>
              </w:rPr>
            </w:pPr>
            <w:r w:rsidRPr="00A70703">
              <w:rPr>
                <w:sz w:val="24"/>
                <w:szCs w:val="24"/>
              </w:rPr>
              <w:t>APU</w:t>
            </w:r>
          </w:p>
        </w:tc>
        <w:tc>
          <w:tcPr>
            <w:tcW w:w="3071" w:type="dxa"/>
          </w:tcPr>
          <w:p w:rsidR="00584515" w:rsidRPr="00A70703" w:rsidRDefault="00584515" w:rsidP="00356B23">
            <w:pPr>
              <w:jc w:val="center"/>
              <w:rPr>
                <w:sz w:val="24"/>
                <w:szCs w:val="24"/>
              </w:rPr>
            </w:pPr>
            <w:r w:rsidRPr="00A70703">
              <w:rPr>
                <w:sz w:val="24"/>
                <w:szCs w:val="24"/>
              </w:rPr>
              <w:t xml:space="preserve">Produire des biens et services </w:t>
            </w:r>
            <w:r w:rsidRPr="00A70703">
              <w:rPr>
                <w:b/>
                <w:sz w:val="24"/>
                <w:szCs w:val="24"/>
                <w:u w:val="single"/>
              </w:rPr>
              <w:t>NON MARCHANDS</w:t>
            </w:r>
          </w:p>
        </w:tc>
        <w:tc>
          <w:tcPr>
            <w:tcW w:w="3071" w:type="dxa"/>
          </w:tcPr>
          <w:p w:rsidR="00584515" w:rsidRPr="00A70703" w:rsidRDefault="00584515" w:rsidP="00356B23">
            <w:pPr>
              <w:jc w:val="center"/>
              <w:rPr>
                <w:sz w:val="24"/>
                <w:szCs w:val="24"/>
              </w:rPr>
            </w:pPr>
            <w:r w:rsidRPr="00A70703">
              <w:rPr>
                <w:sz w:val="24"/>
                <w:szCs w:val="24"/>
              </w:rPr>
              <w:t>Prélèvements Obligatoires (PO)</w:t>
            </w:r>
          </w:p>
        </w:tc>
      </w:tr>
      <w:tr w:rsidR="00584515" w:rsidRPr="00A70703" w:rsidTr="00356B23">
        <w:trPr>
          <w:jc w:val="center"/>
        </w:trPr>
        <w:tc>
          <w:tcPr>
            <w:tcW w:w="3070" w:type="dxa"/>
          </w:tcPr>
          <w:p w:rsidR="00584515" w:rsidRPr="00A70703" w:rsidRDefault="00584515" w:rsidP="00356B23">
            <w:pPr>
              <w:jc w:val="center"/>
              <w:rPr>
                <w:sz w:val="24"/>
                <w:szCs w:val="24"/>
              </w:rPr>
            </w:pPr>
            <w:r w:rsidRPr="00A70703">
              <w:rPr>
                <w:sz w:val="24"/>
                <w:szCs w:val="24"/>
              </w:rPr>
              <w:t>ISBLSM</w:t>
            </w:r>
          </w:p>
        </w:tc>
        <w:tc>
          <w:tcPr>
            <w:tcW w:w="3071" w:type="dxa"/>
          </w:tcPr>
          <w:p w:rsidR="00584515" w:rsidRPr="00A70703" w:rsidRDefault="00584515" w:rsidP="00356B23">
            <w:pPr>
              <w:jc w:val="center"/>
              <w:rPr>
                <w:sz w:val="24"/>
                <w:szCs w:val="24"/>
              </w:rPr>
            </w:pPr>
            <w:r w:rsidRPr="00A70703">
              <w:rPr>
                <w:sz w:val="24"/>
                <w:szCs w:val="24"/>
              </w:rPr>
              <w:t>Produire des services pour les ménages</w:t>
            </w:r>
          </w:p>
        </w:tc>
        <w:tc>
          <w:tcPr>
            <w:tcW w:w="3071" w:type="dxa"/>
          </w:tcPr>
          <w:p w:rsidR="00584515" w:rsidRPr="00A70703" w:rsidRDefault="00584515" w:rsidP="00356B23">
            <w:pPr>
              <w:jc w:val="center"/>
              <w:rPr>
                <w:sz w:val="24"/>
                <w:szCs w:val="24"/>
              </w:rPr>
            </w:pPr>
            <w:r w:rsidRPr="00A70703">
              <w:rPr>
                <w:sz w:val="24"/>
                <w:szCs w:val="24"/>
              </w:rPr>
              <w:t>Cotisations des adhérents</w:t>
            </w:r>
          </w:p>
        </w:tc>
      </w:tr>
      <w:tr w:rsidR="00584515" w:rsidRPr="00A70703" w:rsidTr="00356B23">
        <w:trPr>
          <w:jc w:val="center"/>
        </w:trPr>
        <w:tc>
          <w:tcPr>
            <w:tcW w:w="3070" w:type="dxa"/>
          </w:tcPr>
          <w:p w:rsidR="00584515" w:rsidRPr="00A70703" w:rsidRDefault="00584515" w:rsidP="00356B23">
            <w:pPr>
              <w:jc w:val="center"/>
              <w:rPr>
                <w:sz w:val="24"/>
                <w:szCs w:val="24"/>
              </w:rPr>
            </w:pPr>
            <w:r w:rsidRPr="00A70703">
              <w:rPr>
                <w:sz w:val="24"/>
                <w:szCs w:val="24"/>
              </w:rPr>
              <w:t>Reste du Monde</w:t>
            </w:r>
          </w:p>
        </w:tc>
        <w:tc>
          <w:tcPr>
            <w:tcW w:w="3071" w:type="dxa"/>
          </w:tcPr>
          <w:p w:rsidR="00584515" w:rsidRPr="00A70703" w:rsidRDefault="00584515" w:rsidP="00356B23">
            <w:pPr>
              <w:jc w:val="center"/>
              <w:rPr>
                <w:sz w:val="24"/>
                <w:szCs w:val="24"/>
              </w:rPr>
            </w:pPr>
            <w:r w:rsidRPr="00A70703">
              <w:rPr>
                <w:sz w:val="24"/>
                <w:szCs w:val="24"/>
              </w:rPr>
              <w:t>Echange avec l’international</w:t>
            </w:r>
          </w:p>
        </w:tc>
        <w:tc>
          <w:tcPr>
            <w:tcW w:w="3071" w:type="dxa"/>
          </w:tcPr>
          <w:p w:rsidR="00584515" w:rsidRPr="00A70703" w:rsidRDefault="00584515" w:rsidP="00356B23">
            <w:pPr>
              <w:jc w:val="center"/>
              <w:rPr>
                <w:sz w:val="24"/>
                <w:szCs w:val="24"/>
              </w:rPr>
            </w:pPr>
            <w:r w:rsidRPr="00A70703">
              <w:rPr>
                <w:sz w:val="24"/>
                <w:szCs w:val="24"/>
              </w:rPr>
              <w:t>Exportations vers l’économie nationale</w:t>
            </w:r>
          </w:p>
        </w:tc>
      </w:tr>
    </w:tbl>
    <w:p w:rsidR="00356B23" w:rsidRDefault="00356B23" w:rsidP="00584515">
      <w:pPr>
        <w:rPr>
          <w:sz w:val="24"/>
          <w:szCs w:val="24"/>
        </w:rPr>
      </w:pPr>
    </w:p>
    <w:p w:rsidR="000E55E3" w:rsidRPr="00356B23" w:rsidRDefault="00584515" w:rsidP="00584515">
      <w:pPr>
        <w:rPr>
          <w:b/>
          <w:sz w:val="26"/>
          <w:szCs w:val="26"/>
          <w:u w:val="single"/>
        </w:rPr>
      </w:pPr>
      <w:r w:rsidRPr="00356B23">
        <w:rPr>
          <w:b/>
          <w:sz w:val="26"/>
          <w:szCs w:val="26"/>
          <w:u w:val="single"/>
        </w:rPr>
        <w:t>Relations entre les agents économiques :</w:t>
      </w:r>
    </w:p>
    <w:p w:rsidR="00584515" w:rsidRDefault="00584515" w:rsidP="00584515">
      <w:pPr>
        <w:rPr>
          <w:sz w:val="24"/>
          <w:szCs w:val="24"/>
        </w:rPr>
      </w:pPr>
      <w:r w:rsidRPr="00A70703">
        <w:rPr>
          <w:sz w:val="24"/>
          <w:szCs w:val="24"/>
        </w:rPr>
        <w:t>Schéma N°2</w:t>
      </w:r>
    </w:p>
    <w:p w:rsidR="00356B23" w:rsidRPr="00A70703" w:rsidRDefault="00356B23" w:rsidP="00584515">
      <w:pPr>
        <w:rPr>
          <w:sz w:val="24"/>
          <w:szCs w:val="24"/>
        </w:rPr>
      </w:pPr>
    </w:p>
    <w:p w:rsidR="00584515" w:rsidRPr="00356B23" w:rsidRDefault="00584515" w:rsidP="00584515">
      <w:pPr>
        <w:rPr>
          <w:b/>
          <w:sz w:val="26"/>
          <w:szCs w:val="26"/>
          <w:u w:val="single"/>
        </w:rPr>
      </w:pPr>
      <w:r w:rsidRPr="00356B23">
        <w:rPr>
          <w:b/>
          <w:sz w:val="26"/>
          <w:szCs w:val="26"/>
          <w:u w:val="single"/>
        </w:rPr>
        <w:t>Explication de Keynes :</w:t>
      </w:r>
    </w:p>
    <w:p w:rsidR="00584515" w:rsidRPr="00A70703" w:rsidRDefault="00584515" w:rsidP="00584515">
      <w:pPr>
        <w:rPr>
          <w:sz w:val="24"/>
          <w:szCs w:val="24"/>
        </w:rPr>
      </w:pPr>
      <w:r w:rsidRPr="00A70703">
        <w:rPr>
          <w:sz w:val="24"/>
          <w:szCs w:val="24"/>
        </w:rPr>
        <w:t>Schéma N°3</w:t>
      </w:r>
    </w:p>
    <w:p w:rsidR="00584515" w:rsidRPr="00A70703" w:rsidRDefault="00584515" w:rsidP="00584515">
      <w:pPr>
        <w:rPr>
          <w:sz w:val="24"/>
          <w:szCs w:val="24"/>
        </w:rPr>
      </w:pPr>
    </w:p>
    <w:p w:rsidR="00584515" w:rsidRPr="00356B23" w:rsidRDefault="00584515" w:rsidP="00584515">
      <w:pPr>
        <w:pStyle w:val="Paragraphedeliste"/>
        <w:numPr>
          <w:ilvl w:val="0"/>
          <w:numId w:val="1"/>
        </w:numPr>
        <w:rPr>
          <w:b/>
          <w:sz w:val="32"/>
          <w:szCs w:val="32"/>
          <w:u w:val="single"/>
        </w:rPr>
      </w:pPr>
      <w:r w:rsidRPr="00356B23">
        <w:rPr>
          <w:b/>
          <w:sz w:val="32"/>
          <w:szCs w:val="32"/>
          <w:u w:val="single"/>
        </w:rPr>
        <w:t>Les marchés</w:t>
      </w:r>
    </w:p>
    <w:p w:rsidR="00584515" w:rsidRDefault="00584515" w:rsidP="00356B23">
      <w:pPr>
        <w:ind w:firstLine="360"/>
        <w:rPr>
          <w:sz w:val="24"/>
          <w:szCs w:val="24"/>
        </w:rPr>
      </w:pPr>
      <w:r w:rsidRPr="00A70703">
        <w:rPr>
          <w:sz w:val="24"/>
          <w:szCs w:val="24"/>
        </w:rPr>
        <w:t xml:space="preserve">Un </w:t>
      </w:r>
      <w:r w:rsidRPr="00A70703">
        <w:rPr>
          <w:b/>
          <w:sz w:val="24"/>
          <w:szCs w:val="24"/>
          <w:u w:val="single"/>
        </w:rPr>
        <w:t>MARCHE</w:t>
      </w:r>
      <w:r w:rsidRPr="00A70703">
        <w:rPr>
          <w:sz w:val="24"/>
          <w:szCs w:val="24"/>
        </w:rPr>
        <w:t xml:space="preserve"> est un lieu réel ou fictif de rencontres entre un acheteur (la demande) et un vendeur (l’offre). On va distinguer quatre marchés :</w:t>
      </w:r>
    </w:p>
    <w:p w:rsidR="00356B23" w:rsidRDefault="00356B23" w:rsidP="00356B23">
      <w:pPr>
        <w:ind w:firstLine="360"/>
        <w:rPr>
          <w:sz w:val="24"/>
          <w:szCs w:val="24"/>
        </w:rPr>
      </w:pPr>
    </w:p>
    <w:p w:rsidR="00584515" w:rsidRPr="00A70703" w:rsidRDefault="00FA5F42" w:rsidP="00584515">
      <w:pPr>
        <w:pStyle w:val="Paragraphedeliste"/>
        <w:numPr>
          <w:ilvl w:val="0"/>
          <w:numId w:val="2"/>
        </w:numPr>
        <w:rPr>
          <w:sz w:val="26"/>
          <w:szCs w:val="26"/>
        </w:rPr>
      </w:pPr>
      <w:r w:rsidRPr="00A70703">
        <w:rPr>
          <w:b/>
          <w:noProof/>
          <w:sz w:val="26"/>
          <w:szCs w:val="26"/>
          <w:u w:val="single"/>
          <w:lang w:eastAsia="fr-FR"/>
        </w:rPr>
        <w:pict>
          <v:shapetype id="_x0000_t32" coordsize="21600,21600" o:spt="32" o:oned="t" path="m,l21600,21600e" filled="f">
            <v:path arrowok="t" fillok="f" o:connecttype="none"/>
            <o:lock v:ext="edit" shapetype="t"/>
          </v:shapetype>
          <v:shape id="_x0000_s1033" type="#_x0000_t32" style="position:absolute;left:0;text-align:left;margin-left:241.15pt;margin-top:80pt;width:125.25pt;height:.75pt;z-index:251664384" o:connectortype="straight">
            <v:stroke endarrow="block"/>
          </v:shape>
        </w:pict>
      </w:r>
      <w:r w:rsidRPr="00A70703">
        <w:rPr>
          <w:b/>
          <w:noProof/>
          <w:sz w:val="26"/>
          <w:szCs w:val="26"/>
          <w:u w:val="single"/>
          <w:lang w:eastAsia="fr-FR"/>
        </w:rPr>
        <w:pict>
          <v:shape id="_x0000_s1032" type="#_x0000_t32" style="position:absolute;left:0;text-align:left;margin-left:47.65pt;margin-top:79.25pt;width:125.25pt;height:.75pt;z-index:251663360" o:connectortype="straight">
            <v:stroke endarrow="block"/>
          </v:shape>
        </w:pict>
      </w:r>
      <w:r w:rsidRPr="00A70703">
        <w:rPr>
          <w:b/>
          <w:noProof/>
          <w:sz w:val="26"/>
          <w:szCs w:val="26"/>
          <w:u w:val="single"/>
          <w:lang w:eastAsia="fr-FR"/>
        </w:rPr>
        <w:pict>
          <v:shape id="_x0000_s1031" type="#_x0000_t32" style="position:absolute;left:0;text-align:left;margin-left:241.15pt;margin-top:57.5pt;width:126.75pt;height:0;flip:x;z-index:251662336" o:connectortype="straight">
            <v:stroke endarrow="block"/>
          </v:shape>
        </w:pict>
      </w:r>
      <w:r w:rsidRPr="00A70703">
        <w:rPr>
          <w:b/>
          <w:noProof/>
          <w:sz w:val="26"/>
          <w:szCs w:val="26"/>
          <w:u w:val="single"/>
          <w:lang w:eastAsia="fr-FR"/>
        </w:rPr>
        <w:pict>
          <v:shape id="_x0000_s1029" type="#_x0000_t32" style="position:absolute;left:0;text-align:left;margin-left:47.65pt;margin-top:52.25pt;width:132pt;height:0;rotation:180;z-index:251661312" o:connectortype="curved" adj="-40991,-1,-40991">
            <v:stroke endarrow="block"/>
          </v:shape>
        </w:pict>
      </w:r>
      <w:r w:rsidRPr="00A70703">
        <w:rPr>
          <w:b/>
          <w:noProof/>
          <w:sz w:val="26"/>
          <w:szCs w:val="26"/>
          <w:u w:val="single"/>
          <w:lang w:eastAsia="fr-FR"/>
        </w:rPr>
        <w:pict>
          <v:rect id="_x0000_s1028" style="position:absolute;left:0;text-align:left;margin-left:367.9pt;margin-top:52.25pt;width:56.25pt;height:41.25pt;z-index:251660288">
            <v:textbox>
              <w:txbxContent>
                <w:p w:rsidR="00F22B82" w:rsidRDefault="00F22B82" w:rsidP="00F22B82">
                  <w:pPr>
                    <w:jc w:val="center"/>
                  </w:pPr>
                  <w:r>
                    <w:t>SNF</w:t>
                  </w:r>
                </w:p>
              </w:txbxContent>
            </v:textbox>
          </v:rect>
        </w:pict>
      </w:r>
      <w:r w:rsidRPr="00A70703">
        <w:rPr>
          <w:b/>
          <w:noProof/>
          <w:sz w:val="26"/>
          <w:szCs w:val="26"/>
          <w:u w:val="single"/>
          <w:lang w:eastAsia="fr-FR"/>
        </w:rPr>
        <w:pict>
          <v:oval id="_x0000_s1027" style="position:absolute;left:0;text-align:left;margin-left:169.15pt;margin-top:45.5pt;width:77.25pt;height:48pt;z-index:251659264">
            <v:textbox>
              <w:txbxContent>
                <w:p w:rsidR="00F22B82" w:rsidRDefault="00F22B82" w:rsidP="00F22B82">
                  <w:pPr>
                    <w:jc w:val="center"/>
                  </w:pPr>
                  <w:r>
                    <w:t>Marché B et S</w:t>
                  </w:r>
                </w:p>
              </w:txbxContent>
            </v:textbox>
          </v:oval>
        </w:pict>
      </w:r>
      <w:r w:rsidRPr="00A70703">
        <w:rPr>
          <w:b/>
          <w:noProof/>
          <w:sz w:val="26"/>
          <w:szCs w:val="26"/>
          <w:u w:val="single"/>
          <w:lang w:eastAsia="fr-FR"/>
        </w:rPr>
        <w:pict>
          <v:rect id="_x0000_s1026" style="position:absolute;left:0;text-align:left;margin-left:-8.6pt;margin-top:45.5pt;width:56.25pt;height:41.25pt;z-index:251658240">
            <v:textbox style="mso-next-textbox:#_x0000_s1026">
              <w:txbxContent>
                <w:p w:rsidR="00584515" w:rsidRDefault="00F22B82" w:rsidP="00F22B82">
                  <w:pPr>
                    <w:jc w:val="center"/>
                  </w:pPr>
                  <w:r>
                    <w:t>M</w:t>
                  </w:r>
                </w:p>
              </w:txbxContent>
            </v:textbox>
          </v:rect>
        </w:pict>
      </w:r>
      <w:r w:rsidR="00584515" w:rsidRPr="00A70703">
        <w:rPr>
          <w:b/>
          <w:sz w:val="26"/>
          <w:szCs w:val="26"/>
          <w:u w:val="single"/>
        </w:rPr>
        <w:t>Marché des Biens et des services</w:t>
      </w:r>
      <w:r w:rsidR="00584515" w:rsidRPr="00A70703">
        <w:rPr>
          <w:sz w:val="26"/>
          <w:szCs w:val="26"/>
        </w:rPr>
        <w:t xml:space="preserve"> : </w:t>
      </w:r>
    </w:p>
    <w:p w:rsidR="00F22B82" w:rsidRPr="00A70703" w:rsidRDefault="00F22B82" w:rsidP="00F22B82">
      <w:pPr>
        <w:pStyle w:val="Paragraphedeliste"/>
        <w:rPr>
          <w:sz w:val="24"/>
          <w:szCs w:val="24"/>
        </w:rPr>
      </w:pPr>
    </w:p>
    <w:p w:rsidR="00F22B82" w:rsidRPr="00A70703" w:rsidRDefault="00F22B82" w:rsidP="00F22B82">
      <w:pPr>
        <w:pStyle w:val="Paragraphedeliste"/>
        <w:rPr>
          <w:sz w:val="24"/>
          <w:szCs w:val="24"/>
        </w:rPr>
      </w:pPr>
      <w:r w:rsidRPr="00A70703">
        <w:rPr>
          <w:sz w:val="24"/>
          <w:szCs w:val="24"/>
        </w:rPr>
        <w:t xml:space="preserve">                         VENTES</w:t>
      </w:r>
    </w:p>
    <w:p w:rsidR="00F22B82" w:rsidRPr="00A70703" w:rsidRDefault="00F22B82" w:rsidP="00F22B82">
      <w:pPr>
        <w:pStyle w:val="Paragraphedeliste"/>
        <w:rPr>
          <w:sz w:val="24"/>
          <w:szCs w:val="24"/>
        </w:rPr>
      </w:pPr>
    </w:p>
    <w:p w:rsidR="00F22B82" w:rsidRPr="00A70703" w:rsidRDefault="00F22B82" w:rsidP="00F22B82">
      <w:pPr>
        <w:pStyle w:val="Paragraphedeliste"/>
        <w:rPr>
          <w:sz w:val="24"/>
          <w:szCs w:val="24"/>
        </w:rPr>
      </w:pPr>
    </w:p>
    <w:p w:rsidR="00F22B82" w:rsidRPr="00A70703" w:rsidRDefault="00F22B82" w:rsidP="00F22B82">
      <w:pPr>
        <w:pStyle w:val="Paragraphedeliste"/>
        <w:rPr>
          <w:sz w:val="24"/>
          <w:szCs w:val="24"/>
        </w:rPr>
      </w:pPr>
    </w:p>
    <w:p w:rsidR="00F22B82" w:rsidRPr="00A70703" w:rsidRDefault="00F22B82" w:rsidP="00F22B82">
      <w:pPr>
        <w:pStyle w:val="Paragraphedeliste"/>
        <w:rPr>
          <w:sz w:val="24"/>
          <w:szCs w:val="24"/>
        </w:rPr>
      </w:pPr>
      <w:r w:rsidRPr="00A70703">
        <w:rPr>
          <w:sz w:val="24"/>
          <w:szCs w:val="24"/>
        </w:rPr>
        <w:tab/>
      </w:r>
      <w:r w:rsidRPr="00A70703">
        <w:rPr>
          <w:sz w:val="24"/>
          <w:szCs w:val="24"/>
        </w:rPr>
        <w:tab/>
      </w:r>
      <w:r w:rsidRPr="00A70703">
        <w:rPr>
          <w:sz w:val="24"/>
          <w:szCs w:val="24"/>
        </w:rPr>
        <w:tab/>
      </w:r>
      <w:r w:rsidRPr="00A70703">
        <w:rPr>
          <w:sz w:val="24"/>
          <w:szCs w:val="24"/>
        </w:rPr>
        <w:tab/>
      </w:r>
      <w:r w:rsidRPr="00A70703">
        <w:rPr>
          <w:sz w:val="24"/>
          <w:szCs w:val="24"/>
        </w:rPr>
        <w:tab/>
      </w:r>
      <w:r w:rsidRPr="00A70703">
        <w:rPr>
          <w:sz w:val="24"/>
          <w:szCs w:val="24"/>
        </w:rPr>
        <w:tab/>
        <w:t xml:space="preserve">     CONSOMMATION</w:t>
      </w:r>
    </w:p>
    <w:p w:rsidR="00F22B82" w:rsidRPr="00A70703" w:rsidRDefault="00F22B82" w:rsidP="00F22B82">
      <w:pPr>
        <w:rPr>
          <w:b/>
          <w:sz w:val="24"/>
          <w:szCs w:val="24"/>
          <w:u w:val="single"/>
        </w:rPr>
      </w:pPr>
      <w:r w:rsidRPr="00A70703">
        <w:rPr>
          <w:b/>
          <w:sz w:val="24"/>
          <w:szCs w:val="24"/>
          <w:u w:val="single"/>
        </w:rPr>
        <w:t>Variable d’ajustement : LE PRIX</w:t>
      </w:r>
    </w:p>
    <w:p w:rsidR="00F22B82" w:rsidRDefault="00F22B82" w:rsidP="00F22B82">
      <w:pPr>
        <w:rPr>
          <w:b/>
          <w:sz w:val="24"/>
          <w:szCs w:val="24"/>
          <w:u w:val="single"/>
        </w:rPr>
      </w:pPr>
      <w:r w:rsidRPr="00A70703">
        <w:rPr>
          <w:b/>
          <w:sz w:val="24"/>
          <w:szCs w:val="24"/>
          <w:u w:val="single"/>
        </w:rPr>
        <w:t>La demande est une fonction décroissante du prix. Quand le prix augmente la quantité diminue.</w:t>
      </w:r>
      <w:r w:rsidRPr="00A70703">
        <w:rPr>
          <w:b/>
          <w:sz w:val="24"/>
          <w:szCs w:val="24"/>
          <w:u w:val="single"/>
        </w:rPr>
        <w:br/>
        <w:t>L’offre est une fonction croissante du prix. Quand le prix augment l’offre augmente.</w:t>
      </w:r>
    </w:p>
    <w:p w:rsidR="00356B23" w:rsidRPr="00A70703" w:rsidRDefault="00356B23" w:rsidP="00F22B82">
      <w:pPr>
        <w:rPr>
          <w:sz w:val="24"/>
          <w:szCs w:val="24"/>
        </w:rPr>
      </w:pPr>
    </w:p>
    <w:p w:rsidR="00F22B82" w:rsidRPr="00A70703" w:rsidRDefault="00F22B82" w:rsidP="00F22B82">
      <w:pPr>
        <w:pStyle w:val="Paragraphedeliste"/>
        <w:numPr>
          <w:ilvl w:val="0"/>
          <w:numId w:val="2"/>
        </w:numPr>
        <w:rPr>
          <w:b/>
          <w:sz w:val="26"/>
          <w:szCs w:val="26"/>
          <w:u w:val="single"/>
        </w:rPr>
      </w:pPr>
      <w:r w:rsidRPr="00A70703">
        <w:rPr>
          <w:b/>
          <w:sz w:val="26"/>
          <w:szCs w:val="26"/>
          <w:u w:val="single"/>
        </w:rPr>
        <w:lastRenderedPageBreak/>
        <w:t>Marché du travail :</w:t>
      </w:r>
    </w:p>
    <w:p w:rsidR="00F22B82" w:rsidRPr="00A70703" w:rsidRDefault="00FA5F42" w:rsidP="00F22B82">
      <w:pPr>
        <w:ind w:left="1416"/>
        <w:rPr>
          <w:sz w:val="24"/>
          <w:szCs w:val="24"/>
        </w:rPr>
      </w:pPr>
      <w:r w:rsidRPr="00A70703">
        <w:rPr>
          <w:b/>
          <w:noProof/>
          <w:sz w:val="24"/>
          <w:szCs w:val="24"/>
          <w:u w:val="single"/>
          <w:lang w:eastAsia="fr-FR"/>
        </w:rPr>
        <w:pict>
          <v:shape id="_x0000_s1039" type="#_x0000_t32" style="position:absolute;left:0;text-align:left;margin-left:47.65pt;margin-top:44.9pt;width:125.25pt;height:.75pt;z-index:251670528" o:connectortype="straight">
            <v:stroke endarrow="block"/>
          </v:shape>
        </w:pict>
      </w:r>
      <w:r w:rsidRPr="00A70703">
        <w:rPr>
          <w:b/>
          <w:noProof/>
          <w:sz w:val="24"/>
          <w:szCs w:val="24"/>
          <w:u w:val="single"/>
          <w:lang w:eastAsia="fr-FR"/>
        </w:rPr>
        <w:pict>
          <v:shape id="_x0000_s1038" type="#_x0000_t32" style="position:absolute;left:0;text-align:left;margin-left:241.15pt;margin-top:23.15pt;width:126.75pt;height:0;flip:x;z-index:251669504" o:connectortype="straight">
            <v:stroke endarrow="block"/>
          </v:shape>
        </w:pict>
      </w:r>
      <w:r w:rsidRPr="00A70703">
        <w:rPr>
          <w:b/>
          <w:noProof/>
          <w:sz w:val="24"/>
          <w:szCs w:val="24"/>
          <w:u w:val="single"/>
          <w:lang w:eastAsia="fr-FR"/>
        </w:rPr>
        <w:pict>
          <v:shape id="_x0000_s1037" type="#_x0000_t32" style="position:absolute;left:0;text-align:left;margin-left:47.65pt;margin-top:17.9pt;width:132pt;height:0;rotation:180;z-index:251668480" o:connectortype="curved" adj="-40991,-1,-40991">
            <v:stroke endarrow="block"/>
          </v:shape>
        </w:pict>
      </w:r>
      <w:r w:rsidRPr="00A70703">
        <w:rPr>
          <w:b/>
          <w:noProof/>
          <w:sz w:val="24"/>
          <w:szCs w:val="24"/>
          <w:u w:val="single"/>
          <w:lang w:eastAsia="fr-FR"/>
        </w:rPr>
        <w:pict>
          <v:rect id="_x0000_s1036" style="position:absolute;left:0;text-align:left;margin-left:367.9pt;margin-top:17.9pt;width:56.25pt;height:41.25pt;z-index:251667456">
            <v:textbox style="mso-next-textbox:#_x0000_s1036">
              <w:txbxContent>
                <w:p w:rsidR="00F22B82" w:rsidRDefault="00F22B82" w:rsidP="00F22B82">
                  <w:pPr>
                    <w:jc w:val="center"/>
                  </w:pPr>
                  <w:r>
                    <w:t>SNF</w:t>
                  </w:r>
                </w:p>
              </w:txbxContent>
            </v:textbox>
          </v:rect>
        </w:pict>
      </w:r>
      <w:r w:rsidRPr="00A70703">
        <w:rPr>
          <w:b/>
          <w:noProof/>
          <w:sz w:val="24"/>
          <w:szCs w:val="24"/>
          <w:u w:val="single"/>
          <w:lang w:eastAsia="fr-FR"/>
        </w:rPr>
        <w:pict>
          <v:oval id="_x0000_s1035" style="position:absolute;left:0;text-align:left;margin-left:169.15pt;margin-top:11.15pt;width:77.25pt;height:48pt;z-index:251666432">
            <v:textbox style="mso-next-textbox:#_x0000_s1035">
              <w:txbxContent>
                <w:p w:rsidR="00F22B82" w:rsidRDefault="00F22B82" w:rsidP="00F22B82">
                  <w:pPr>
                    <w:jc w:val="center"/>
                  </w:pPr>
                  <w:r>
                    <w:t>Marché du travail</w:t>
                  </w:r>
                </w:p>
              </w:txbxContent>
            </v:textbox>
          </v:oval>
        </w:pict>
      </w:r>
      <w:r w:rsidRPr="00A70703">
        <w:rPr>
          <w:b/>
          <w:noProof/>
          <w:sz w:val="24"/>
          <w:szCs w:val="24"/>
          <w:u w:val="single"/>
          <w:lang w:eastAsia="fr-FR"/>
        </w:rPr>
        <w:pict>
          <v:rect id="_x0000_s1034" style="position:absolute;left:0;text-align:left;margin-left:-8.6pt;margin-top:11.15pt;width:56.25pt;height:41.25pt;z-index:251665408">
            <v:textbox style="mso-next-textbox:#_x0000_s1034">
              <w:txbxContent>
                <w:p w:rsidR="00F22B82" w:rsidRDefault="00F22B82" w:rsidP="00F22B82">
                  <w:pPr>
                    <w:jc w:val="center"/>
                  </w:pPr>
                  <w:r>
                    <w:t>M</w:t>
                  </w:r>
                </w:p>
              </w:txbxContent>
            </v:textbox>
          </v:rect>
        </w:pict>
      </w:r>
      <w:r w:rsidRPr="00A70703">
        <w:rPr>
          <w:b/>
          <w:noProof/>
          <w:sz w:val="24"/>
          <w:szCs w:val="24"/>
          <w:u w:val="single"/>
          <w:lang w:eastAsia="fr-FR"/>
        </w:rPr>
        <w:pict>
          <v:shape id="_x0000_s1040" type="#_x0000_t32" style="position:absolute;left:0;text-align:left;margin-left:241.15pt;margin-top:45.65pt;width:125.25pt;height:.75pt;z-index:251671552" o:connectortype="straight">
            <v:stroke endarrow="block"/>
          </v:shape>
        </w:pict>
      </w:r>
      <w:r w:rsidR="00F22B82" w:rsidRPr="00A70703">
        <w:rPr>
          <w:sz w:val="24"/>
          <w:szCs w:val="24"/>
        </w:rPr>
        <w:t xml:space="preserve">     SALAIRES</w:t>
      </w:r>
    </w:p>
    <w:p w:rsidR="00F22B82" w:rsidRPr="00A70703" w:rsidRDefault="00F22B82" w:rsidP="00F22B82">
      <w:pPr>
        <w:ind w:left="1416"/>
        <w:rPr>
          <w:sz w:val="24"/>
          <w:szCs w:val="24"/>
        </w:rPr>
      </w:pPr>
    </w:p>
    <w:p w:rsidR="00F22B82" w:rsidRPr="00A70703" w:rsidRDefault="00F22B82" w:rsidP="00F22B82">
      <w:pPr>
        <w:ind w:left="1416"/>
        <w:rPr>
          <w:sz w:val="24"/>
          <w:szCs w:val="24"/>
        </w:rPr>
      </w:pPr>
      <w:r w:rsidRPr="00A70703">
        <w:rPr>
          <w:sz w:val="24"/>
          <w:szCs w:val="24"/>
        </w:rPr>
        <w:tab/>
      </w:r>
      <w:r w:rsidRPr="00A70703">
        <w:rPr>
          <w:sz w:val="24"/>
          <w:szCs w:val="24"/>
        </w:rPr>
        <w:tab/>
      </w:r>
      <w:r w:rsidRPr="00A70703">
        <w:rPr>
          <w:sz w:val="24"/>
          <w:szCs w:val="24"/>
        </w:rPr>
        <w:tab/>
      </w:r>
      <w:r w:rsidRPr="00A70703">
        <w:rPr>
          <w:sz w:val="24"/>
          <w:szCs w:val="24"/>
        </w:rPr>
        <w:tab/>
        <w:t xml:space="preserve">      OFFRE LEUR FORCE DE TRAVAIL</w:t>
      </w:r>
    </w:p>
    <w:p w:rsidR="00F22B82" w:rsidRPr="00A70703" w:rsidRDefault="00F22B82" w:rsidP="00F22B82">
      <w:pPr>
        <w:rPr>
          <w:sz w:val="24"/>
          <w:szCs w:val="24"/>
        </w:rPr>
      </w:pPr>
      <w:r w:rsidRPr="00A70703">
        <w:rPr>
          <w:b/>
          <w:sz w:val="24"/>
          <w:szCs w:val="24"/>
          <w:u w:val="single"/>
        </w:rPr>
        <w:t>Variable d’ajustement : LE SALAIRE</w:t>
      </w:r>
    </w:p>
    <w:p w:rsidR="00F22B82" w:rsidRPr="00A70703" w:rsidRDefault="00F22B82" w:rsidP="00F22B82">
      <w:pPr>
        <w:rPr>
          <w:sz w:val="24"/>
          <w:szCs w:val="24"/>
        </w:rPr>
      </w:pPr>
      <w:r w:rsidRPr="00A70703">
        <w:rPr>
          <w:sz w:val="24"/>
          <w:szCs w:val="24"/>
        </w:rPr>
        <w:t>Offre de travail</w:t>
      </w:r>
      <w:r w:rsidRPr="00A70703">
        <w:rPr>
          <w:sz w:val="24"/>
          <w:szCs w:val="24"/>
        </w:rPr>
        <w:tab/>
      </w:r>
      <w:r w:rsidRPr="00A70703">
        <w:rPr>
          <w:sz w:val="24"/>
          <w:szCs w:val="24"/>
        </w:rPr>
        <w:tab/>
      </w:r>
      <w:r w:rsidRPr="00A70703">
        <w:rPr>
          <w:sz w:val="24"/>
          <w:szCs w:val="24"/>
        </w:rPr>
        <w:sym w:font="Wingdings" w:char="F0DF"/>
      </w:r>
      <w:r w:rsidRPr="00A70703">
        <w:rPr>
          <w:sz w:val="24"/>
          <w:szCs w:val="24"/>
        </w:rPr>
        <w:sym w:font="Wingdings" w:char="F0E0"/>
      </w:r>
      <w:r w:rsidRPr="00A70703">
        <w:rPr>
          <w:sz w:val="24"/>
          <w:szCs w:val="24"/>
        </w:rPr>
        <w:tab/>
      </w:r>
      <w:r w:rsidRPr="00A70703">
        <w:rPr>
          <w:sz w:val="24"/>
          <w:szCs w:val="24"/>
        </w:rPr>
        <w:tab/>
        <w:t>Demandes d’emploi (ménages</w:t>
      </w:r>
      <w:proofErr w:type="gramStart"/>
      <w:r w:rsidRPr="00A70703">
        <w:rPr>
          <w:sz w:val="24"/>
          <w:szCs w:val="24"/>
        </w:rPr>
        <w:t>)</w:t>
      </w:r>
      <w:proofErr w:type="gramEnd"/>
      <w:r w:rsidRPr="00A70703">
        <w:rPr>
          <w:sz w:val="24"/>
          <w:szCs w:val="24"/>
        </w:rPr>
        <w:br/>
        <w:t>Demandes de travail</w:t>
      </w:r>
      <w:r w:rsidRPr="00A70703">
        <w:rPr>
          <w:sz w:val="24"/>
          <w:szCs w:val="24"/>
        </w:rPr>
        <w:tab/>
      </w:r>
      <w:r w:rsidR="00A70703">
        <w:rPr>
          <w:sz w:val="24"/>
          <w:szCs w:val="24"/>
        </w:rPr>
        <w:tab/>
      </w:r>
      <w:r w:rsidRPr="00A70703">
        <w:rPr>
          <w:sz w:val="24"/>
          <w:szCs w:val="24"/>
        </w:rPr>
        <w:sym w:font="Wingdings" w:char="F0DF"/>
      </w:r>
      <w:r w:rsidRPr="00A70703">
        <w:rPr>
          <w:sz w:val="24"/>
          <w:szCs w:val="24"/>
        </w:rPr>
        <w:sym w:font="Wingdings" w:char="F0E0"/>
      </w:r>
      <w:r w:rsidRPr="00A70703">
        <w:rPr>
          <w:sz w:val="24"/>
          <w:szCs w:val="24"/>
        </w:rPr>
        <w:tab/>
      </w:r>
      <w:r w:rsidRPr="00A70703">
        <w:rPr>
          <w:sz w:val="24"/>
          <w:szCs w:val="24"/>
        </w:rPr>
        <w:tab/>
        <w:t>Offres d’emploi (SNF)</w:t>
      </w:r>
    </w:p>
    <w:p w:rsidR="00F22B82" w:rsidRDefault="00F22B82" w:rsidP="00F22B82">
      <w:pPr>
        <w:rPr>
          <w:sz w:val="24"/>
          <w:szCs w:val="24"/>
        </w:rPr>
      </w:pPr>
      <w:r w:rsidRPr="00A70703">
        <w:rPr>
          <w:sz w:val="24"/>
          <w:szCs w:val="24"/>
        </w:rPr>
        <w:t>Plus les salaires sont faibles plus on propose. Par rapport aux courbes de l’offre et de la demande on obtient un salaire d’équilibre pour un nombre de travailleurs d’équilibre (intersection entre les deux courbes)</w:t>
      </w:r>
      <w:r w:rsidR="00A70703">
        <w:rPr>
          <w:sz w:val="24"/>
          <w:szCs w:val="24"/>
        </w:rPr>
        <w:t>.</w:t>
      </w:r>
    </w:p>
    <w:p w:rsidR="00A70703" w:rsidRDefault="00A70703" w:rsidP="00F22B82">
      <w:pPr>
        <w:rPr>
          <w:sz w:val="24"/>
          <w:szCs w:val="24"/>
        </w:rPr>
      </w:pPr>
    </w:p>
    <w:p w:rsidR="00A70703" w:rsidRPr="00356B23" w:rsidRDefault="00A70703" w:rsidP="00A70703">
      <w:pPr>
        <w:pStyle w:val="Paragraphedeliste"/>
        <w:numPr>
          <w:ilvl w:val="0"/>
          <w:numId w:val="2"/>
        </w:numPr>
        <w:rPr>
          <w:b/>
          <w:sz w:val="26"/>
          <w:szCs w:val="26"/>
          <w:u w:val="single"/>
        </w:rPr>
      </w:pPr>
      <w:r w:rsidRPr="00356B23">
        <w:rPr>
          <w:b/>
          <w:sz w:val="26"/>
          <w:szCs w:val="26"/>
          <w:u w:val="single"/>
        </w:rPr>
        <w:t>Financier et monétaire</w:t>
      </w:r>
    </w:p>
    <w:p w:rsidR="00A70703" w:rsidRDefault="00A70703" w:rsidP="00A70703">
      <w:pPr>
        <w:rPr>
          <w:sz w:val="24"/>
          <w:szCs w:val="24"/>
        </w:rPr>
      </w:pPr>
      <w:r>
        <w:rPr>
          <w:sz w:val="24"/>
          <w:szCs w:val="24"/>
        </w:rPr>
        <w:t xml:space="preserve">C’est dans ce marché où s’échange les titres financiers (actions, obligations). Offres et demandes se rencontrent sur ce marché. </w:t>
      </w:r>
    </w:p>
    <w:p w:rsidR="00A70703" w:rsidRDefault="00A70703" w:rsidP="00A70703">
      <w:pPr>
        <w:rPr>
          <w:sz w:val="24"/>
          <w:szCs w:val="24"/>
        </w:rPr>
      </w:pPr>
      <w:r w:rsidRPr="0050785E">
        <w:rPr>
          <w:b/>
          <w:sz w:val="24"/>
          <w:szCs w:val="24"/>
          <w:u w:val="single"/>
        </w:rPr>
        <w:t>Marché monétaire</w:t>
      </w:r>
      <w:r>
        <w:rPr>
          <w:sz w:val="24"/>
          <w:szCs w:val="24"/>
        </w:rPr>
        <w:t> : échange de monnaie entre demandeurs et offreurs. C’est un marché court terme où les agents économiques tentent de palier à des problèmes financiers (de trésorerie).</w:t>
      </w:r>
    </w:p>
    <w:p w:rsidR="00A70703" w:rsidRPr="00A70703" w:rsidRDefault="00A70703" w:rsidP="00A70703">
      <w:pPr>
        <w:rPr>
          <w:sz w:val="24"/>
          <w:szCs w:val="24"/>
        </w:rPr>
      </w:pPr>
      <w:r w:rsidRPr="00A70703">
        <w:rPr>
          <w:b/>
          <w:sz w:val="24"/>
          <w:szCs w:val="24"/>
          <w:u w:val="single"/>
        </w:rPr>
        <w:t xml:space="preserve">Variable d’ajustement : </w:t>
      </w:r>
      <w:r>
        <w:rPr>
          <w:b/>
          <w:sz w:val="24"/>
          <w:szCs w:val="24"/>
          <w:u w:val="single"/>
        </w:rPr>
        <w:t>LE TAUX D’INTERET</w:t>
      </w:r>
    </w:p>
    <w:p w:rsidR="00A70703" w:rsidRPr="00A70703" w:rsidRDefault="00A70703" w:rsidP="00A70703">
      <w:pPr>
        <w:rPr>
          <w:sz w:val="24"/>
          <w:szCs w:val="24"/>
        </w:rPr>
      </w:pPr>
      <w:r w:rsidRPr="0050785E">
        <w:rPr>
          <w:b/>
          <w:sz w:val="24"/>
          <w:szCs w:val="24"/>
          <w:u w:val="single"/>
        </w:rPr>
        <w:t>Marché financier</w:t>
      </w:r>
      <w:r w:rsidRPr="0050785E">
        <w:rPr>
          <w:b/>
          <w:sz w:val="24"/>
          <w:szCs w:val="24"/>
        </w:rPr>
        <w:t> :</w:t>
      </w:r>
      <w:r>
        <w:rPr>
          <w:sz w:val="24"/>
          <w:szCs w:val="24"/>
        </w:rPr>
        <w:t xml:space="preserve"> Marché à moyen terme voire long terme permettant de </w:t>
      </w:r>
      <w:r w:rsidRPr="00A70703">
        <w:rPr>
          <w:b/>
          <w:sz w:val="24"/>
          <w:szCs w:val="24"/>
        </w:rPr>
        <w:t>financer des investissements</w:t>
      </w:r>
      <w:r>
        <w:rPr>
          <w:sz w:val="24"/>
          <w:szCs w:val="24"/>
        </w:rPr>
        <w:t>.</w:t>
      </w:r>
    </w:p>
    <w:p w:rsidR="00A70703" w:rsidRDefault="00A70703" w:rsidP="00A70703">
      <w:pPr>
        <w:rPr>
          <w:b/>
          <w:sz w:val="24"/>
          <w:szCs w:val="24"/>
          <w:u w:val="single"/>
        </w:rPr>
      </w:pPr>
      <w:r w:rsidRPr="00A70703">
        <w:rPr>
          <w:b/>
          <w:sz w:val="24"/>
          <w:szCs w:val="24"/>
          <w:u w:val="single"/>
        </w:rPr>
        <w:t xml:space="preserve">Variable d’ajustement : </w:t>
      </w:r>
      <w:r>
        <w:rPr>
          <w:b/>
          <w:sz w:val="24"/>
          <w:szCs w:val="24"/>
          <w:u w:val="single"/>
        </w:rPr>
        <w:t>LE COURS BOURSIER</w:t>
      </w:r>
    </w:p>
    <w:p w:rsidR="00356B23" w:rsidRPr="00A70703" w:rsidRDefault="00356B23" w:rsidP="00A70703">
      <w:pPr>
        <w:rPr>
          <w:sz w:val="24"/>
          <w:szCs w:val="24"/>
        </w:rPr>
      </w:pPr>
    </w:p>
    <w:p w:rsidR="00A70703" w:rsidRPr="00356B23" w:rsidRDefault="00A70703" w:rsidP="00A70703">
      <w:pPr>
        <w:pStyle w:val="Paragraphedeliste"/>
        <w:numPr>
          <w:ilvl w:val="0"/>
          <w:numId w:val="2"/>
        </w:numPr>
        <w:rPr>
          <w:b/>
          <w:sz w:val="26"/>
          <w:szCs w:val="26"/>
          <w:u w:val="single"/>
        </w:rPr>
      </w:pPr>
      <w:r w:rsidRPr="00356B23">
        <w:rPr>
          <w:b/>
          <w:sz w:val="26"/>
          <w:szCs w:val="26"/>
          <w:u w:val="single"/>
        </w:rPr>
        <w:t>Echange</w:t>
      </w:r>
    </w:p>
    <w:p w:rsidR="00A70703" w:rsidRDefault="00A70703" w:rsidP="00A70703">
      <w:pPr>
        <w:rPr>
          <w:sz w:val="24"/>
          <w:szCs w:val="24"/>
        </w:rPr>
      </w:pPr>
      <w:r>
        <w:rPr>
          <w:sz w:val="24"/>
          <w:szCs w:val="24"/>
        </w:rPr>
        <w:t>C’est le marché des devises</w:t>
      </w:r>
      <w:r w:rsidR="00356B23">
        <w:rPr>
          <w:sz w:val="24"/>
          <w:szCs w:val="24"/>
        </w:rPr>
        <w:t>. C’est le marché le plus important en termes de quantité de monnaie échangée. (2000 : 1000 milliards de dollars échangés chaque jour). Ex : Marché de l’euro face au dollar, face à la livre sterling, face au yen … Marché le plus actif au monde et ouvert 24h/24.</w:t>
      </w:r>
    </w:p>
    <w:p w:rsidR="00356B23" w:rsidRPr="00A70703" w:rsidRDefault="00356B23" w:rsidP="00356B23">
      <w:pPr>
        <w:rPr>
          <w:sz w:val="24"/>
          <w:szCs w:val="24"/>
        </w:rPr>
      </w:pPr>
      <w:r w:rsidRPr="00A70703">
        <w:rPr>
          <w:b/>
          <w:sz w:val="24"/>
          <w:szCs w:val="24"/>
          <w:u w:val="single"/>
        </w:rPr>
        <w:t xml:space="preserve">Variable d’ajustement : </w:t>
      </w:r>
      <w:r>
        <w:rPr>
          <w:b/>
          <w:sz w:val="24"/>
          <w:szCs w:val="24"/>
          <w:u w:val="single"/>
        </w:rPr>
        <w:t>LE TAUX DE CHANGE</w:t>
      </w:r>
    </w:p>
    <w:p w:rsidR="00356B23" w:rsidRDefault="00356B23" w:rsidP="00A70703">
      <w:pPr>
        <w:rPr>
          <w:sz w:val="24"/>
          <w:szCs w:val="24"/>
        </w:rPr>
      </w:pPr>
    </w:p>
    <w:p w:rsidR="00356B23" w:rsidRPr="0050785E" w:rsidRDefault="00356B23" w:rsidP="00356B23">
      <w:pPr>
        <w:pStyle w:val="Paragraphedeliste"/>
        <w:numPr>
          <w:ilvl w:val="0"/>
          <w:numId w:val="1"/>
        </w:numPr>
        <w:rPr>
          <w:b/>
          <w:sz w:val="32"/>
          <w:szCs w:val="32"/>
          <w:u w:val="single"/>
        </w:rPr>
      </w:pPr>
      <w:r w:rsidRPr="0050785E">
        <w:rPr>
          <w:b/>
          <w:sz w:val="32"/>
          <w:szCs w:val="32"/>
          <w:u w:val="single"/>
        </w:rPr>
        <w:t>Cadre spatial</w:t>
      </w:r>
    </w:p>
    <w:p w:rsidR="00356B23" w:rsidRPr="00356B23" w:rsidRDefault="00356B23" w:rsidP="0050785E">
      <w:pPr>
        <w:ind w:firstLine="360"/>
        <w:jc w:val="both"/>
        <w:rPr>
          <w:sz w:val="24"/>
          <w:szCs w:val="24"/>
        </w:rPr>
      </w:pPr>
      <w:r>
        <w:rPr>
          <w:sz w:val="24"/>
          <w:szCs w:val="24"/>
        </w:rPr>
        <w:t xml:space="preserve">On va se situer en </w:t>
      </w:r>
      <w:r w:rsidRPr="00356B23">
        <w:rPr>
          <w:b/>
          <w:sz w:val="24"/>
          <w:szCs w:val="24"/>
          <w:u w:val="single"/>
        </w:rPr>
        <w:t>économie fermée</w:t>
      </w:r>
      <w:r>
        <w:rPr>
          <w:sz w:val="24"/>
          <w:szCs w:val="24"/>
        </w:rPr>
        <w:t xml:space="preserve">. C'est-à-dire que l’économie nationale s’auto suffit et n’a aucun échange avec l’extérieur, n’a aucune relation avec le reste du monde. </w:t>
      </w:r>
      <w:r w:rsidRPr="00356B23">
        <w:rPr>
          <w:b/>
          <w:sz w:val="24"/>
          <w:szCs w:val="24"/>
          <w:u w:val="single"/>
        </w:rPr>
        <w:t>Conséquence : IL N’Y A PAS DE MARCHE D’ECHANGES</w:t>
      </w:r>
      <w:r>
        <w:rPr>
          <w:sz w:val="24"/>
          <w:szCs w:val="24"/>
        </w:rPr>
        <w:t xml:space="preserve">. </w:t>
      </w:r>
    </w:p>
    <w:p w:rsidR="0050785E" w:rsidRPr="00356B23" w:rsidRDefault="0050785E">
      <w:pPr>
        <w:jc w:val="both"/>
        <w:rPr>
          <w:sz w:val="24"/>
          <w:szCs w:val="24"/>
        </w:rPr>
      </w:pPr>
    </w:p>
    <w:sectPr w:rsidR="0050785E" w:rsidRPr="00356B23" w:rsidSect="00356B23">
      <w:pgSz w:w="11906" w:h="16838"/>
      <w:pgMar w:top="851" w:right="567"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37962"/>
    <w:multiLevelType w:val="hybridMultilevel"/>
    <w:tmpl w:val="F4A88744"/>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9DA4921"/>
    <w:multiLevelType w:val="hybridMultilevel"/>
    <w:tmpl w:val="AD3ECA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AE650EE"/>
    <w:multiLevelType w:val="hybridMultilevel"/>
    <w:tmpl w:val="C3BA6B24"/>
    <w:lvl w:ilvl="0" w:tplc="16B8E8A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1EB1"/>
    <w:rsid w:val="00081EB1"/>
    <w:rsid w:val="000E55E3"/>
    <w:rsid w:val="001C430E"/>
    <w:rsid w:val="002F5349"/>
    <w:rsid w:val="00356B23"/>
    <w:rsid w:val="00470CD0"/>
    <w:rsid w:val="004B6572"/>
    <w:rsid w:val="0050785E"/>
    <w:rsid w:val="00582AC3"/>
    <w:rsid w:val="00584515"/>
    <w:rsid w:val="00784802"/>
    <w:rsid w:val="00A70703"/>
    <w:rsid w:val="00C735F7"/>
    <w:rsid w:val="00F22B82"/>
    <w:rsid w:val="00F9239E"/>
    <w:rsid w:val="00FA5F4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31"/>
        <o:r id="V:Rule10" type="connector" idref="#_x0000_s1029"/>
        <o:r id="V:Rule11" type="connector" idref="#_x0000_s1037"/>
        <o:r id="V:Rule12" type="connector" idref="#_x0000_s1033"/>
        <o:r id="V:Rule13" type="connector" idref="#_x0000_s1032"/>
        <o:r id="V:Rule14" type="connector" idref="#_x0000_s1040"/>
        <o:r id="V:Rule15" type="connector" idref="#_x0000_s1038"/>
        <o:r id="V:Rule1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4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1EB1"/>
    <w:pPr>
      <w:ind w:left="720"/>
      <w:contextualSpacing/>
    </w:pPr>
  </w:style>
  <w:style w:type="table" w:styleId="Grilledutableau">
    <w:name w:val="Table Grid"/>
    <w:basedOn w:val="TableauNormal"/>
    <w:uiPriority w:val="59"/>
    <w:rsid w:val="005845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973</Words>
  <Characters>5353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PATXI</dc:creator>
  <cp:lastModifiedBy>PATXI</cp:lastModifiedBy>
  <cp:revision>2</cp:revision>
  <dcterms:created xsi:type="dcterms:W3CDTF">2010-11-15T19:42:00Z</dcterms:created>
  <dcterms:modified xsi:type="dcterms:W3CDTF">2010-11-16T13:27:00Z</dcterms:modified>
</cp:coreProperties>
</file>