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26407397"/>
        <w:docPartObj>
          <w:docPartGallery w:val="Cover Pages"/>
          <w:docPartUnique/>
        </w:docPartObj>
      </w:sdtPr>
      <w:sdtEndPr/>
      <w:sdtContent>
        <w:p w:rsidR="002C17DB" w:rsidRDefault="002C17DB">
          <w:r>
            <w:rPr>
              <w:noProof/>
              <w:lang w:eastAsia="fr-FR"/>
            </w:rPr>
            <mc:AlternateContent>
              <mc:Choice Requires="wps">
                <w:drawing>
                  <wp:anchor distT="0" distB="0" distL="114300" distR="114300" simplePos="0" relativeHeight="251660288" behindDoc="1" locked="0" layoutInCell="1" allowOverlap="1" wp14:anchorId="67AE2C9F" wp14:editId="1FF2CCE5">
                    <wp:simplePos x="0" y="0"/>
                    <wp:positionH relativeFrom="margin">
                      <wp:align>center</wp:align>
                    </wp:positionH>
                    <mc:AlternateContent>
                      <mc:Choice Requires="wp14">
                        <wp:positionV relativeFrom="margin">
                          <wp14:pctPosVOffset>-5000</wp14:pctPosVOffset>
                        </wp:positionV>
                      </mc:Choice>
                      <mc:Fallback>
                        <wp:positionV relativeFrom="page">
                          <wp:posOffset>455295</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39640464"/>
                                  <w:dataBinding w:prefixMappings="xmlns:ns0='http://schemas.openxmlformats.org/package/2006/metadata/core-properties' xmlns:ns1='http://purl.org/dc/elements/1.1/'" w:xpath="/ns0:coreProperties[1]/ns1:title[1]" w:storeItemID="{6C3C8BC8-F283-45AE-878A-BAB7291924A1}"/>
                                  <w:text/>
                                </w:sdtPr>
                                <w:sdtEndPr/>
                                <w:sdtContent>
                                  <w:p w:rsidR="002C17DB" w:rsidRDefault="002C17DB">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Première séance de projet</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" stroked="f">
                    <v:fill r:id="rId7" o:title="" recolor="t" rotate="t" type="tile"/>
                    <v:imagedata recolortarget="#333 [2576]"/>
                    <v:textbox inset="18pt,,108pt,7.2pt">
                      <w:txbxContent>
                        <w:sdt>
                          <w:sdtPr>
                            <w:rPr>
                              <w:rFonts w:asciiTheme="majorHAnsi" w:eastAsiaTheme="majorEastAsia" w:hAnsiTheme="majorHAnsi" w:cstheme="majorBidi"/>
                              <w:color w:val="FFFFFF" w:themeColor="background1"/>
                              <w:sz w:val="84"/>
                              <w:szCs w:val="72"/>
                            </w:rPr>
                            <w:alias w:val="Title"/>
                            <w:id w:val="39640464"/>
                            <w:dataBinding w:prefixMappings="xmlns:ns0='http://schemas.openxmlformats.org/package/2006/metadata/core-properties' xmlns:ns1='http://purl.org/dc/elements/1.1/'" w:xpath="/ns0:coreProperties[1]/ns1:title[1]" w:storeItemID="{6C3C8BC8-F283-45AE-878A-BAB7291924A1}"/>
                            <w:text/>
                          </w:sdtPr>
                          <w:sdtContent>
                            <w:p w:rsidR="002C17DB" w:rsidRDefault="002C17DB">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 xml:space="preserve">Première séance de </w:t>
                              </w:r>
                              <w:proofErr w:type="spellStart"/>
                              <w:r>
                                <w:rPr>
                                  <w:rFonts w:asciiTheme="majorHAnsi" w:eastAsiaTheme="majorEastAsia" w:hAnsiTheme="majorHAnsi" w:cstheme="majorBidi"/>
                                  <w:color w:val="FFFFFF" w:themeColor="background1"/>
                                  <w:sz w:val="84"/>
                                  <w:szCs w:val="72"/>
                                </w:rPr>
                                <w:t>projet</w:t>
                              </w:r>
                              <w:proofErr w:type="spellEnd"/>
                            </w:p>
                          </w:sdtContent>
                        </w:sdt>
                      </w:txbxContent>
                    </v:textbox>
                    <w10:wrap anchorx="margin" anchory="margin"/>
                  </v:rect>
                </w:pict>
              </mc:Fallback>
            </mc:AlternateContent>
          </w:r>
        </w:p>
        <w:p w:rsidR="002C17DB" w:rsidRDefault="002C17DB"/>
        <w:p w:rsidR="002C17DB" w:rsidRDefault="002C17DB"/>
        <w:p w:rsidR="002C17DB" w:rsidRDefault="002C17DB"/>
        <w:p w:rsidR="002C17DB" w:rsidRDefault="002C17DB">
          <w:pPr>
            <w:rPr>
              <w:rFonts w:asciiTheme="majorHAnsi" w:eastAsiaTheme="majorEastAsia" w:hAnsiTheme="majorHAnsi" w:cstheme="majorBidi"/>
              <w:b/>
              <w:bCs/>
              <w:color w:val="6E9400" w:themeColor="accent1" w:themeShade="BF"/>
              <w:sz w:val="28"/>
              <w:szCs w:val="28"/>
            </w:rPr>
          </w:pPr>
          <w:r>
            <w:rPr>
              <w:noProof/>
              <w:lang w:eastAsia="fr-FR"/>
            </w:rPr>
            <mc:AlternateContent>
              <mc:Choice Requires="wps">
                <w:drawing>
                  <wp:anchor distT="0" distB="0" distL="114300" distR="114300" simplePos="0" relativeHeight="251662336" behindDoc="0" locked="0" layoutInCell="1" allowOverlap="1" wp14:anchorId="40AB2DB4" wp14:editId="02053B4B">
                    <wp:simplePos x="0" y="0"/>
                    <mc:AlternateContent>
                      <mc:Choice Requires="wp14">
                        <wp:positionH relativeFrom="margin">
                          <wp14:pctPosHOffset>-5000</wp14:pctPosHOffset>
                        </wp:positionH>
                      </mc:Choice>
                      <mc:Fallback>
                        <wp:positionH relativeFrom="page">
                          <wp:posOffset>612140</wp:posOffset>
                        </wp:positionH>
                      </mc:Fallback>
                    </mc:AlternateContent>
                    <mc:AlternateContent>
                      <mc:Choice Requires="wp14">
                        <wp:positionV relativeFrom="margin">
                          <wp14:pctPosVOffset>59000</wp14:pctPosVOffset>
                        </wp:positionV>
                      </mc:Choice>
                      <mc:Fallback>
                        <wp:positionV relativeFrom="page">
                          <wp:posOffset>6146165</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3E3D2D" w:themeColor="text2"/>
                                    <w:spacing w:val="60"/>
                                    <w:sz w:val="20"/>
                                    <w:szCs w:val="20"/>
                                  </w:rPr>
                                  <w:alias w:val="Company"/>
                                  <w:id w:val="605537382"/>
                                  <w:showingPlcHdr/>
                                  <w:dataBinding w:prefixMappings="xmlns:ns0='http://schemas.openxmlformats.org/officeDocument/2006/extended-properties'" w:xpath="/ns0:Properties[1]/ns0:Company[1]" w:storeItemID="{6668398D-A668-4E3E-A5EB-62B293D839F1}"/>
                                  <w:text/>
                                </w:sdtPr>
                                <w:sdtEnd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Address"/>
                                  <w:id w:val="-416490234"/>
                                  <w:showingPlcHdr/>
                                  <w:dataBinding w:prefixMappings="xmlns:ns0='http://schemas.microsoft.com/office/2006/coverPageProps'" w:xpath="/ns0:CoverPageProperties[1]/ns0:CompanyAddress[1]" w:storeItemID="{55AF091B-3C7A-41E3-B477-F2FDAA23CFDA}"/>
                                  <w:text w:multiLine="1"/>
                                </w:sdtPr>
                                <w:sdtEnd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Phone"/>
                                  <w:id w:val="-1627080747"/>
                                  <w:showingPlcHdr/>
                                  <w:dataBinding w:prefixMappings="xmlns:ns0='http://schemas.microsoft.com/office/2006/coverPageProps'" w:xpath="/ns0:CoverPageProperties[1]/ns0:CompanyPhone[1]" w:storeItemID="{55AF091B-3C7A-41E3-B477-F2FDAA23CFDA}"/>
                                  <w:text/>
                                </w:sdtPr>
                                <w:sdtEnd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Fax"/>
                                  <w:id w:val="-1130161734"/>
                                  <w:showingPlcHdr/>
                                  <w:dataBinding w:prefixMappings="xmlns:ns0='http://schemas.microsoft.com/office/2006/coverPageProps'" w:xpath="/ns0:CoverPageProperties[1]/ns0:CompanyFax[1]" w:storeItemID="{55AF091B-3C7A-41E3-B477-F2FDAA23CFDA}"/>
                                  <w:text/>
                                </w:sdtPr>
                                <w:sdtEnd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Date"/>
                                  <w:id w:val="1149792057"/>
                                  <w:dataBinding w:prefixMappings="xmlns:ns0='http://schemas.microsoft.com/office/2006/coverPageProps'" w:xpath="/ns0:CoverPageProperties[1]/ns0:PublishDate[1]" w:storeItemID="{55AF091B-3C7A-41E3-B477-F2FDAA23CFDA}"/>
                                  <w:date w:fullDate="2010-09-24T00:00:00Z">
                                    <w:dateFormat w:val="M/d/yyyy"/>
                                    <w:lid w:val="en-US"/>
                                    <w:storeMappedDataAs w:val="dateTime"/>
                                    <w:calendar w:val="gregorian"/>
                                  </w:date>
                                </w:sdtPr>
                                <w:sdtEndPr/>
                                <w:sdtContent>
                                  <w:p w:rsidR="002C17DB" w:rsidRDefault="002C17DB">
                                    <w:pPr>
                                      <w:suppressOverlap/>
                                      <w:jc w:val="right"/>
                                      <w:rPr>
                                        <w:b/>
                                        <w:bCs/>
                                        <w:color w:val="3E3D2D" w:themeColor="text2"/>
                                        <w:spacing w:val="60"/>
                                        <w:sz w:val="20"/>
                                        <w:szCs w:val="20"/>
                                      </w:rPr>
                                    </w:pPr>
                                    <w:r>
                                      <w:rPr>
                                        <w:b/>
                                        <w:bCs/>
                                        <w:color w:val="3E3D2D" w:themeColor="text2"/>
                                        <w:spacing w:val="60"/>
                                        <w:sz w:val="20"/>
                                        <w:szCs w:val="20"/>
                                        <w:lang w:val="en-US"/>
                                      </w:rPr>
                                      <w:t>9/24/2010</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sdt>
                          <w:sdtPr>
                            <w:rPr>
                              <w:b/>
                              <w:bCs/>
                              <w:color w:val="3E3D2D" w:themeColor="text2"/>
                              <w:spacing w:val="60"/>
                              <w:sz w:val="20"/>
                              <w:szCs w:val="20"/>
                            </w:rPr>
                            <w:alias w:val="Company"/>
                            <w:id w:val="605537382"/>
                            <w:showingPlcHdr/>
                            <w:dataBinding w:prefixMappings="xmlns:ns0='http://schemas.openxmlformats.org/officeDocument/2006/extended-properties'" w:xpath="/ns0:Properties[1]/ns0:Company[1]" w:storeItemID="{6668398D-A668-4E3E-A5EB-62B293D839F1}"/>
                            <w:text/>
                          </w:sdt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Address"/>
                            <w:id w:val="-416490234"/>
                            <w:showingPlcHdr/>
                            <w:dataBinding w:prefixMappings="xmlns:ns0='http://schemas.microsoft.com/office/2006/coverPageProps'" w:xpath="/ns0:CoverPageProperties[1]/ns0:CompanyAddress[1]" w:storeItemID="{55AF091B-3C7A-41E3-B477-F2FDAA23CFDA}"/>
                            <w:text w:multiLine="1"/>
                          </w:sdt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Phone"/>
                            <w:id w:val="-1627080747"/>
                            <w:showingPlcHdr/>
                            <w:dataBinding w:prefixMappings="xmlns:ns0='http://schemas.microsoft.com/office/2006/coverPageProps'" w:xpath="/ns0:CoverPageProperties[1]/ns0:CompanyPhone[1]" w:storeItemID="{55AF091B-3C7A-41E3-B477-F2FDAA23CFDA}"/>
                            <w:text/>
                          </w:sdt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Fax"/>
                            <w:id w:val="-1130161734"/>
                            <w:showingPlcHdr/>
                            <w:dataBinding w:prefixMappings="xmlns:ns0='http://schemas.microsoft.com/office/2006/coverPageProps'" w:xpath="/ns0:CoverPageProperties[1]/ns0:CompanyFax[1]" w:storeItemID="{55AF091B-3C7A-41E3-B477-F2FDAA23CFDA}"/>
                            <w:text/>
                          </w:sdtPr>
                          <w:sdtContent>
                            <w:p w:rsidR="002C17DB" w:rsidRPr="002C17DB" w:rsidRDefault="002C17DB">
                              <w:pPr>
                                <w:suppressOverlap/>
                                <w:jc w:val="right"/>
                                <w:rPr>
                                  <w:b/>
                                  <w:bCs/>
                                  <w:color w:val="3E3D2D" w:themeColor="text2"/>
                                  <w:spacing w:val="60"/>
                                  <w:sz w:val="20"/>
                                  <w:szCs w:val="20"/>
                                  <w:lang w:val="en-US"/>
                                </w:rPr>
                              </w:pPr>
                              <w:r>
                                <w:rPr>
                                  <w:b/>
                                  <w:bCs/>
                                  <w:color w:val="3E3D2D" w:themeColor="text2"/>
                                  <w:spacing w:val="60"/>
                                  <w:sz w:val="20"/>
                                  <w:szCs w:val="20"/>
                                </w:rPr>
                                <w:t xml:space="preserve">     </w:t>
                              </w:r>
                            </w:p>
                          </w:sdtContent>
                        </w:sdt>
                        <w:sdt>
                          <w:sdtPr>
                            <w:rPr>
                              <w:b/>
                              <w:bCs/>
                              <w:color w:val="3E3D2D" w:themeColor="text2"/>
                              <w:spacing w:val="60"/>
                              <w:sz w:val="20"/>
                              <w:szCs w:val="20"/>
                            </w:rPr>
                            <w:alias w:val="Date"/>
                            <w:id w:val="1149792057"/>
                            <w:dataBinding w:prefixMappings="xmlns:ns0='http://schemas.microsoft.com/office/2006/coverPageProps'" w:xpath="/ns0:CoverPageProperties[1]/ns0:PublishDate[1]" w:storeItemID="{55AF091B-3C7A-41E3-B477-F2FDAA23CFDA}"/>
                            <w:date w:fullDate="2010-09-24T00:00:00Z">
                              <w:dateFormat w:val="M/d/yyyy"/>
                              <w:lid w:val="en-US"/>
                              <w:storeMappedDataAs w:val="dateTime"/>
                              <w:calendar w:val="gregorian"/>
                            </w:date>
                          </w:sdtPr>
                          <w:sdtContent>
                            <w:p w:rsidR="002C17DB" w:rsidRDefault="002C17DB">
                              <w:pPr>
                                <w:suppressOverlap/>
                                <w:jc w:val="right"/>
                                <w:rPr>
                                  <w:b/>
                                  <w:bCs/>
                                  <w:color w:val="3E3D2D" w:themeColor="text2"/>
                                  <w:spacing w:val="60"/>
                                  <w:sz w:val="20"/>
                                  <w:szCs w:val="20"/>
                                </w:rPr>
                              </w:pPr>
                              <w:r>
                                <w:rPr>
                                  <w:b/>
                                  <w:bCs/>
                                  <w:color w:val="3E3D2D" w:themeColor="text2"/>
                                  <w:spacing w:val="60"/>
                                  <w:sz w:val="20"/>
                                  <w:szCs w:val="20"/>
                                  <w:lang w:val="en-US"/>
                                </w:rPr>
                                <w:t>9/24/2010</w:t>
                              </w:r>
                            </w:p>
                          </w:sdtContent>
                        </w:sdt>
                      </w:txbxContent>
                    </v:textbox>
                    <w10:wrap anchorx="margin" anchory="margin"/>
                  </v:shape>
                </w:pict>
              </mc:Fallback>
            </mc:AlternateContent>
          </w:r>
          <w:r>
            <w:rPr>
              <w:noProof/>
              <w:lang w:eastAsia="fr-FR"/>
            </w:rPr>
            <mc:AlternateContent>
              <mc:Choice Requires="wps">
                <w:drawing>
                  <wp:anchor distT="0" distB="0" distL="114300" distR="114300" simplePos="0" relativeHeight="251663360" behindDoc="0" locked="0" layoutInCell="1" allowOverlap="1" wp14:anchorId="1DC06B1D" wp14:editId="79D9FA38">
                    <wp:simplePos x="0" y="0"/>
                    <mc:AlternateContent>
                      <mc:Choice Requires="wp14">
                        <wp:positionH relativeFrom="margin">
                          <wp14:pctPosHOffset>44500</wp14:pctPosHOffset>
                        </wp:positionH>
                      </mc:Choice>
                      <mc:Fallback>
                        <wp:positionH relativeFrom="page">
                          <wp:posOffset>3463290</wp:posOffset>
                        </wp:positionH>
                      </mc:Fallback>
                    </mc:AlternateContent>
                    <mc:AlternateContent>
                      <mc:Choice Requires="wp14">
                        <wp:positionV relativeFrom="margin">
                          <wp14:pctPosVOffset>59000</wp14:pctPosVOffset>
                        </wp:positionV>
                      </mc:Choice>
                      <mc:Fallback>
                        <wp:positionV relativeFrom="page">
                          <wp:posOffset>6146165</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17DB" w:rsidRPr="002C17DB" w:rsidRDefault="002C17DB">
                                <w:pPr>
                                  <w:suppressOverlap/>
                                  <w:rPr>
                                    <w:rFonts w:asciiTheme="majorHAnsi" w:eastAsiaTheme="majorEastAsia" w:hAnsiTheme="majorHAnsi" w:cstheme="majorBidi"/>
                                    <w:color w:val="3E3D2D" w:themeColor="text2"/>
                                    <w:sz w:val="40"/>
                                    <w:szCs w:val="40"/>
                                    <w:lang w:val="en-US"/>
                                  </w:rPr>
                                </w:pPr>
                              </w:p>
                              <w:sdt>
                                <w:sdtPr>
                                  <w:rPr>
                                    <w:color w:val="3E3D2D" w:themeColor="text2"/>
                                  </w:rPr>
                                  <w:alias w:val="Abstract"/>
                                  <w:id w:val="1562520630"/>
                                  <w:dataBinding w:prefixMappings="xmlns:ns0='http://schemas.microsoft.com/office/2006/coverPageProps'" w:xpath="/ns0:CoverPageProperties[1]/ns0:Abstract[1]" w:storeItemID="{55AF091B-3C7A-41E3-B477-F2FDAA23CFDA}"/>
                                  <w:text/>
                                </w:sdtPr>
                                <w:sdtEndPr/>
                                <w:sdtContent>
                                  <w:p w:rsidR="002C17DB" w:rsidRPr="002C17DB" w:rsidRDefault="002C17DB">
                                    <w:pPr>
                                      <w:suppressOverlap/>
                                      <w:rPr>
                                        <w:color w:val="3E3D2D" w:themeColor="text2"/>
                                        <w:lang w:val="en-US"/>
                                      </w:rPr>
                                    </w:pPr>
                                    <w:r>
                                      <w:rPr>
                                        <w:color w:val="3E3D2D" w:themeColor="text2"/>
                                      </w:rPr>
                                      <w:t>Projet de recherche opérationnelle</w:t>
                                    </w:r>
                                  </w:p>
                                </w:sdtContent>
                              </w:sdt>
                              <w:p w:rsidR="002C17DB" w:rsidRPr="002C17DB" w:rsidRDefault="002C17DB">
                                <w:pPr>
                                  <w:rPr>
                                    <w:lang w:val="en-US"/>
                                  </w:rPr>
                                </w:pPr>
                              </w:p>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p w:rsidR="002C17DB" w:rsidRPr="002C17DB" w:rsidRDefault="002C17DB">
                          <w:pPr>
                            <w:suppressOverlap/>
                            <w:rPr>
                              <w:rFonts w:asciiTheme="majorHAnsi" w:eastAsiaTheme="majorEastAsia" w:hAnsiTheme="majorHAnsi" w:cstheme="majorBidi"/>
                              <w:color w:val="3E3D2D" w:themeColor="text2"/>
                              <w:sz w:val="40"/>
                              <w:szCs w:val="40"/>
                              <w:lang w:val="en-US"/>
                            </w:rPr>
                          </w:pPr>
                        </w:p>
                        <w:sdt>
                          <w:sdtPr>
                            <w:rPr>
                              <w:color w:val="3E3D2D" w:themeColor="text2"/>
                            </w:rPr>
                            <w:alias w:val="Abstract"/>
                            <w:id w:val="1562520630"/>
                            <w:dataBinding w:prefixMappings="xmlns:ns0='http://schemas.microsoft.com/office/2006/coverPageProps'" w:xpath="/ns0:CoverPageProperties[1]/ns0:Abstract[1]" w:storeItemID="{55AF091B-3C7A-41E3-B477-F2FDAA23CFDA}"/>
                            <w:text/>
                          </w:sdtPr>
                          <w:sdtContent>
                            <w:p w:rsidR="002C17DB" w:rsidRPr="002C17DB" w:rsidRDefault="002C17DB">
                              <w:pPr>
                                <w:suppressOverlap/>
                                <w:rPr>
                                  <w:color w:val="3E3D2D" w:themeColor="text2"/>
                                  <w:lang w:val="en-US"/>
                                </w:rPr>
                              </w:pPr>
                              <w:r>
                                <w:rPr>
                                  <w:color w:val="3E3D2D" w:themeColor="text2"/>
                                </w:rPr>
                                <w:t>Projet de recherche opérationnelle</w:t>
                              </w:r>
                            </w:p>
                          </w:sdtContent>
                        </w:sdt>
                        <w:p w:rsidR="002C17DB" w:rsidRPr="002C17DB" w:rsidRDefault="002C17DB">
                          <w:pPr>
                            <w:rPr>
                              <w:lang w:val="en-US"/>
                            </w:rPr>
                          </w:pP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1" locked="0" layoutInCell="1" allowOverlap="1" wp14:anchorId="3A614083" wp14:editId="3FF4B955">
                    <wp:simplePos x="0" y="0"/>
                    <wp:positionH relativeFrom="margin">
                      <wp:align>center</wp:align>
                    </wp:positionH>
                    <mc:AlternateContent>
                      <mc:Choice Requires="wp14">
                        <wp:positionV relativeFrom="margin">
                          <wp14:pctPosVOffset>59000</wp14:pctPosVOffset>
                        </wp:positionV>
                      </mc:Choice>
                      <mc:Fallback>
                        <wp:positionV relativeFrom="page">
                          <wp:posOffset>6146165</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" stroked="f" strokeweight="1.25pt">
                    <v:fill r:id="rId7" o:title="" recolor="t" rotate="t" type="tile"/>
                    <v:imagedata recolortarget="white [2577]"/>
                    <w10:wrap anchorx="margin" anchory="margin"/>
                  </v:rect>
                </w:pict>
              </mc:Fallback>
            </mc:AlternateContent>
          </w:r>
          <w:r>
            <w:rPr>
              <w:noProof/>
              <w:lang w:eastAsia="fr-FR"/>
            </w:rPr>
            <mc:AlternateContent>
              <mc:Choice Requires="wpg">
                <w:drawing>
                  <wp:anchor distT="0" distB="0" distL="114300" distR="114300" simplePos="0" relativeHeight="251661312" behindDoc="0" locked="0" layoutInCell="1" allowOverlap="1" wp14:anchorId="2A76C041" wp14:editId="28BA574E">
                    <wp:simplePos x="0" y="0"/>
                    <mc:AlternateContent>
                      <mc:Choice Requires="wp14">
                        <wp:positionH relativeFrom="page">
                          <wp14:pctPosHOffset>75000</wp14:pctPosHOffset>
                        </wp:positionH>
                      </mc:Choice>
                      <mc:Fallback>
                        <wp:positionH relativeFrom="page">
                          <wp:posOffset>5669915</wp:posOffset>
                        </wp:positionH>
                      </mc:Fallback>
                    </mc:AlternateContent>
                    <mc:AlternateContent>
                      <mc:Choice Requires="wp14">
                        <wp:positionV relativeFrom="page">
                          <wp14:pctPosVOffset>49000</wp14:pctPosVOffset>
                        </wp:positionV>
                      </mc:Choice>
                      <mc:Fallback>
                        <wp:positionV relativeFrom="page">
                          <wp:posOffset>5238750</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a9ea25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73a40f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395108 [814]" stroked="f" strokecolor="white"/>
                    <w10:wrap anchorx="page" anchory="page"/>
                  </v:group>
                </w:pict>
              </mc:Fallback>
            </mc:AlternateContent>
          </w:r>
          <w:r>
            <w:br w:type="page"/>
          </w:r>
        </w:p>
      </w:sdtContent>
    </w:sdt>
    <w:p w:rsidR="00041A58" w:rsidRDefault="00B23940" w:rsidP="002C17DB">
      <w:pPr>
        <w:pStyle w:val="Heading1"/>
      </w:pPr>
      <w:r>
        <w:lastRenderedPageBreak/>
        <w:t>Analyse</w:t>
      </w:r>
    </w:p>
    <w:p w:rsidR="006811DA" w:rsidRPr="006811DA" w:rsidRDefault="002C17DB" w:rsidP="002C17DB">
      <w:pPr>
        <w:pStyle w:val="Heading2"/>
      </w:pPr>
      <w:r>
        <w:t>Fonctionnalités p</w:t>
      </w:r>
      <w:r w:rsidR="006811DA">
        <w:t>rimaire</w:t>
      </w:r>
      <w:r>
        <w:t>s</w:t>
      </w:r>
    </w:p>
    <w:p w:rsidR="00B23940" w:rsidRDefault="00B23940" w:rsidP="00B60A7D">
      <w:pPr>
        <w:pStyle w:val="ListParagraph"/>
        <w:numPr>
          <w:ilvl w:val="0"/>
          <w:numId w:val="1"/>
        </w:numPr>
        <w:ind w:left="360"/>
      </w:pPr>
      <w:r>
        <w:t>Méthodes mathématiques</w:t>
      </w:r>
    </w:p>
    <w:p w:rsidR="00B23940" w:rsidRDefault="00B23940" w:rsidP="00B60A7D">
      <w:pPr>
        <w:pStyle w:val="ListParagraph"/>
        <w:numPr>
          <w:ilvl w:val="0"/>
          <w:numId w:val="1"/>
        </w:numPr>
        <w:ind w:left="360"/>
      </w:pPr>
      <w:r>
        <w:t>Problème d’optimisation linéaire</w:t>
      </w:r>
    </w:p>
    <w:p w:rsidR="00B23940" w:rsidRDefault="00B23940" w:rsidP="00B60A7D">
      <w:pPr>
        <w:pStyle w:val="ListParagraph"/>
        <w:numPr>
          <w:ilvl w:val="1"/>
          <w:numId w:val="1"/>
        </w:numPr>
        <w:ind w:left="1080"/>
      </w:pPr>
      <w:r>
        <w:t>Fonction objectif</w:t>
      </w:r>
    </w:p>
    <w:p w:rsidR="00B23940" w:rsidRDefault="00B23940" w:rsidP="00B60A7D">
      <w:pPr>
        <w:pStyle w:val="ListParagraph"/>
        <w:numPr>
          <w:ilvl w:val="1"/>
          <w:numId w:val="1"/>
        </w:numPr>
        <w:ind w:left="1080"/>
      </w:pPr>
      <w:r>
        <w:t>Contraintes</w:t>
      </w:r>
    </w:p>
    <w:p w:rsidR="00B23940" w:rsidRDefault="00B23940" w:rsidP="00B60A7D">
      <w:pPr>
        <w:pStyle w:val="ListParagraph"/>
        <w:numPr>
          <w:ilvl w:val="2"/>
          <w:numId w:val="1"/>
        </w:numPr>
        <w:ind w:left="1800"/>
      </w:pPr>
      <w:r>
        <w:t>Inégalités</w:t>
      </w:r>
    </w:p>
    <w:p w:rsidR="002E35EF" w:rsidRDefault="00B23940" w:rsidP="00B60A7D">
      <w:pPr>
        <w:pStyle w:val="ListParagraph"/>
        <w:numPr>
          <w:ilvl w:val="2"/>
          <w:numId w:val="1"/>
        </w:numPr>
        <w:ind w:left="1800"/>
      </w:pPr>
      <w:r>
        <w:t>Egalité</w:t>
      </w:r>
    </w:p>
    <w:p w:rsidR="002E35EF" w:rsidRDefault="002E35EF" w:rsidP="00B60A7D">
      <w:pPr>
        <w:pStyle w:val="ListParagraph"/>
        <w:numPr>
          <w:ilvl w:val="0"/>
          <w:numId w:val="1"/>
        </w:numPr>
        <w:ind w:left="360"/>
      </w:pPr>
      <w:r>
        <w:t>Base de données Problème</w:t>
      </w:r>
    </w:p>
    <w:p w:rsidR="002E35EF" w:rsidRDefault="002E35EF" w:rsidP="00B60A7D">
      <w:pPr>
        <w:pStyle w:val="ListParagraph"/>
        <w:numPr>
          <w:ilvl w:val="0"/>
          <w:numId w:val="1"/>
        </w:numPr>
        <w:ind w:left="360"/>
      </w:pPr>
      <w:r>
        <w:t>Base de données Résultat</w:t>
      </w:r>
    </w:p>
    <w:p w:rsidR="006811DA" w:rsidRDefault="006811DA" w:rsidP="00B60A7D">
      <w:pPr>
        <w:pStyle w:val="ListParagraph"/>
        <w:numPr>
          <w:ilvl w:val="0"/>
          <w:numId w:val="1"/>
        </w:numPr>
        <w:ind w:left="360"/>
      </w:pPr>
      <w:r>
        <w:t>Utilisateur quelconque</w:t>
      </w:r>
    </w:p>
    <w:p w:rsidR="006811DA" w:rsidRDefault="002C17DB" w:rsidP="002C17DB">
      <w:pPr>
        <w:pStyle w:val="Heading2"/>
      </w:pPr>
      <w:r>
        <w:t>Fonctionnalités s</w:t>
      </w:r>
      <w:r w:rsidR="006811DA">
        <w:t>econdaire</w:t>
      </w:r>
      <w:r>
        <w:t>s</w:t>
      </w:r>
    </w:p>
    <w:p w:rsidR="006811DA" w:rsidRDefault="006811DA" w:rsidP="002C17DB">
      <w:pPr>
        <w:pStyle w:val="ListParagraph"/>
        <w:numPr>
          <w:ilvl w:val="0"/>
          <w:numId w:val="6"/>
        </w:numPr>
      </w:pPr>
      <w:r>
        <w:t>Gestion de droits utilisateur</w:t>
      </w:r>
    </w:p>
    <w:p w:rsidR="006811DA" w:rsidRDefault="006811DA" w:rsidP="002C17DB">
      <w:pPr>
        <w:pStyle w:val="ListParagraph"/>
        <w:numPr>
          <w:ilvl w:val="1"/>
          <w:numId w:val="6"/>
        </w:numPr>
      </w:pPr>
      <w:r>
        <w:t>Appartient forcément à un groupe</w:t>
      </w:r>
    </w:p>
    <w:p w:rsidR="006811DA" w:rsidRDefault="006811DA" w:rsidP="002C17DB">
      <w:pPr>
        <w:pStyle w:val="ListParagraph"/>
        <w:numPr>
          <w:ilvl w:val="1"/>
          <w:numId w:val="6"/>
        </w:numPr>
      </w:pPr>
      <w:r>
        <w:t>Peut appartenir à plusieurs groupes</w:t>
      </w:r>
    </w:p>
    <w:p w:rsidR="006811DA" w:rsidRDefault="006811DA" w:rsidP="002C17DB">
      <w:pPr>
        <w:pStyle w:val="ListParagraph"/>
        <w:numPr>
          <w:ilvl w:val="0"/>
          <w:numId w:val="6"/>
        </w:numPr>
      </w:pPr>
      <w:r>
        <w:t>Gestion de droits groupes</w:t>
      </w:r>
    </w:p>
    <w:p w:rsidR="006811DA" w:rsidRDefault="006811DA" w:rsidP="002C17DB">
      <w:pPr>
        <w:pStyle w:val="ListParagraph"/>
        <w:numPr>
          <w:ilvl w:val="1"/>
          <w:numId w:val="6"/>
        </w:numPr>
      </w:pPr>
      <w:r>
        <w:t>Possède ses propres problèmes [gestion de la portée des problèmes]</w:t>
      </w:r>
    </w:p>
    <w:p w:rsidR="002C17DB" w:rsidRDefault="002C17DB" w:rsidP="002C17DB">
      <w:pPr>
        <w:pStyle w:val="ListParagraph"/>
        <w:numPr>
          <w:ilvl w:val="0"/>
          <w:numId w:val="6"/>
        </w:numPr>
      </w:pPr>
      <w:r>
        <w:t>Importation XML</w:t>
      </w:r>
    </w:p>
    <w:p w:rsidR="00B23940" w:rsidRDefault="00B23940" w:rsidP="00B23940">
      <w:pPr>
        <w:pStyle w:val="Heading1"/>
      </w:pPr>
      <w:r>
        <w:t>Conception</w:t>
      </w:r>
    </w:p>
    <w:p w:rsidR="00B23940" w:rsidRDefault="00814270" w:rsidP="002C17DB">
      <w:pPr>
        <w:pStyle w:val="ListParagraph"/>
        <w:numPr>
          <w:ilvl w:val="0"/>
          <w:numId w:val="7"/>
        </w:numPr>
      </w:pPr>
      <w:r>
        <w:t>Définir des méthodes bien pensées</w:t>
      </w:r>
      <w:r w:rsidR="00B23940">
        <w:t xml:space="preserve"> et réutilisables</w:t>
      </w:r>
    </w:p>
    <w:p w:rsidR="00B23940" w:rsidRDefault="00B23940" w:rsidP="002C17DB">
      <w:pPr>
        <w:pStyle w:val="ListParagraph"/>
        <w:numPr>
          <w:ilvl w:val="0"/>
          <w:numId w:val="7"/>
        </w:numPr>
      </w:pPr>
      <w:r>
        <w:t>Modéliser les problèmes d’optimisation linéaires</w:t>
      </w:r>
    </w:p>
    <w:p w:rsidR="00B23940" w:rsidRDefault="00B23940" w:rsidP="002C17DB">
      <w:pPr>
        <w:pStyle w:val="ListParagraph"/>
        <w:numPr>
          <w:ilvl w:val="1"/>
          <w:numId w:val="7"/>
        </w:numPr>
      </w:pPr>
      <w:r>
        <w:t>XML</w:t>
      </w:r>
    </w:p>
    <w:p w:rsidR="00B60A7D" w:rsidRDefault="00B60A7D" w:rsidP="002C17DB">
      <w:pPr>
        <w:pStyle w:val="ListParagraph"/>
        <w:numPr>
          <w:ilvl w:val="1"/>
          <w:numId w:val="7"/>
        </w:numPr>
      </w:pPr>
      <w:r>
        <w:t>C (Une fois chargé dans l’application)</w:t>
      </w:r>
    </w:p>
    <w:p w:rsidR="00B60A7D" w:rsidRDefault="00B60A7D" w:rsidP="002C17DB">
      <w:pPr>
        <w:pStyle w:val="ListParagraph"/>
        <w:numPr>
          <w:ilvl w:val="1"/>
          <w:numId w:val="7"/>
        </w:numPr>
      </w:pPr>
      <w:r>
        <w:t xml:space="preserve">Java (Une fois chargé dans l’application) </w:t>
      </w:r>
    </w:p>
    <w:p w:rsidR="00B60A7D" w:rsidRDefault="00B60A7D" w:rsidP="002C17DB">
      <w:pPr>
        <w:pStyle w:val="ListParagraph"/>
        <w:numPr>
          <w:ilvl w:val="0"/>
          <w:numId w:val="7"/>
        </w:numPr>
      </w:pPr>
      <w:r>
        <w:t>Modéliser les résultats statistiques sur benchmarking</w:t>
      </w:r>
    </w:p>
    <w:p w:rsidR="00B60A7D" w:rsidRDefault="00B60A7D" w:rsidP="002C17DB">
      <w:pPr>
        <w:pStyle w:val="ListParagraph"/>
        <w:numPr>
          <w:ilvl w:val="0"/>
          <w:numId w:val="7"/>
        </w:numPr>
      </w:pPr>
      <w:r>
        <w:t>Modéliser les utilisateurs</w:t>
      </w:r>
    </w:p>
    <w:p w:rsidR="00B60A7D" w:rsidRDefault="00B60A7D" w:rsidP="002C17DB">
      <w:pPr>
        <w:pStyle w:val="ListParagraph"/>
        <w:numPr>
          <w:ilvl w:val="0"/>
          <w:numId w:val="7"/>
        </w:numPr>
      </w:pPr>
      <w:r>
        <w:t>Modéliser les groupes</w:t>
      </w:r>
    </w:p>
    <w:p w:rsidR="00B60A7D" w:rsidRDefault="00B60A7D" w:rsidP="002C17DB">
      <w:pPr>
        <w:pStyle w:val="ListParagraph"/>
        <w:numPr>
          <w:ilvl w:val="0"/>
          <w:numId w:val="7"/>
        </w:numPr>
      </w:pPr>
      <w:r>
        <w:t>Modéliser les droits</w:t>
      </w:r>
    </w:p>
    <w:p w:rsidR="00B60A7D" w:rsidRDefault="00B60A7D" w:rsidP="002C17DB">
      <w:pPr>
        <w:pStyle w:val="ListParagraph"/>
        <w:numPr>
          <w:ilvl w:val="0"/>
          <w:numId w:val="7"/>
        </w:numPr>
      </w:pPr>
      <w:r>
        <w:t>Documents imprimables : XSL-FO</w:t>
      </w:r>
    </w:p>
    <w:p w:rsidR="00B60A7D" w:rsidRDefault="00B60A7D" w:rsidP="00B60A7D">
      <w:pPr>
        <w:pStyle w:val="Heading2"/>
      </w:pPr>
      <w:r>
        <w:t>Choix Technique</w:t>
      </w:r>
    </w:p>
    <w:p w:rsidR="00B60A7D" w:rsidRDefault="00B60A7D" w:rsidP="00B60A7D">
      <w:pPr>
        <w:pStyle w:val="ListParagraph"/>
        <w:numPr>
          <w:ilvl w:val="0"/>
          <w:numId w:val="5"/>
        </w:numPr>
      </w:pPr>
      <w:r>
        <w:t>Base de données : Oracle</w:t>
      </w:r>
    </w:p>
    <w:p w:rsidR="00B60A7D" w:rsidRDefault="00B60A7D" w:rsidP="00B60A7D">
      <w:pPr>
        <w:pStyle w:val="ListParagraph"/>
        <w:numPr>
          <w:ilvl w:val="0"/>
          <w:numId w:val="5"/>
        </w:numPr>
      </w:pPr>
      <w:r>
        <w:t>Client : Java</w:t>
      </w:r>
      <w:r w:rsidR="008C5BAC">
        <w:t xml:space="preserve"> (FX ?) </w:t>
      </w:r>
    </w:p>
    <w:p w:rsidR="00B60A7D" w:rsidRDefault="00B60A7D" w:rsidP="00B60A7D">
      <w:pPr>
        <w:pStyle w:val="ListParagraph"/>
        <w:numPr>
          <w:ilvl w:val="0"/>
          <w:numId w:val="5"/>
        </w:numPr>
      </w:pPr>
      <w:r>
        <w:t>Serveur : C</w:t>
      </w:r>
    </w:p>
    <w:p w:rsidR="00B60A7D" w:rsidRDefault="00B60A7D" w:rsidP="00B60A7D">
      <w:pPr>
        <w:pStyle w:val="ListParagraph"/>
        <w:numPr>
          <w:ilvl w:val="0"/>
          <w:numId w:val="5"/>
        </w:numPr>
      </w:pPr>
      <w:r>
        <w:t>Réseau : TCP/IP-UDP</w:t>
      </w:r>
    </w:p>
    <w:p w:rsidR="002C17DB" w:rsidRDefault="002C17DB">
      <w:pPr>
        <w:rPr>
          <w:rFonts w:asciiTheme="majorHAnsi" w:eastAsiaTheme="majorEastAsia" w:hAnsiTheme="majorHAnsi" w:cstheme="majorBidi"/>
          <w:b/>
          <w:bCs/>
          <w:color w:val="94C600" w:themeColor="accent1"/>
          <w:sz w:val="26"/>
          <w:szCs w:val="26"/>
        </w:rPr>
      </w:pPr>
      <w:r>
        <w:br w:type="page"/>
      </w:r>
    </w:p>
    <w:p w:rsidR="008C5BAC" w:rsidRDefault="008C5BAC" w:rsidP="008C5BAC">
      <w:pPr>
        <w:pStyle w:val="Heading2"/>
      </w:pPr>
      <w:r>
        <w:lastRenderedPageBreak/>
        <w:t>Choix de conception</w:t>
      </w:r>
    </w:p>
    <w:p w:rsidR="002C17DB" w:rsidRDefault="002C17DB" w:rsidP="002C17DB">
      <w:pPr>
        <w:pStyle w:val="Heading3"/>
      </w:pPr>
      <w:r>
        <w:t>Gestion utilisateurs</w:t>
      </w:r>
      <w:r w:rsidR="00CD77CA">
        <w:t xml:space="preserve"> &amp; groupes</w:t>
      </w:r>
    </w:p>
    <w:p w:rsidR="002C17DB" w:rsidRPr="002C17DB" w:rsidRDefault="002C17DB" w:rsidP="002C17DB">
      <w:pPr>
        <w:pStyle w:val="Subtitle"/>
      </w:pPr>
      <w:r>
        <w:t>Utilisation du logiciel</w:t>
      </w:r>
    </w:p>
    <w:p w:rsidR="002C17DB" w:rsidRDefault="002C17DB" w:rsidP="002C17DB">
      <w:r>
        <w:t>Un utilisateur, afin de pouvoir utiliser le logiciel, doit être inscrit sur la liste des utilisateurs autorisés.</w:t>
      </w:r>
    </w:p>
    <w:p w:rsidR="002C17DB" w:rsidRDefault="002C17DB" w:rsidP="002C17DB">
      <w:r>
        <w:t>Au démarrage de l’application une page d’authentification permet aux utilisateurs autorisés d’accéder aux fonctionnalités du logiciel.</w:t>
      </w:r>
    </w:p>
    <w:p w:rsidR="003B6E01" w:rsidRDefault="00CD77CA" w:rsidP="002C17DB">
      <w:r>
        <w:t>Un super-utilisateur possédant tous les droits existe toujours : l’administrateur.</w:t>
      </w:r>
    </w:p>
    <w:p w:rsidR="00CD77CA" w:rsidRDefault="00CD77CA" w:rsidP="002C17DB">
      <w:r>
        <w:t>Les utilisateurs communs sont regroupés dans des groupes d’utilisateurs.</w:t>
      </w:r>
    </w:p>
    <w:p w:rsidR="00CD77CA" w:rsidRDefault="00CD77CA" w:rsidP="002C17DB">
      <w:r>
        <w:t>Un utilisateur peut faire partie de plusieurs groupes.</w:t>
      </w:r>
    </w:p>
    <w:p w:rsidR="00CD77CA" w:rsidRDefault="00CD77CA" w:rsidP="002C17DB">
      <w:r>
        <w:t>Chaque groupe possède un responsable. Une personne peut être responsable de plusieurs groupes.</w:t>
      </w:r>
    </w:p>
    <w:p w:rsidR="002C17DB" w:rsidRDefault="002C17DB" w:rsidP="002C17DB">
      <w:pPr>
        <w:pStyle w:val="Subtitle"/>
      </w:pPr>
      <w:r>
        <w:t>Inscription pour utilisation du logiciel</w:t>
      </w:r>
    </w:p>
    <w:p w:rsidR="002C17DB" w:rsidRDefault="002C17DB" w:rsidP="002C17DB">
      <w:r>
        <w:t>Un utilisateur non autorisé souhaitant utiliser le logiciel peut soumettre une inscription qui sera validé plus tard par un gérant.</w:t>
      </w:r>
    </w:p>
    <w:p w:rsidR="002C17DB" w:rsidRDefault="002C17DB" w:rsidP="002C17DB">
      <w:r>
        <w:t>Lors de son inscription, l’utilisateur choisi le groupe d’utilisateurs dans lequel il veut se joindre. S’il ne choisit pas de groupes, un groupe par défaut peut lui être assigné.</w:t>
      </w:r>
    </w:p>
    <w:p w:rsidR="002C17DB" w:rsidRDefault="002C17DB" w:rsidP="002C17DB">
      <w:pPr>
        <w:pStyle w:val="Subtitle"/>
      </w:pPr>
      <w:r>
        <w:t>Validation de l’inscription</w:t>
      </w:r>
    </w:p>
    <w:p w:rsidR="002C17DB" w:rsidRDefault="003B6E01" w:rsidP="002C17DB">
      <w:r>
        <w:t>L’a</w:t>
      </w:r>
      <w:r w:rsidR="00CD77CA">
        <w:t>dmission d’un utilisateur peut être validée de deux manières :</w:t>
      </w:r>
    </w:p>
    <w:p w:rsidR="00CD77CA" w:rsidRDefault="00CD77CA" w:rsidP="00CD77CA">
      <w:pPr>
        <w:pStyle w:val="ListParagraph"/>
        <w:numPr>
          <w:ilvl w:val="0"/>
          <w:numId w:val="8"/>
        </w:numPr>
      </w:pPr>
      <w:r>
        <w:t>L’administrateur, possédant tous les droits, peut valider une inscription en attente d’être validée.</w:t>
      </w:r>
    </w:p>
    <w:p w:rsidR="00CD77CA" w:rsidRDefault="00CD77CA" w:rsidP="00CD77CA">
      <w:pPr>
        <w:pStyle w:val="ListParagraph"/>
        <w:numPr>
          <w:ilvl w:val="0"/>
          <w:numId w:val="8"/>
        </w:numPr>
      </w:pPr>
      <w:r>
        <w:t>Un responsable de groupe peut valider les inscriptions concernant son propre groupe.</w:t>
      </w:r>
    </w:p>
    <w:p w:rsidR="00CD77CA" w:rsidRDefault="00CD77CA" w:rsidP="00CD77CA">
      <w:pPr>
        <w:pStyle w:val="Subtitle"/>
      </w:pPr>
      <w:r>
        <w:t>Droit utilisateur</w:t>
      </w:r>
    </w:p>
    <w:p w:rsidR="00CD77CA" w:rsidRDefault="00CD77CA" w:rsidP="00CD77CA">
      <w:r>
        <w:t xml:space="preserve">Un utilisateur </w:t>
      </w:r>
      <w:r w:rsidR="00104209">
        <w:t xml:space="preserve">normal </w:t>
      </w:r>
      <w:r>
        <w:t xml:space="preserve">authentifié peut : </w:t>
      </w:r>
    </w:p>
    <w:p w:rsidR="00CD77CA" w:rsidRDefault="00CD77CA" w:rsidP="00CD77CA">
      <w:pPr>
        <w:pStyle w:val="ListParagraph"/>
        <w:numPr>
          <w:ilvl w:val="0"/>
          <w:numId w:val="9"/>
        </w:numPr>
      </w:pPr>
      <w:r>
        <w:t>Créer, modifier, supprimer ou consulter un problème ; ceci au sein de son groupe.</w:t>
      </w:r>
    </w:p>
    <w:p w:rsidR="00CD77CA" w:rsidRDefault="00E23619" w:rsidP="00CD77CA">
      <w:pPr>
        <w:pStyle w:val="ListParagraph"/>
        <w:numPr>
          <w:ilvl w:val="0"/>
          <w:numId w:val="9"/>
        </w:numPr>
      </w:pPr>
      <w:r>
        <w:t>Lancer une résolution d’un problème : u</w:t>
      </w:r>
      <w:r w:rsidR="00CD77CA">
        <w:t>ne fois un problème sélectionné, on peut choisir une ou plusieurs méthodes pour le résoudre et lancer la résolution. La résolution génèrera des résultats qui seront stockés sur une base de données de résultats.</w:t>
      </w:r>
    </w:p>
    <w:p w:rsidR="00CD77CA" w:rsidRDefault="00E23619" w:rsidP="00CD77CA">
      <w:pPr>
        <w:pStyle w:val="ListParagraph"/>
        <w:numPr>
          <w:ilvl w:val="0"/>
          <w:numId w:val="9"/>
        </w:numPr>
      </w:pPr>
      <w:r>
        <w:t>Benchmarker des méthodes : effectue</w:t>
      </w:r>
      <w:r w:rsidR="00CD77CA">
        <w:t>r des benchmarks entre plusieurs méthodes sélectionnées, des problèmes seront choisi</w:t>
      </w:r>
      <w:r w:rsidR="00A2489F">
        <w:t>s</w:t>
      </w:r>
      <w:r w:rsidR="00CD77CA">
        <w:t xml:space="preserve">, par l’utilisateur ou </w:t>
      </w:r>
      <w:r w:rsidR="00CD77CA">
        <w:lastRenderedPageBreak/>
        <w:t>aléatoirement, pour comparer les performances de ces méthodes au trav</w:t>
      </w:r>
      <w:bookmarkStart w:id="0" w:name="_GoBack"/>
      <w:bookmarkEnd w:id="0"/>
      <w:r w:rsidR="00CD77CA">
        <w:t>ers</w:t>
      </w:r>
      <w:r>
        <w:t xml:space="preserve"> des résultats obtenus suite à la résolution.</w:t>
      </w:r>
    </w:p>
    <w:p w:rsidR="00E23619" w:rsidRDefault="00E23619" w:rsidP="00CD77CA">
      <w:pPr>
        <w:pStyle w:val="ListParagraph"/>
        <w:numPr>
          <w:ilvl w:val="0"/>
          <w:numId w:val="9"/>
        </w:numPr>
      </w:pPr>
      <w:r>
        <w:t>Importer des problèmes sous format XML</w:t>
      </w:r>
    </w:p>
    <w:p w:rsidR="00E23619" w:rsidRDefault="00E23619" w:rsidP="00CD77CA">
      <w:pPr>
        <w:pStyle w:val="ListParagraph"/>
        <w:numPr>
          <w:ilvl w:val="0"/>
          <w:numId w:val="9"/>
        </w:numPr>
      </w:pPr>
      <w:r>
        <w:t>Générer des documents imprimables</w:t>
      </w:r>
    </w:p>
    <w:p w:rsidR="00E23619" w:rsidRDefault="00E23619" w:rsidP="00E23619">
      <w:pPr>
        <w:pStyle w:val="ListParagraph"/>
        <w:numPr>
          <w:ilvl w:val="1"/>
          <w:numId w:val="9"/>
        </w:numPr>
      </w:pPr>
      <w:r>
        <w:t>Des énoncés de problème</w:t>
      </w:r>
    </w:p>
    <w:p w:rsidR="00E23619" w:rsidRDefault="00E23619" w:rsidP="00E23619">
      <w:pPr>
        <w:pStyle w:val="ListParagraph"/>
        <w:numPr>
          <w:ilvl w:val="1"/>
          <w:numId w:val="9"/>
        </w:numPr>
      </w:pPr>
      <w:r>
        <w:t>Des énoncés avec leur solution</w:t>
      </w:r>
    </w:p>
    <w:p w:rsidR="00E23619" w:rsidRDefault="00E23619" w:rsidP="00E23619">
      <w:pPr>
        <w:pStyle w:val="ListParagraph"/>
        <w:numPr>
          <w:ilvl w:val="1"/>
          <w:numId w:val="9"/>
        </w:numPr>
      </w:pPr>
      <w:r>
        <w:t>Des résultats de benchmarking</w:t>
      </w:r>
    </w:p>
    <w:p w:rsidR="00E23619" w:rsidRDefault="00E23619" w:rsidP="00E23619">
      <w:pPr>
        <w:pStyle w:val="ListParagraph"/>
        <w:numPr>
          <w:ilvl w:val="0"/>
          <w:numId w:val="9"/>
        </w:numPr>
      </w:pPr>
      <w:r>
        <w:t>Soumettre une demande d’adhésion à un groupe</w:t>
      </w:r>
    </w:p>
    <w:p w:rsidR="00E23619" w:rsidRDefault="00E23619" w:rsidP="00E23619">
      <w:pPr>
        <w:pStyle w:val="ListParagraph"/>
        <w:numPr>
          <w:ilvl w:val="0"/>
          <w:numId w:val="9"/>
        </w:numPr>
      </w:pPr>
      <w:r>
        <w:t>Quitter un groupe, tant qu’il fait toujours partie d’au moins un groupe.</w:t>
      </w:r>
    </w:p>
    <w:p w:rsidR="00742C6E" w:rsidRDefault="00742C6E" w:rsidP="00742C6E">
      <w:pPr>
        <w:pStyle w:val="ListParagraph"/>
        <w:numPr>
          <w:ilvl w:val="1"/>
          <w:numId w:val="9"/>
        </w:numPr>
      </w:pPr>
      <w:r>
        <w:t>Si l’utilisateur était un responsable, il doit léguer ses droits ; sauf si celui-ci est le dernier dans le groupe.</w:t>
      </w:r>
    </w:p>
    <w:p w:rsidR="00E23619" w:rsidRDefault="00E23619" w:rsidP="00E23619">
      <w:pPr>
        <w:pStyle w:val="ListParagraph"/>
        <w:numPr>
          <w:ilvl w:val="0"/>
          <w:numId w:val="9"/>
        </w:numPr>
      </w:pPr>
      <w:r>
        <w:t>Se désinscrire du logiciel</w:t>
      </w:r>
    </w:p>
    <w:p w:rsidR="00742C6E" w:rsidRDefault="00742C6E" w:rsidP="00742C6E">
      <w:pPr>
        <w:pStyle w:val="ListParagraph"/>
        <w:numPr>
          <w:ilvl w:val="1"/>
          <w:numId w:val="9"/>
        </w:numPr>
      </w:pPr>
      <w:r>
        <w:t>De même, si l’on possède des responsabilités on doit léguer ses pouvoirs.</w:t>
      </w:r>
    </w:p>
    <w:p w:rsidR="00104209" w:rsidRDefault="00104209" w:rsidP="00104209">
      <w:r>
        <w:t>Un responsable de groupe peut en plus :</w:t>
      </w:r>
    </w:p>
    <w:p w:rsidR="00104209" w:rsidRDefault="00104209" w:rsidP="00104209">
      <w:pPr>
        <w:pStyle w:val="ListParagraph"/>
        <w:numPr>
          <w:ilvl w:val="0"/>
          <w:numId w:val="10"/>
        </w:numPr>
      </w:pPr>
      <w:r>
        <w:t>Accepter des demandes d’adhésion à un groupe</w:t>
      </w:r>
    </w:p>
    <w:p w:rsidR="00104209" w:rsidRDefault="00104209" w:rsidP="00104209">
      <w:pPr>
        <w:pStyle w:val="ListParagraph"/>
        <w:numPr>
          <w:ilvl w:val="0"/>
          <w:numId w:val="10"/>
        </w:numPr>
      </w:pPr>
      <w:r>
        <w:t>Accepter des nouveaux utilisateurs voulant accéder à son groupe</w:t>
      </w:r>
    </w:p>
    <w:p w:rsidR="00104209" w:rsidRDefault="00104209" w:rsidP="00104209">
      <w:pPr>
        <w:pStyle w:val="ListParagraph"/>
        <w:numPr>
          <w:ilvl w:val="0"/>
          <w:numId w:val="10"/>
        </w:numPr>
      </w:pPr>
      <w:r>
        <w:t>Retirer des utilisateurs de son groupe, s’il</w:t>
      </w:r>
      <w:r w:rsidR="00671961">
        <w:t>s</w:t>
      </w:r>
      <w:r>
        <w:t xml:space="preserve"> ne sont pas responsable</w:t>
      </w:r>
      <w:r w:rsidR="004B2242">
        <w:t>s</w:t>
      </w:r>
      <w:r>
        <w:t xml:space="preserve"> ou administrateur</w:t>
      </w:r>
      <w:r w:rsidR="004B2242">
        <w:t>s</w:t>
      </w:r>
      <w:r>
        <w:t xml:space="preserve"> eux-mêmes</w:t>
      </w:r>
    </w:p>
    <w:p w:rsidR="00104209" w:rsidRDefault="00104209" w:rsidP="00104209">
      <w:r>
        <w:t>Et l’administrateur possède en plus :</w:t>
      </w:r>
    </w:p>
    <w:p w:rsidR="00104209" w:rsidRDefault="00104209" w:rsidP="00104209">
      <w:pPr>
        <w:pStyle w:val="ListParagraph"/>
        <w:numPr>
          <w:ilvl w:val="0"/>
          <w:numId w:val="11"/>
        </w:numPr>
      </w:pPr>
      <w:r>
        <w:t>La création d’utilisateur</w:t>
      </w:r>
    </w:p>
    <w:p w:rsidR="00104209" w:rsidRDefault="00104209" w:rsidP="00104209">
      <w:pPr>
        <w:pStyle w:val="ListParagraph"/>
        <w:numPr>
          <w:ilvl w:val="0"/>
          <w:numId w:val="11"/>
        </w:numPr>
      </w:pPr>
      <w:r>
        <w:t>La création de groupe, auquel il assignera automatiquement un utilisateur en tant que responsable</w:t>
      </w:r>
    </w:p>
    <w:p w:rsidR="00104209" w:rsidRDefault="00104209" w:rsidP="00104209">
      <w:pPr>
        <w:pStyle w:val="ListParagraph"/>
        <w:numPr>
          <w:ilvl w:val="0"/>
          <w:numId w:val="11"/>
        </w:numPr>
      </w:pPr>
      <w:r>
        <w:t>La suppression d’utilisateur</w:t>
      </w:r>
    </w:p>
    <w:p w:rsidR="00104209" w:rsidRDefault="00104209" w:rsidP="00104209">
      <w:pPr>
        <w:pStyle w:val="ListParagraph"/>
        <w:numPr>
          <w:ilvl w:val="0"/>
          <w:numId w:val="11"/>
        </w:numPr>
      </w:pPr>
      <w:r>
        <w:t xml:space="preserve">La suppression de groupe, auquel cas il faudra recaser </w:t>
      </w:r>
      <w:r w:rsidR="009366BA">
        <w:t>tous</w:t>
      </w:r>
      <w:r>
        <w:t xml:space="preserve"> les utilisateurs le comprenant dans un groupe par défaut</w:t>
      </w:r>
      <w:r w:rsidR="009366BA">
        <w:t>.</w:t>
      </w:r>
    </w:p>
    <w:p w:rsidR="009366BA" w:rsidRPr="00CD77CA" w:rsidRDefault="009366BA" w:rsidP="00104209">
      <w:pPr>
        <w:pStyle w:val="ListParagraph"/>
        <w:numPr>
          <w:ilvl w:val="0"/>
          <w:numId w:val="11"/>
        </w:numPr>
      </w:pPr>
      <w:r>
        <w:t>Assigner un utilisateur comme responsable d’un groupe</w:t>
      </w:r>
    </w:p>
    <w:p w:rsidR="008C5BAC" w:rsidRPr="008C5BAC" w:rsidRDefault="008C5BAC" w:rsidP="008C5BAC"/>
    <w:p w:rsidR="00B23940" w:rsidRDefault="00B23940" w:rsidP="00B23940">
      <w:pPr>
        <w:pStyle w:val="Heading1"/>
      </w:pPr>
      <w:r>
        <w:t>Questions</w:t>
      </w:r>
    </w:p>
    <w:p w:rsidR="00B23940" w:rsidRDefault="00B23940" w:rsidP="00B23940">
      <w:pPr>
        <w:pStyle w:val="ListParagraph"/>
        <w:numPr>
          <w:ilvl w:val="0"/>
          <w:numId w:val="2"/>
        </w:numPr>
      </w:pPr>
      <w:r>
        <w:t>Stocker le problème sous forme XML, comment représenter cela en BDD ?</w:t>
      </w:r>
    </w:p>
    <w:p w:rsidR="00B23940" w:rsidRDefault="00B23940" w:rsidP="00B23940">
      <w:pPr>
        <w:pStyle w:val="ListParagraph"/>
        <w:numPr>
          <w:ilvl w:val="1"/>
          <w:numId w:val="2"/>
        </w:numPr>
      </w:pPr>
      <w:r>
        <w:t>Relationnel</w:t>
      </w:r>
    </w:p>
    <w:p w:rsidR="00B23940" w:rsidRDefault="00B23940" w:rsidP="00B23940">
      <w:pPr>
        <w:pStyle w:val="ListParagraph"/>
        <w:numPr>
          <w:ilvl w:val="1"/>
          <w:numId w:val="2"/>
        </w:numPr>
      </w:pPr>
      <w:r>
        <w:t>CLOB</w:t>
      </w:r>
    </w:p>
    <w:p w:rsidR="00B23940" w:rsidRDefault="00B23940" w:rsidP="00B23940">
      <w:pPr>
        <w:pStyle w:val="ListParagraph"/>
        <w:numPr>
          <w:ilvl w:val="1"/>
          <w:numId w:val="2"/>
        </w:numPr>
      </w:pPr>
      <w:r>
        <w:t>Autres ?</w:t>
      </w:r>
    </w:p>
    <w:p w:rsidR="00B23940" w:rsidRDefault="00B60A7D" w:rsidP="000B6BB2">
      <w:pPr>
        <w:pStyle w:val="ListParagraph"/>
        <w:numPr>
          <w:ilvl w:val="0"/>
          <w:numId w:val="2"/>
        </w:numPr>
      </w:pPr>
      <w:r>
        <w:t>Transformation XSL-FO pour les documents imprimables ?</w:t>
      </w:r>
    </w:p>
    <w:p w:rsidR="00975245" w:rsidRDefault="00975245" w:rsidP="000B6BB2">
      <w:pPr>
        <w:pStyle w:val="ListParagraph"/>
        <w:numPr>
          <w:ilvl w:val="0"/>
          <w:numId w:val="2"/>
        </w:numPr>
      </w:pPr>
      <w:r>
        <w:t>Quels types de problèmes à résoudre ? (linéaire/non linéaire)</w:t>
      </w:r>
    </w:p>
    <w:p w:rsidR="00975245" w:rsidRDefault="00975245" w:rsidP="000B6BB2">
      <w:pPr>
        <w:pStyle w:val="ListParagraph"/>
        <w:numPr>
          <w:ilvl w:val="0"/>
          <w:numId w:val="2"/>
        </w:numPr>
      </w:pPr>
      <w:r>
        <w:t>Doit-on vérifier la cohérence des saisies utilisateur ? (création problème - inscription à l’application/groupe)</w:t>
      </w:r>
    </w:p>
    <w:p w:rsidR="008C5BAC" w:rsidRDefault="008C5BAC" w:rsidP="000B6BB2">
      <w:pPr>
        <w:pStyle w:val="ListParagraph"/>
        <w:numPr>
          <w:ilvl w:val="0"/>
          <w:numId w:val="2"/>
        </w:numPr>
      </w:pPr>
      <w:r>
        <w:t>Le chef de projet peut-il valider une inscription si celle-ci concerne son groupe, ou bien seul l’administrateur peut-il le faire ?</w:t>
      </w:r>
    </w:p>
    <w:p w:rsidR="00786D55" w:rsidRPr="00B23940" w:rsidRDefault="00786D55" w:rsidP="000B6BB2">
      <w:pPr>
        <w:pStyle w:val="ListParagraph"/>
        <w:numPr>
          <w:ilvl w:val="0"/>
          <w:numId w:val="2"/>
        </w:numPr>
      </w:pPr>
      <w:r>
        <w:lastRenderedPageBreak/>
        <w:t>Un utilisateur ayant un seul groupe et se faisant virer par le chef de projet ? Désinscription du logiciel ? Refus de l’exclusion du groupe ?</w:t>
      </w:r>
    </w:p>
    <w:p w:rsidR="00B23940" w:rsidRDefault="002A1AF4" w:rsidP="002A1AF4">
      <w:pPr>
        <w:pStyle w:val="Heading1"/>
      </w:pPr>
      <w:r>
        <w:t>Annexes</w:t>
      </w:r>
    </w:p>
    <w:p w:rsidR="002A1AF4" w:rsidRDefault="002A1AF4" w:rsidP="002A1AF4"/>
    <w:p w:rsidR="00370C46" w:rsidRDefault="002A1AF4" w:rsidP="00370C46">
      <w:pPr>
        <w:pStyle w:val="Heading2"/>
      </w:pPr>
      <w:r>
        <w:t>Fonctionnalités primaires</w:t>
      </w:r>
    </w:p>
    <w:p w:rsidR="00370C46" w:rsidRDefault="00370C46">
      <w:r>
        <w:rPr>
          <w:noProof/>
          <w:lang w:eastAsia="fr-FR"/>
        </w:rPr>
        <w:lastRenderedPageBreak/>
        <w:drawing>
          <wp:anchor distT="0" distB="0" distL="114300" distR="114300" simplePos="0" relativeHeight="251664384" behindDoc="0" locked="0" layoutInCell="1" allowOverlap="1" wp14:anchorId="40C1C3D0" wp14:editId="6481E41E">
            <wp:simplePos x="0" y="0"/>
            <wp:positionH relativeFrom="margin">
              <wp:align>center</wp:align>
            </wp:positionH>
            <wp:positionV relativeFrom="paragraph">
              <wp:posOffset>2263775</wp:posOffset>
            </wp:positionV>
            <wp:extent cx="8416290" cy="4350385"/>
            <wp:effectExtent l="0" t="5398"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ctionnalités primaires.jpg"/>
                    <pic:cNvPicPr/>
                  </pic:nvPicPr>
                  <pic:blipFill>
                    <a:blip r:embed="rId8">
                      <a:extLst>
                        <a:ext uri="{28A0092B-C50C-407E-A947-70E740481C1C}">
                          <a14:useLocalDpi xmlns:a14="http://schemas.microsoft.com/office/drawing/2010/main" val="0"/>
                        </a:ext>
                      </a:extLst>
                    </a:blip>
                    <a:stretch>
                      <a:fillRect/>
                    </a:stretch>
                  </pic:blipFill>
                  <pic:spPr>
                    <a:xfrm rot="16200000">
                      <a:off x="0" y="0"/>
                      <a:ext cx="8416290" cy="4350385"/>
                    </a:xfrm>
                    <a:prstGeom prst="rect">
                      <a:avLst/>
                    </a:prstGeom>
                    <a:ln>
                      <a:noFill/>
                    </a:ln>
                  </pic:spPr>
                </pic:pic>
              </a:graphicData>
            </a:graphic>
            <wp14:sizeRelH relativeFrom="page">
              <wp14:pctWidth>0</wp14:pctWidth>
            </wp14:sizeRelH>
            <wp14:sizeRelV relativeFrom="page">
              <wp14:pctHeight>0</wp14:pctHeight>
            </wp14:sizeRelV>
          </wp:anchor>
        </w:drawing>
      </w:r>
      <w:r>
        <w:br w:type="page"/>
      </w:r>
    </w:p>
    <w:p w:rsidR="002A1AF4" w:rsidRDefault="00370C46" w:rsidP="00370C46">
      <w:pPr>
        <w:pStyle w:val="Heading2"/>
      </w:pPr>
      <w:r>
        <w:lastRenderedPageBreak/>
        <w:t>Fonctionnalités secondaires</w:t>
      </w:r>
    </w:p>
    <w:p w:rsidR="002A1AF4" w:rsidRDefault="002A1AF4" w:rsidP="002A1AF4">
      <w:pPr>
        <w:jc w:val="center"/>
      </w:pPr>
    </w:p>
    <w:p w:rsidR="002A1AF4" w:rsidRPr="002A1AF4" w:rsidRDefault="00370C46" w:rsidP="002A1AF4">
      <w:pPr>
        <w:jc w:val="center"/>
      </w:pPr>
      <w:r>
        <w:rPr>
          <w:noProof/>
          <w:lang w:eastAsia="fr-FR"/>
        </w:rPr>
        <w:drawing>
          <wp:anchor distT="0" distB="0" distL="114300" distR="114300" simplePos="0" relativeHeight="251665408" behindDoc="0" locked="0" layoutInCell="1" allowOverlap="1" wp14:anchorId="1DA87DAF" wp14:editId="63EA7538">
            <wp:simplePos x="0" y="0"/>
            <wp:positionH relativeFrom="margin">
              <wp:align>center</wp:align>
            </wp:positionH>
            <wp:positionV relativeFrom="paragraph">
              <wp:posOffset>1952625</wp:posOffset>
            </wp:positionV>
            <wp:extent cx="8920480" cy="5008245"/>
            <wp:effectExtent l="0" t="6033" r="7938" b="7937"/>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ctionnalités secondaires.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8920480" cy="5008245"/>
                    </a:xfrm>
                    <a:prstGeom prst="rect">
                      <a:avLst/>
                    </a:prstGeom>
                  </pic:spPr>
                </pic:pic>
              </a:graphicData>
            </a:graphic>
            <wp14:sizeRelH relativeFrom="page">
              <wp14:pctWidth>0</wp14:pctWidth>
            </wp14:sizeRelH>
            <wp14:sizeRelV relativeFrom="page">
              <wp14:pctHeight>0</wp14:pctHeight>
            </wp14:sizeRelV>
          </wp:anchor>
        </w:drawing>
      </w:r>
    </w:p>
    <w:sectPr w:rsidR="002A1AF4" w:rsidRPr="002A1AF4" w:rsidSect="002C17DB">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1BB"/>
    <w:multiLevelType w:val="hybridMultilevel"/>
    <w:tmpl w:val="8CA89CB4"/>
    <w:lvl w:ilvl="0" w:tplc="040C0001">
      <w:start w:val="1"/>
      <w:numFmt w:val="bullet"/>
      <w:lvlText w:val=""/>
      <w:lvlJc w:val="left"/>
      <w:pPr>
        <w:ind w:left="708" w:hanging="360"/>
      </w:pPr>
      <w:rPr>
        <w:rFonts w:ascii="Symbol" w:hAnsi="Symbol" w:hint="default"/>
      </w:rPr>
    </w:lvl>
    <w:lvl w:ilvl="1" w:tplc="040C0003">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1">
    <w:nsid w:val="03C71C9E"/>
    <w:multiLevelType w:val="hybridMultilevel"/>
    <w:tmpl w:val="31AE3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D516AF"/>
    <w:multiLevelType w:val="hybridMultilevel"/>
    <w:tmpl w:val="810AEE5C"/>
    <w:lvl w:ilvl="0" w:tplc="040C0001">
      <w:start w:val="1"/>
      <w:numFmt w:val="bullet"/>
      <w:lvlText w:val=""/>
      <w:lvlJc w:val="left"/>
      <w:pPr>
        <w:ind w:left="0" w:hanging="360"/>
      </w:pPr>
      <w:rPr>
        <w:rFonts w:ascii="Symbol" w:hAnsi="Symbol" w:hint="default"/>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
    <w:nsid w:val="15E52EC9"/>
    <w:multiLevelType w:val="hybridMultilevel"/>
    <w:tmpl w:val="F31288D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5651BB7"/>
    <w:multiLevelType w:val="hybridMultilevel"/>
    <w:tmpl w:val="F0603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2E46BC"/>
    <w:multiLevelType w:val="hybridMultilevel"/>
    <w:tmpl w:val="6340F2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AB5CAA"/>
    <w:multiLevelType w:val="hybridMultilevel"/>
    <w:tmpl w:val="7480EF7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500F16C7"/>
    <w:multiLevelType w:val="hybridMultilevel"/>
    <w:tmpl w:val="29064C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AF16FC0"/>
    <w:multiLevelType w:val="hybridMultilevel"/>
    <w:tmpl w:val="E3A60E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776291"/>
    <w:multiLevelType w:val="hybridMultilevel"/>
    <w:tmpl w:val="4E1E6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CA05054"/>
    <w:multiLevelType w:val="hybridMultilevel"/>
    <w:tmpl w:val="DA185B9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7"/>
  </w:num>
  <w:num w:numId="6">
    <w:abstractNumId w:val="10"/>
  </w:num>
  <w:num w:numId="7">
    <w:abstractNumId w:val="3"/>
  </w:num>
  <w:num w:numId="8">
    <w:abstractNumId w:val="4"/>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40"/>
    <w:rsid w:val="00041A58"/>
    <w:rsid w:val="00051B36"/>
    <w:rsid w:val="000B6BB2"/>
    <w:rsid w:val="00104209"/>
    <w:rsid w:val="002A1AF4"/>
    <w:rsid w:val="002C17DB"/>
    <w:rsid w:val="002E35EF"/>
    <w:rsid w:val="00370C46"/>
    <w:rsid w:val="003B6E01"/>
    <w:rsid w:val="004B2242"/>
    <w:rsid w:val="00671961"/>
    <w:rsid w:val="006811DA"/>
    <w:rsid w:val="00742C6E"/>
    <w:rsid w:val="00786D55"/>
    <w:rsid w:val="00814270"/>
    <w:rsid w:val="008C5BAC"/>
    <w:rsid w:val="009366BA"/>
    <w:rsid w:val="00975245"/>
    <w:rsid w:val="00A2489F"/>
    <w:rsid w:val="00A326B4"/>
    <w:rsid w:val="00B23940"/>
    <w:rsid w:val="00B60A7D"/>
    <w:rsid w:val="00CD77CA"/>
    <w:rsid w:val="00CE2911"/>
    <w:rsid w:val="00D15A57"/>
    <w:rsid w:val="00D6364E"/>
    <w:rsid w:val="00E23619"/>
    <w:rsid w:val="00FA50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940"/>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Heading2">
    <w:name w:val="heading 2"/>
    <w:basedOn w:val="Normal"/>
    <w:next w:val="Normal"/>
    <w:link w:val="Heading2Char"/>
    <w:uiPriority w:val="9"/>
    <w:unhideWhenUsed/>
    <w:qFormat/>
    <w:rsid w:val="006811DA"/>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Heading3">
    <w:name w:val="heading 3"/>
    <w:basedOn w:val="Normal"/>
    <w:next w:val="Normal"/>
    <w:link w:val="Heading3Char"/>
    <w:uiPriority w:val="9"/>
    <w:unhideWhenUsed/>
    <w:qFormat/>
    <w:rsid w:val="002C17DB"/>
    <w:pPr>
      <w:keepNext/>
      <w:keepLines/>
      <w:spacing w:before="200" w:after="0"/>
      <w:outlineLvl w:val="2"/>
    </w:pPr>
    <w:rPr>
      <w:rFonts w:asciiTheme="majorHAnsi" w:eastAsiaTheme="majorEastAsia" w:hAnsiTheme="majorHAnsi" w:cstheme="majorBidi"/>
      <w:b/>
      <w:bCs/>
      <w:color w:val="94C6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40"/>
    <w:rPr>
      <w:rFonts w:asciiTheme="majorHAnsi" w:eastAsiaTheme="majorEastAsia" w:hAnsiTheme="majorHAnsi" w:cstheme="majorBidi"/>
      <w:b/>
      <w:bCs/>
      <w:color w:val="6E9400" w:themeColor="accent1" w:themeShade="BF"/>
      <w:sz w:val="28"/>
      <w:szCs w:val="28"/>
    </w:rPr>
  </w:style>
  <w:style w:type="paragraph" w:styleId="ListParagraph">
    <w:name w:val="List Paragraph"/>
    <w:basedOn w:val="Normal"/>
    <w:uiPriority w:val="34"/>
    <w:qFormat/>
    <w:rsid w:val="00B23940"/>
    <w:pPr>
      <w:ind w:left="720"/>
      <w:contextualSpacing/>
    </w:pPr>
  </w:style>
  <w:style w:type="character" w:customStyle="1" w:styleId="Heading2Char">
    <w:name w:val="Heading 2 Char"/>
    <w:basedOn w:val="DefaultParagraphFont"/>
    <w:link w:val="Heading2"/>
    <w:uiPriority w:val="9"/>
    <w:rsid w:val="006811DA"/>
    <w:rPr>
      <w:rFonts w:asciiTheme="majorHAnsi" w:eastAsiaTheme="majorEastAsia" w:hAnsiTheme="majorHAnsi" w:cstheme="majorBidi"/>
      <w:b/>
      <w:bCs/>
      <w:color w:val="94C600" w:themeColor="accent1"/>
      <w:sz w:val="26"/>
      <w:szCs w:val="26"/>
    </w:rPr>
  </w:style>
  <w:style w:type="paragraph" w:styleId="NoSpacing">
    <w:name w:val="No Spacing"/>
    <w:link w:val="NoSpacingChar"/>
    <w:uiPriority w:val="1"/>
    <w:qFormat/>
    <w:rsid w:val="002C17D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C17DB"/>
    <w:rPr>
      <w:rFonts w:eastAsiaTheme="minorEastAsia"/>
      <w:lang w:val="en-US" w:eastAsia="ja-JP"/>
    </w:rPr>
  </w:style>
  <w:style w:type="paragraph" w:styleId="BalloonText">
    <w:name w:val="Balloon Text"/>
    <w:basedOn w:val="Normal"/>
    <w:link w:val="BalloonTextChar"/>
    <w:uiPriority w:val="99"/>
    <w:semiHidden/>
    <w:unhideWhenUsed/>
    <w:rsid w:val="002C1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7DB"/>
    <w:rPr>
      <w:rFonts w:ascii="Tahoma" w:hAnsi="Tahoma" w:cs="Tahoma"/>
      <w:sz w:val="16"/>
      <w:szCs w:val="16"/>
    </w:rPr>
  </w:style>
  <w:style w:type="character" w:customStyle="1" w:styleId="Heading3Char">
    <w:name w:val="Heading 3 Char"/>
    <w:basedOn w:val="DefaultParagraphFont"/>
    <w:link w:val="Heading3"/>
    <w:uiPriority w:val="9"/>
    <w:rsid w:val="002C17DB"/>
    <w:rPr>
      <w:rFonts w:asciiTheme="majorHAnsi" w:eastAsiaTheme="majorEastAsia" w:hAnsiTheme="majorHAnsi" w:cstheme="majorBidi"/>
      <w:b/>
      <w:bCs/>
      <w:color w:val="94C600" w:themeColor="accent1"/>
    </w:rPr>
  </w:style>
  <w:style w:type="paragraph" w:styleId="Subtitle">
    <w:name w:val="Subtitle"/>
    <w:basedOn w:val="Normal"/>
    <w:next w:val="Normal"/>
    <w:link w:val="SubtitleChar"/>
    <w:uiPriority w:val="11"/>
    <w:qFormat/>
    <w:rsid w:val="002C17DB"/>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ubtitleChar">
    <w:name w:val="Subtitle Char"/>
    <w:basedOn w:val="DefaultParagraphFont"/>
    <w:link w:val="Subtitle"/>
    <w:uiPriority w:val="11"/>
    <w:rsid w:val="002C17DB"/>
    <w:rPr>
      <w:rFonts w:asciiTheme="majorHAnsi" w:eastAsiaTheme="majorEastAsia" w:hAnsiTheme="majorHAnsi" w:cstheme="majorBidi"/>
      <w:i/>
      <w:iCs/>
      <w:color w:val="94C600"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940"/>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Heading2">
    <w:name w:val="heading 2"/>
    <w:basedOn w:val="Normal"/>
    <w:next w:val="Normal"/>
    <w:link w:val="Heading2Char"/>
    <w:uiPriority w:val="9"/>
    <w:unhideWhenUsed/>
    <w:qFormat/>
    <w:rsid w:val="006811DA"/>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Heading3">
    <w:name w:val="heading 3"/>
    <w:basedOn w:val="Normal"/>
    <w:next w:val="Normal"/>
    <w:link w:val="Heading3Char"/>
    <w:uiPriority w:val="9"/>
    <w:unhideWhenUsed/>
    <w:qFormat/>
    <w:rsid w:val="002C17DB"/>
    <w:pPr>
      <w:keepNext/>
      <w:keepLines/>
      <w:spacing w:before="200" w:after="0"/>
      <w:outlineLvl w:val="2"/>
    </w:pPr>
    <w:rPr>
      <w:rFonts w:asciiTheme="majorHAnsi" w:eastAsiaTheme="majorEastAsia" w:hAnsiTheme="majorHAnsi" w:cstheme="majorBidi"/>
      <w:b/>
      <w:bCs/>
      <w:color w:val="94C6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40"/>
    <w:rPr>
      <w:rFonts w:asciiTheme="majorHAnsi" w:eastAsiaTheme="majorEastAsia" w:hAnsiTheme="majorHAnsi" w:cstheme="majorBidi"/>
      <w:b/>
      <w:bCs/>
      <w:color w:val="6E9400" w:themeColor="accent1" w:themeShade="BF"/>
      <w:sz w:val="28"/>
      <w:szCs w:val="28"/>
    </w:rPr>
  </w:style>
  <w:style w:type="paragraph" w:styleId="ListParagraph">
    <w:name w:val="List Paragraph"/>
    <w:basedOn w:val="Normal"/>
    <w:uiPriority w:val="34"/>
    <w:qFormat/>
    <w:rsid w:val="00B23940"/>
    <w:pPr>
      <w:ind w:left="720"/>
      <w:contextualSpacing/>
    </w:pPr>
  </w:style>
  <w:style w:type="character" w:customStyle="1" w:styleId="Heading2Char">
    <w:name w:val="Heading 2 Char"/>
    <w:basedOn w:val="DefaultParagraphFont"/>
    <w:link w:val="Heading2"/>
    <w:uiPriority w:val="9"/>
    <w:rsid w:val="006811DA"/>
    <w:rPr>
      <w:rFonts w:asciiTheme="majorHAnsi" w:eastAsiaTheme="majorEastAsia" w:hAnsiTheme="majorHAnsi" w:cstheme="majorBidi"/>
      <w:b/>
      <w:bCs/>
      <w:color w:val="94C600" w:themeColor="accent1"/>
      <w:sz w:val="26"/>
      <w:szCs w:val="26"/>
    </w:rPr>
  </w:style>
  <w:style w:type="paragraph" w:styleId="NoSpacing">
    <w:name w:val="No Spacing"/>
    <w:link w:val="NoSpacingChar"/>
    <w:uiPriority w:val="1"/>
    <w:qFormat/>
    <w:rsid w:val="002C17D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C17DB"/>
    <w:rPr>
      <w:rFonts w:eastAsiaTheme="minorEastAsia"/>
      <w:lang w:val="en-US" w:eastAsia="ja-JP"/>
    </w:rPr>
  </w:style>
  <w:style w:type="paragraph" w:styleId="BalloonText">
    <w:name w:val="Balloon Text"/>
    <w:basedOn w:val="Normal"/>
    <w:link w:val="BalloonTextChar"/>
    <w:uiPriority w:val="99"/>
    <w:semiHidden/>
    <w:unhideWhenUsed/>
    <w:rsid w:val="002C1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7DB"/>
    <w:rPr>
      <w:rFonts w:ascii="Tahoma" w:hAnsi="Tahoma" w:cs="Tahoma"/>
      <w:sz w:val="16"/>
      <w:szCs w:val="16"/>
    </w:rPr>
  </w:style>
  <w:style w:type="character" w:customStyle="1" w:styleId="Heading3Char">
    <w:name w:val="Heading 3 Char"/>
    <w:basedOn w:val="DefaultParagraphFont"/>
    <w:link w:val="Heading3"/>
    <w:uiPriority w:val="9"/>
    <w:rsid w:val="002C17DB"/>
    <w:rPr>
      <w:rFonts w:asciiTheme="majorHAnsi" w:eastAsiaTheme="majorEastAsia" w:hAnsiTheme="majorHAnsi" w:cstheme="majorBidi"/>
      <w:b/>
      <w:bCs/>
      <w:color w:val="94C600" w:themeColor="accent1"/>
    </w:rPr>
  </w:style>
  <w:style w:type="paragraph" w:styleId="Subtitle">
    <w:name w:val="Subtitle"/>
    <w:basedOn w:val="Normal"/>
    <w:next w:val="Normal"/>
    <w:link w:val="SubtitleChar"/>
    <w:uiPriority w:val="11"/>
    <w:qFormat/>
    <w:rsid w:val="002C17DB"/>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ubtitleChar">
    <w:name w:val="Subtitle Char"/>
    <w:basedOn w:val="DefaultParagraphFont"/>
    <w:link w:val="Subtitle"/>
    <w:uiPriority w:val="11"/>
    <w:rsid w:val="002C17DB"/>
    <w:rPr>
      <w:rFonts w:asciiTheme="majorHAnsi" w:eastAsiaTheme="majorEastAsia" w:hAnsiTheme="majorHAnsi" w:cstheme="majorBidi"/>
      <w:i/>
      <w:iCs/>
      <w:color w:val="94C6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2010-09-24T00:00:00</PublishDate>
  <Abstract>Projet de recherche opérationnelle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7</Pages>
  <Words>708</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Première séance de projet</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Première séance de projet</dc:title>
  <dc:creator>Andréa</dc:creator>
  <cp:lastModifiedBy>Andréa</cp:lastModifiedBy>
  <cp:revision>19</cp:revision>
  <cp:lastPrinted>2010-10-02T16:17:00Z</cp:lastPrinted>
  <dcterms:created xsi:type="dcterms:W3CDTF">2010-09-24T11:57:00Z</dcterms:created>
  <dcterms:modified xsi:type="dcterms:W3CDTF">2010-10-02T16:56:00Z</dcterms:modified>
</cp:coreProperties>
</file>